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006813" w:rsidP="00B8676E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0F328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00681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Canadian Food Inspection Agency (CFIA)</w:t>
            </w:r>
            <w:bookmarkStart w:id="5" w:name="sps2a"/>
            <w:bookmarkEnd w:id="5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All rooted and unrooted plants for planting of </w:t>
            </w:r>
            <w:r w:rsidRPr="0065690F">
              <w:rPr>
                <w:i/>
                <w:iCs/>
              </w:rPr>
              <w:t>Salpichroa</w:t>
            </w:r>
            <w:r w:rsidRPr="0065690F">
              <w:t xml:space="preserve"> spp.</w:t>
            </w:r>
            <w:bookmarkStart w:id="7" w:name="sps3a"/>
            <w:bookmarkEnd w:id="7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068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068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F3283" w:rsidRPr="0065690F" w:rsidRDefault="00006813" w:rsidP="00B8676E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CFIA is prohibiting the import of </w:t>
            </w:r>
            <w:r w:rsidRPr="0065690F">
              <w:rPr>
                <w:i/>
                <w:iCs/>
              </w:rPr>
              <w:t>Salpichroa</w:t>
            </w:r>
            <w:r w:rsidRPr="0065690F">
              <w:t xml:space="preserve"> spp. from all origins except the continental United States</w:t>
            </w:r>
            <w:r w:rsidR="00B8676E">
              <w:t xml:space="preserve">. </w:t>
            </w:r>
            <w:r w:rsidRPr="0065690F">
              <w:t>D-08-04: Plant Protection Import Requirements for Plants and Plant Parts for Planting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48 and 53</w:t>
            </w:r>
            <w:bookmarkEnd w:id="20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Canadian Food Inspection Agency (CFIA) will prohibit the import of all propagative plant material (excluding seeds) of </w:t>
            </w:r>
            <w:r w:rsidRPr="0065690F">
              <w:rPr>
                <w:i/>
                <w:iCs/>
              </w:rPr>
              <w:t>Salpichroa spp.</w:t>
            </w:r>
            <w:r w:rsidRPr="0065690F">
              <w:t xml:space="preserve"> from all origins except the continental United states. </w:t>
            </w:r>
            <w:r w:rsidRPr="0065690F">
              <w:rPr>
                <w:i/>
                <w:iCs/>
              </w:rPr>
              <w:t>Salpichroa spp.</w:t>
            </w:r>
            <w:r w:rsidRPr="0065690F">
              <w:t xml:space="preserve"> is a host of the tomato leaf miner (</w:t>
            </w:r>
            <w:r w:rsidRPr="0065690F">
              <w:rPr>
                <w:i/>
                <w:iCs/>
              </w:rPr>
              <w:t>Tuta absoluta</w:t>
            </w:r>
            <w:r w:rsidRPr="0065690F">
              <w:t>), a regulated pest of Canada.</w:t>
            </w:r>
          </w:p>
          <w:p w:rsidR="000F3283" w:rsidRPr="0065690F" w:rsidRDefault="00006813" w:rsidP="00441372">
            <w:pPr>
              <w:spacing w:after="120"/>
            </w:pPr>
            <w:r w:rsidRPr="0065690F">
              <w:t xml:space="preserve">In order to further prevent the spread of </w:t>
            </w:r>
            <w:r w:rsidRPr="0065690F">
              <w:rPr>
                <w:i/>
                <w:iCs/>
              </w:rPr>
              <w:t>Tuta absoluta</w:t>
            </w:r>
            <w:r w:rsidRPr="0065690F">
              <w:t xml:space="preserve"> into Canada the CFIA will add </w:t>
            </w:r>
            <w:r w:rsidRPr="0065690F">
              <w:rPr>
                <w:i/>
                <w:iCs/>
              </w:rPr>
              <w:t>Salpichroa</w:t>
            </w:r>
            <w:r w:rsidRPr="0065690F">
              <w:t xml:space="preserve"> spp. to Appendix 2: Plant taxa that are Not Authorized Pending a Pest Risk Analysis (NAPPRA) when intended for planting of D-08-04: Plant Protection Import Requirements for Plants and Plant Parts for Planting.</w:t>
            </w:r>
          </w:p>
          <w:p w:rsidR="000F3283" w:rsidRPr="0065690F" w:rsidRDefault="00006813" w:rsidP="00441372">
            <w:pPr>
              <w:spacing w:after="120"/>
            </w:pPr>
            <w:r w:rsidRPr="0065690F">
              <w:t xml:space="preserve">The CFIA and the United States Department of Agriculture - Animal and Plant Health Inspection Service (USDA-APHIS) continue to work together by aligning our efforts to prevent the introduction of </w:t>
            </w:r>
            <w:r w:rsidRPr="0065690F">
              <w:rPr>
                <w:i/>
                <w:iCs/>
              </w:rPr>
              <w:t>Tuta absoluta</w:t>
            </w:r>
            <w:r w:rsidRPr="0065690F">
              <w:t>.</w:t>
            </w:r>
          </w:p>
          <w:p w:rsidR="000F3283" w:rsidRPr="0065690F" w:rsidRDefault="00006813" w:rsidP="00441372">
            <w:pPr>
              <w:spacing w:after="120"/>
            </w:pPr>
            <w:r w:rsidRPr="0065690F">
              <w:t xml:space="preserve">CFIA's </w:t>
            </w:r>
            <w:hyperlink r:id="rId7" w:history="1">
              <w:r w:rsidRPr="0065690F">
                <w:rPr>
                  <w:color w:val="0000FF"/>
                  <w:u w:val="single"/>
                </w:rPr>
                <w:t>Automated Import Reference System</w:t>
              </w:r>
            </w:hyperlink>
            <w:r w:rsidRPr="0065690F">
              <w:t xml:space="preserve"> (AIRS) is the definitive source for up to date import requirements.</w:t>
            </w:r>
            <w:bookmarkStart w:id="22" w:name="sps6a"/>
            <w:bookmarkEnd w:id="22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 ]</w:t>
            </w:r>
            <w:bookmarkStart w:id="24" w:name="sps7a"/>
            <w:bookmarkEnd w:id="24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B8676E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006813" w:rsidP="00B8676E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006813" w:rsidP="00B8676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00681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International Standards for Phytosanitary Measures (ISPM) Nos. 1, 2, 4, 5, 6, 8, 11, 17 and 19</w:t>
            </w:r>
            <w:bookmarkEnd w:id="44"/>
          </w:p>
          <w:p w:rsidR="00EA4725" w:rsidRPr="00441372" w:rsidRDefault="00006813" w:rsidP="00B8676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00681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00681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00681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F3283" w:rsidRPr="004E785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4ABF" w:rsidRDefault="00006813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167891" w:rsidP="002357EE">
            <w:pPr>
              <w:numPr>
                <w:ilvl w:val="0"/>
                <w:numId w:val="16"/>
              </w:numPr>
              <w:spacing w:before="120"/>
              <w:ind w:left="344" w:hanging="344"/>
            </w:pPr>
            <w:hyperlink r:id="rId8" w:history="1">
              <w:r w:rsidR="00006813" w:rsidRPr="00D307DC">
                <w:rPr>
                  <w:rStyle w:val="Hyperlink"/>
                </w:rPr>
                <w:t>D-08-04: Plant Protection Import Requirements for Plants and Plant Parts for Planting</w:t>
              </w:r>
            </w:hyperlink>
            <w:r w:rsidR="00006813" w:rsidRPr="0065690F">
              <w:t xml:space="preserve"> (English)</w:t>
            </w:r>
          </w:p>
          <w:p w:rsidR="000F3283" w:rsidRPr="008177DC" w:rsidRDefault="00167891" w:rsidP="002357EE">
            <w:pPr>
              <w:numPr>
                <w:ilvl w:val="0"/>
                <w:numId w:val="16"/>
              </w:numPr>
              <w:spacing w:after="120"/>
              <w:ind w:left="344" w:hanging="344"/>
              <w:rPr>
                <w:lang w:val="fr-CH"/>
              </w:rPr>
            </w:pPr>
            <w:hyperlink r:id="rId9" w:history="1">
              <w:r w:rsidR="00006813" w:rsidRPr="00D307DC">
                <w:rPr>
                  <w:rStyle w:val="Hyperlink"/>
                  <w:lang w:val="fr-CH"/>
                </w:rPr>
                <w:t>D-08-04: Exigences phytosanitaire régissant l'importation de végétaux et de parties de végétaux destinés à la plantation</w:t>
              </w:r>
            </w:hyperlink>
            <w:r w:rsidR="00006813" w:rsidRPr="008177DC">
              <w:rPr>
                <w:lang w:val="fr-CH"/>
              </w:rPr>
              <w:t xml:space="preserve"> (French)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23 February 2022</w:t>
            </w:r>
            <w:bookmarkStart w:id="58" w:name="sps10a"/>
            <w:bookmarkEnd w:id="58"/>
          </w:p>
          <w:p w:rsidR="00EA4725" w:rsidRPr="00441372" w:rsidRDefault="0000681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23 February 2022</w:t>
            </w:r>
            <w:bookmarkStart w:id="60" w:name="sps10bisa"/>
            <w:bookmarkEnd w:id="60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23 February 2022</w:t>
            </w:r>
            <w:bookmarkStart w:id="64" w:name="sps11a"/>
            <w:bookmarkEnd w:id="64"/>
          </w:p>
          <w:p w:rsidR="00EA4725" w:rsidRPr="00441372" w:rsidRDefault="000068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F328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06813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D307DC">
              <w:t>7</w:t>
            </w:r>
            <w:r w:rsidRPr="0065690F">
              <w:t xml:space="preserve"> February 2022</w:t>
            </w:r>
            <w:bookmarkEnd w:id="71"/>
          </w:p>
          <w:p w:rsidR="00EA4725" w:rsidRPr="00441372" w:rsidRDefault="00006813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F3283" w:rsidRPr="004E785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681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0681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06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:rsidR="00EA4725" w:rsidRPr="0065690F" w:rsidRDefault="00167891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006813" w:rsidRPr="0065690F">
                <w:rPr>
                  <w:bCs/>
                  <w:color w:val="0000FF"/>
                  <w:u w:val="single"/>
                </w:rPr>
                <w:t>https://inspection.canada.ca/plant-health/invasive-species/directives/horticulture/d-08-04/eng/1323752901318/1378910413423</w:t>
              </w:r>
            </w:hyperlink>
            <w:r w:rsidR="00006813" w:rsidRPr="0065690F">
              <w:rPr>
                <w:bCs/>
              </w:rPr>
              <w:t xml:space="preserve"> (English)</w:t>
            </w:r>
          </w:p>
          <w:p w:rsidR="00EA4725" w:rsidRPr="0065690F" w:rsidRDefault="00167891" w:rsidP="00F3021D">
            <w:pPr>
              <w:keepNext/>
              <w:keepLines/>
              <w:rPr>
                <w:bCs/>
              </w:rPr>
            </w:pPr>
            <w:hyperlink r:id="rId11" w:tgtFrame="_blank" w:history="1">
              <w:r w:rsidR="00006813" w:rsidRPr="0065690F">
                <w:rPr>
                  <w:bCs/>
                  <w:color w:val="0000FF"/>
                  <w:u w:val="single"/>
                </w:rPr>
                <w:t>https://inspection.canada.ca/protection-des-vegetaux/especes-envahissantes/directives/horticulture/d-08-04/fra/1323752901318/1378910413423</w:t>
              </w:r>
            </w:hyperlink>
            <w:r w:rsidR="00006813" w:rsidRPr="0065690F">
              <w:rPr>
                <w:bCs/>
              </w:rPr>
              <w:t xml:space="preserve"> (French)</w:t>
            </w:r>
          </w:p>
          <w:p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:rsidR="00EA4725" w:rsidRPr="0065690F" w:rsidRDefault="00006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006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006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006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0068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:rsidR="00EA4725" w:rsidRPr="008177DC" w:rsidRDefault="00006813" w:rsidP="00F3021D">
            <w:pPr>
              <w:keepNext/>
              <w:keepLines/>
              <w:rPr>
                <w:bCs/>
                <w:lang w:val="es-ES"/>
              </w:rPr>
            </w:pPr>
            <w:r w:rsidRPr="008177DC">
              <w:rPr>
                <w:bCs/>
                <w:lang w:val="es-ES"/>
              </w:rPr>
              <w:t>Canada</w:t>
            </w:r>
          </w:p>
          <w:p w:rsidR="00EA4725" w:rsidRPr="008177DC" w:rsidRDefault="00006813" w:rsidP="00F3021D">
            <w:pPr>
              <w:keepNext/>
              <w:keepLines/>
              <w:rPr>
                <w:bCs/>
                <w:lang w:val="es-ES"/>
              </w:rPr>
            </w:pPr>
            <w:r w:rsidRPr="008177DC">
              <w:rPr>
                <w:bCs/>
                <w:lang w:val="es-ES"/>
              </w:rPr>
              <w:t>Tel: +(343) 203 4273</w:t>
            </w:r>
          </w:p>
          <w:p w:rsidR="00EA4725" w:rsidRPr="008177DC" w:rsidRDefault="00006813" w:rsidP="00F3021D">
            <w:pPr>
              <w:keepNext/>
              <w:keepLines/>
              <w:rPr>
                <w:bCs/>
                <w:lang w:val="es-ES"/>
              </w:rPr>
            </w:pPr>
            <w:r w:rsidRPr="008177DC">
              <w:rPr>
                <w:bCs/>
                <w:lang w:val="es-ES"/>
              </w:rPr>
              <w:t>Fax: +(613) 943 0346</w:t>
            </w:r>
          </w:p>
          <w:p w:rsidR="00EA4725" w:rsidRPr="008177DC" w:rsidRDefault="00006813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8177DC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8177DC" w:rsidRDefault="007141CF" w:rsidP="00441372">
      <w:pPr>
        <w:rPr>
          <w:lang w:val="es-ES"/>
        </w:rPr>
      </w:pPr>
    </w:p>
    <w:sectPr w:rsidR="007141CF" w:rsidRPr="008177DC" w:rsidSect="008177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A4" w:rsidRDefault="00006813">
      <w:r>
        <w:separator/>
      </w:r>
    </w:p>
  </w:endnote>
  <w:endnote w:type="continuationSeparator" w:id="0">
    <w:p w:rsidR="006425A4" w:rsidRDefault="0000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8177DC" w:rsidRDefault="008177DC" w:rsidP="008177DC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8177DC" w:rsidRDefault="008177DC" w:rsidP="008177DC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006813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A4" w:rsidRDefault="00006813">
      <w:r>
        <w:separator/>
      </w:r>
    </w:p>
  </w:footnote>
  <w:footnote w:type="continuationSeparator" w:id="0">
    <w:p w:rsidR="006425A4" w:rsidRDefault="0000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DC" w:rsidRPr="008177DC" w:rsidRDefault="008177DC" w:rsidP="008177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77DC">
      <w:t>G/SPS/N/CAN/1420</w:t>
    </w:r>
  </w:p>
  <w:p w:rsidR="008177DC" w:rsidRPr="008177DC" w:rsidRDefault="008177DC" w:rsidP="008177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77DC" w:rsidRPr="008177DC" w:rsidRDefault="008177DC" w:rsidP="008177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77DC">
      <w:t xml:space="preserve">- </w:t>
    </w:r>
    <w:r w:rsidR="00167891" w:rsidRPr="008177DC">
      <w:fldChar w:fldCharType="begin"/>
    </w:r>
    <w:r w:rsidRPr="008177DC">
      <w:instrText xml:space="preserve"> PAGE </w:instrText>
    </w:r>
    <w:r w:rsidR="00167891" w:rsidRPr="008177DC">
      <w:fldChar w:fldCharType="separate"/>
    </w:r>
    <w:r w:rsidR="00EE065E">
      <w:rPr>
        <w:noProof/>
      </w:rPr>
      <w:t>2</w:t>
    </w:r>
    <w:r w:rsidR="00167891" w:rsidRPr="008177DC">
      <w:fldChar w:fldCharType="end"/>
    </w:r>
    <w:r w:rsidRPr="008177DC">
      <w:t xml:space="preserve"> -</w:t>
    </w:r>
  </w:p>
  <w:p w:rsidR="00EA4725" w:rsidRPr="008177DC" w:rsidRDefault="00EA4725" w:rsidP="008177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DC" w:rsidRPr="008177DC" w:rsidRDefault="008177DC" w:rsidP="008177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77DC">
      <w:t>G/SPS/N/CAN/1420</w:t>
    </w:r>
  </w:p>
  <w:p w:rsidR="008177DC" w:rsidRPr="008177DC" w:rsidRDefault="008177DC" w:rsidP="008177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177DC" w:rsidRPr="008177DC" w:rsidRDefault="008177DC" w:rsidP="008177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77DC">
      <w:t xml:space="preserve">- </w:t>
    </w:r>
    <w:r w:rsidR="00167891" w:rsidRPr="008177DC">
      <w:fldChar w:fldCharType="begin"/>
    </w:r>
    <w:r w:rsidRPr="008177DC">
      <w:instrText xml:space="preserve"> PAGE </w:instrText>
    </w:r>
    <w:r w:rsidR="00167891" w:rsidRPr="008177DC">
      <w:fldChar w:fldCharType="separate"/>
    </w:r>
    <w:r w:rsidRPr="008177DC">
      <w:rPr>
        <w:noProof/>
      </w:rPr>
      <w:t>2</w:t>
    </w:r>
    <w:r w:rsidR="00167891" w:rsidRPr="008177DC">
      <w:fldChar w:fldCharType="end"/>
    </w:r>
    <w:r w:rsidRPr="008177DC">
      <w:t xml:space="preserve"> -</w:t>
    </w:r>
  </w:p>
  <w:p w:rsidR="00EA4725" w:rsidRPr="008177DC" w:rsidRDefault="00EA4725" w:rsidP="008177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0F328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177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F328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E065E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6650" cy="72453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665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F328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177DC" w:rsidRDefault="008177D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G/SPS/N/CAN/1420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F328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07DC" w:rsidP="00422B6F">
          <w:pPr>
            <w:jc w:val="right"/>
            <w:rPr>
              <w:szCs w:val="16"/>
            </w:rPr>
          </w:pPr>
          <w:bookmarkStart w:id="88" w:name="spsDateDistribution"/>
          <w:r>
            <w:rPr>
              <w:szCs w:val="16"/>
            </w:rPr>
            <w:t>9</w:t>
          </w:r>
          <w:r w:rsidR="00006813" w:rsidRPr="00EA4725">
            <w:rPr>
              <w:szCs w:val="16"/>
            </w:rPr>
            <w:t xml:space="preserve"> December 2021</w:t>
          </w:r>
          <w:bookmarkStart w:id="89" w:name="bmkDate"/>
          <w:bookmarkEnd w:id="88"/>
          <w:bookmarkEnd w:id="89"/>
        </w:p>
      </w:tc>
    </w:tr>
    <w:tr w:rsidR="000F328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681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94253">
            <w:rPr>
              <w:color w:val="FF0000"/>
              <w:szCs w:val="16"/>
            </w:rPr>
            <w:t>21-</w:t>
          </w:r>
          <w:r w:rsidR="004E785F">
            <w:rPr>
              <w:color w:val="FF0000"/>
              <w:szCs w:val="16"/>
            </w:rPr>
            <w:t>9207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06813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="00167891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167891" w:rsidRPr="00441372">
            <w:rPr>
              <w:bCs/>
              <w:szCs w:val="16"/>
            </w:rPr>
            <w:fldChar w:fldCharType="separate"/>
          </w:r>
          <w:r w:rsidR="00EE065E">
            <w:rPr>
              <w:bCs/>
              <w:noProof/>
              <w:szCs w:val="16"/>
            </w:rPr>
            <w:t>1</w:t>
          </w:r>
          <w:r w:rsidR="00167891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EE065E">
              <w:rPr>
                <w:bCs/>
                <w:noProof/>
                <w:szCs w:val="16"/>
              </w:rPr>
              <w:t>2</w:t>
            </w:r>
          </w:fldSimple>
          <w:bookmarkEnd w:id="92"/>
        </w:p>
      </w:tc>
    </w:tr>
    <w:tr w:rsidR="000F328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177D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177D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557738"/>
    <w:multiLevelType w:val="hybridMultilevel"/>
    <w:tmpl w:val="C930D02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AA805B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869F1C" w:tentative="1">
      <w:start w:val="1"/>
      <w:numFmt w:val="lowerLetter"/>
      <w:lvlText w:val="%2."/>
      <w:lvlJc w:val="left"/>
      <w:pPr>
        <w:ind w:left="1080" w:hanging="360"/>
      </w:pPr>
    </w:lvl>
    <w:lvl w:ilvl="2" w:tplc="88ACA24C" w:tentative="1">
      <w:start w:val="1"/>
      <w:numFmt w:val="lowerRoman"/>
      <w:lvlText w:val="%3."/>
      <w:lvlJc w:val="right"/>
      <w:pPr>
        <w:ind w:left="1800" w:hanging="180"/>
      </w:pPr>
    </w:lvl>
    <w:lvl w:ilvl="3" w:tplc="EC946D1A" w:tentative="1">
      <w:start w:val="1"/>
      <w:numFmt w:val="decimal"/>
      <w:lvlText w:val="%4."/>
      <w:lvlJc w:val="left"/>
      <w:pPr>
        <w:ind w:left="2520" w:hanging="360"/>
      </w:pPr>
    </w:lvl>
    <w:lvl w:ilvl="4" w:tplc="1E2CDE12" w:tentative="1">
      <w:start w:val="1"/>
      <w:numFmt w:val="lowerLetter"/>
      <w:lvlText w:val="%5."/>
      <w:lvlJc w:val="left"/>
      <w:pPr>
        <w:ind w:left="3240" w:hanging="360"/>
      </w:pPr>
    </w:lvl>
    <w:lvl w:ilvl="5" w:tplc="EB968E06" w:tentative="1">
      <w:start w:val="1"/>
      <w:numFmt w:val="lowerRoman"/>
      <w:lvlText w:val="%6."/>
      <w:lvlJc w:val="right"/>
      <w:pPr>
        <w:ind w:left="3960" w:hanging="180"/>
      </w:pPr>
    </w:lvl>
    <w:lvl w:ilvl="6" w:tplc="1A0EFA72" w:tentative="1">
      <w:start w:val="1"/>
      <w:numFmt w:val="decimal"/>
      <w:lvlText w:val="%7."/>
      <w:lvlJc w:val="left"/>
      <w:pPr>
        <w:ind w:left="4680" w:hanging="360"/>
      </w:pPr>
    </w:lvl>
    <w:lvl w:ilvl="7" w:tplc="9E50FAA6" w:tentative="1">
      <w:start w:val="1"/>
      <w:numFmt w:val="lowerLetter"/>
      <w:lvlText w:val="%8."/>
      <w:lvlJc w:val="left"/>
      <w:pPr>
        <w:ind w:left="5400" w:hanging="360"/>
      </w:pPr>
    </w:lvl>
    <w:lvl w:ilvl="8" w:tplc="418032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06813"/>
    <w:rsid w:val="000272F6"/>
    <w:rsid w:val="00037AC4"/>
    <w:rsid w:val="000423BF"/>
    <w:rsid w:val="00084B3C"/>
    <w:rsid w:val="00092985"/>
    <w:rsid w:val="00094253"/>
    <w:rsid w:val="000A11E9"/>
    <w:rsid w:val="000A4945"/>
    <w:rsid w:val="000B31E1"/>
    <w:rsid w:val="000F3283"/>
    <w:rsid w:val="000F4960"/>
    <w:rsid w:val="001062CE"/>
    <w:rsid w:val="0011356B"/>
    <w:rsid w:val="001277F1"/>
    <w:rsid w:val="00127BB0"/>
    <w:rsid w:val="0013337F"/>
    <w:rsid w:val="00157B94"/>
    <w:rsid w:val="00167891"/>
    <w:rsid w:val="00182B84"/>
    <w:rsid w:val="001E291F"/>
    <w:rsid w:val="001E596A"/>
    <w:rsid w:val="00233408"/>
    <w:rsid w:val="002357EE"/>
    <w:rsid w:val="0027067B"/>
    <w:rsid w:val="00272C98"/>
    <w:rsid w:val="002A67C2"/>
    <w:rsid w:val="002C2634"/>
    <w:rsid w:val="00324ABF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785F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25A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77DC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2A6F"/>
    <w:rsid w:val="00AD4C72"/>
    <w:rsid w:val="00AE057B"/>
    <w:rsid w:val="00AE2AEE"/>
    <w:rsid w:val="00B00276"/>
    <w:rsid w:val="00B230EC"/>
    <w:rsid w:val="00B367FB"/>
    <w:rsid w:val="00B52738"/>
    <w:rsid w:val="00B56EDC"/>
    <w:rsid w:val="00B8676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07D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065E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D307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ction.canada.ca/plant-health/invasive-species/directives/horticulture/d-08-04/eng/1323752901318/137891041342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pection.gc.ca/plants/imports/airs/eng/1300127512994/13001276274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pection.canada.ca/protection-des-vegetaux/especes-envahissantes/directives/horticulture/d-08-04/fra/1323752901318/13789104134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spection.canada.ca/plant-health/invasive-species/directives/horticulture/d-08-04/eng/1323752901318/13789104134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spection.canada.ca/protection-des-vegetaux/especes-envahissantes/directives/horticulture/d-08-04/fra/1323752901318/1378910413423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2021-12-14T08:46:00Z</dcterms:created>
  <dcterms:modified xsi:type="dcterms:W3CDTF">2021-12-14T08:46:00Z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80b529bf-3d8d-451e-994b-c1cc90825c5c</vt:lpwstr>
  </property>
  <property fmtid="{D5CDD505-2E9C-101B-9397-08002B2CF9AE}" pid="3" name="Symbol1">
    <vt:lpwstr>G/SPS/N/CAN/1420</vt:lpwstr>
  </property>
  <property fmtid="{D5CDD505-2E9C-101B-9397-08002B2CF9AE}" pid="4" name="WTOCLASSIFICATION">
    <vt:lpwstr>WTO OFFICIAL</vt:lpwstr>
  </property>
</Properties>
</file>