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725" w:rsidRPr="00441372" w:rsidRDefault="00F30144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/>
      </w:tblPr>
      <w:tblGrid>
        <w:gridCol w:w="724"/>
        <w:gridCol w:w="8518"/>
      </w:tblGrid>
      <w:tr w:rsidR="00F8627B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F301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F30144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Kenya</w:t>
            </w:r>
            <w:bookmarkEnd w:id="1"/>
          </w:p>
          <w:p w:rsidR="00EA4725" w:rsidRPr="00441372" w:rsidRDefault="00F30144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F8627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301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30144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Kenya Bureau of Standards</w:t>
            </w:r>
            <w:bookmarkStart w:id="5" w:name="sps2a"/>
            <w:bookmarkEnd w:id="5"/>
          </w:p>
        </w:tc>
      </w:tr>
      <w:tr w:rsidR="00F8627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301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30144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Dried meat</w:t>
            </w:r>
            <w:bookmarkStart w:id="7" w:name="sps3a"/>
            <w:bookmarkEnd w:id="7"/>
          </w:p>
        </w:tc>
      </w:tr>
      <w:tr w:rsidR="00F8627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3014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30144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F3014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F3014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F8627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301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30144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DEAS 1063:2021 Dried meat - Specification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12</w:t>
            </w:r>
            <w:bookmarkEnd w:id="20"/>
          </w:p>
          <w:p w:rsidR="00EA4725" w:rsidRPr="00441372" w:rsidRDefault="00AB6BC5" w:rsidP="00441372">
            <w:pPr>
              <w:spacing w:after="120"/>
            </w:pPr>
            <w:hyperlink r:id="rId7" w:tgtFrame="_blank" w:history="1">
              <w:r w:rsidR="00F30144" w:rsidRPr="00441372">
                <w:rPr>
                  <w:color w:val="0000FF"/>
                  <w:u w:val="single"/>
                </w:rPr>
                <w:t>https://members.wto.org/crnattachments/2021/SPS/KEN/21_6313_00_e.pdf</w:t>
              </w:r>
            </w:hyperlink>
            <w:bookmarkStart w:id="21" w:name="sps5d"/>
            <w:bookmarkEnd w:id="21"/>
          </w:p>
        </w:tc>
      </w:tr>
      <w:tr w:rsidR="00F8627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301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30144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draft East African Standard specifies requirements, sampling and test methods for dried meat.</w:t>
            </w:r>
            <w:bookmarkStart w:id="23" w:name="sps6a"/>
            <w:bookmarkEnd w:id="23"/>
          </w:p>
        </w:tc>
      </w:tr>
      <w:tr w:rsidR="00F8627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301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30144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F8627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3014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30144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F30144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:rsidR="00EA4725" w:rsidRPr="00441372" w:rsidRDefault="00F3014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F3014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F3014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F30144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F3014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F30144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F8627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301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30144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F8627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301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30144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December 2021</w:t>
            </w:r>
            <w:bookmarkStart w:id="59" w:name="sps10a"/>
            <w:bookmarkEnd w:id="59"/>
          </w:p>
          <w:p w:rsidR="00EA4725" w:rsidRPr="00441372" w:rsidRDefault="00F30144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December 2021</w:t>
            </w:r>
            <w:bookmarkStart w:id="61" w:name="sps10bisa"/>
            <w:bookmarkEnd w:id="61"/>
          </w:p>
        </w:tc>
      </w:tr>
      <w:tr w:rsidR="00F8627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301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30144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Upon declaration as mandatory by the relevant Cabinet Secretary.</w:t>
            </w:r>
            <w:bookmarkStart w:id="65" w:name="sps11a"/>
            <w:bookmarkEnd w:id="65"/>
          </w:p>
          <w:p w:rsidR="00EA4725" w:rsidRPr="00441372" w:rsidRDefault="00F3014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F8627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301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30144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3 December 2021</w:t>
            </w:r>
            <w:bookmarkEnd w:id="72"/>
          </w:p>
          <w:p w:rsidR="00EA4725" w:rsidRPr="00441372" w:rsidRDefault="00F30144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F8627B" w:rsidRPr="0065690F" w:rsidRDefault="00F30144" w:rsidP="00441372">
            <w:r w:rsidRPr="0065690F">
              <w:t>Kenya Bureau of Standards (KEBS)</w:t>
            </w:r>
          </w:p>
          <w:p w:rsidR="00F8627B" w:rsidRPr="0065690F" w:rsidRDefault="00F30144" w:rsidP="00441372">
            <w:r w:rsidRPr="0065690F">
              <w:t>P.O. Box: 54974-00200, Nairobi, Kenya</w:t>
            </w:r>
          </w:p>
          <w:p w:rsidR="00F8627B" w:rsidRPr="0065690F" w:rsidRDefault="00F30144" w:rsidP="00441372">
            <w:r w:rsidRPr="0065690F">
              <w:t>Tel: +(254) 020 605490, 605506/6948258</w:t>
            </w:r>
          </w:p>
          <w:p w:rsidR="00F8627B" w:rsidRPr="0065690F" w:rsidRDefault="00F30144" w:rsidP="00441372">
            <w:r w:rsidRPr="0065690F">
              <w:t>Fax: +(254) 020 609660/609665</w:t>
            </w:r>
          </w:p>
          <w:p w:rsidR="00F8627B" w:rsidRPr="0065690F" w:rsidRDefault="00F30144" w:rsidP="00441372">
            <w:r w:rsidRPr="0065690F">
              <w:t>E-mail: info@kebs.org</w:t>
            </w:r>
          </w:p>
          <w:p w:rsidR="00F8627B" w:rsidRPr="0065690F" w:rsidRDefault="00F30144" w:rsidP="00441372">
            <w:pPr>
              <w:spacing w:after="120"/>
            </w:pPr>
            <w:r w:rsidRPr="0065690F">
              <w:t xml:space="preserve">Website: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http://www.kebs.org</w:t>
              </w:r>
            </w:hyperlink>
            <w:bookmarkStart w:id="79" w:name="sps12d"/>
            <w:bookmarkEnd w:id="79"/>
          </w:p>
        </w:tc>
      </w:tr>
      <w:tr w:rsidR="00F8627B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F3014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F30144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F3014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Kenya Bureau of Standards (KEBS)</w:t>
            </w:r>
          </w:p>
          <w:p w:rsidR="00EA4725" w:rsidRPr="0065690F" w:rsidRDefault="00F3014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P.O. Box: 54974-00200, Nairobi, Kenya</w:t>
            </w:r>
          </w:p>
          <w:p w:rsidR="00EA4725" w:rsidRPr="0065690F" w:rsidRDefault="00F3014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+(254) 020 605490, 605506/6948258</w:t>
            </w:r>
          </w:p>
          <w:p w:rsidR="00EA4725" w:rsidRPr="0065690F" w:rsidRDefault="00F3014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+(254) 020 609660/609665</w:t>
            </w:r>
          </w:p>
          <w:p w:rsidR="00EA4725" w:rsidRPr="0065690F" w:rsidRDefault="00F3014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E-mail: info@kebs.org</w:t>
            </w:r>
          </w:p>
          <w:p w:rsidR="00EA4725" w:rsidRPr="0065690F" w:rsidRDefault="00F30144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9" w:tgtFrame="_blank" w:history="1">
              <w:r w:rsidRPr="0065690F">
                <w:rPr>
                  <w:bCs/>
                  <w:color w:val="0000FF"/>
                  <w:u w:val="single"/>
                </w:rPr>
                <w:t>http://www.kebs.org</w:t>
              </w:r>
            </w:hyperlink>
            <w:bookmarkStart w:id="86" w:name="sps13c"/>
            <w:bookmarkEnd w:id="86"/>
          </w:p>
        </w:tc>
      </w:tr>
    </w:tbl>
    <w:p w:rsidR="007141CF" w:rsidRPr="00441372" w:rsidRDefault="007141CF" w:rsidP="00441372"/>
    <w:sectPr w:rsidR="007141CF" w:rsidRPr="00441372" w:rsidSect="00F301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81C" w:rsidRDefault="00F30144">
      <w:r>
        <w:separator/>
      </w:r>
    </w:p>
  </w:endnote>
  <w:endnote w:type="continuationSeparator" w:id="0">
    <w:p w:rsidR="00A5081C" w:rsidRDefault="00F301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725" w:rsidRPr="00F30144" w:rsidRDefault="00F30144" w:rsidP="00F30144">
    <w:pPr>
      <w:pStyle w:val="Footer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725" w:rsidRPr="00F30144" w:rsidRDefault="00F30144" w:rsidP="00F30144">
    <w:pPr>
      <w:pStyle w:val="Footer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3EB" w:rsidRPr="00441372" w:rsidRDefault="00F30144" w:rsidP="00821CFF">
    <w:pPr>
      <w:pStyle w:val="Footer"/>
    </w:pPr>
    <w:r w:rsidRPr="00441372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81C" w:rsidRDefault="00F30144">
      <w:r>
        <w:separator/>
      </w:r>
    </w:p>
  </w:footnote>
  <w:footnote w:type="continuationSeparator" w:id="0">
    <w:p w:rsidR="00A5081C" w:rsidRDefault="00F301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144" w:rsidRPr="00F30144" w:rsidRDefault="00F30144" w:rsidP="00F3014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30144">
      <w:t>G/SPS/N/KEN/149</w:t>
    </w:r>
  </w:p>
  <w:p w:rsidR="00F30144" w:rsidRPr="00F30144" w:rsidRDefault="00F30144" w:rsidP="00F3014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F30144" w:rsidRPr="00F30144" w:rsidRDefault="00F30144" w:rsidP="00F3014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30144">
      <w:t xml:space="preserve">- </w:t>
    </w:r>
    <w:r w:rsidR="00AB6BC5" w:rsidRPr="00F30144">
      <w:fldChar w:fldCharType="begin"/>
    </w:r>
    <w:r w:rsidRPr="00F30144">
      <w:instrText xml:space="preserve"> PAGE </w:instrText>
    </w:r>
    <w:r w:rsidR="00AB6BC5" w:rsidRPr="00F30144">
      <w:fldChar w:fldCharType="separate"/>
    </w:r>
    <w:r w:rsidR="007E62A4">
      <w:rPr>
        <w:noProof/>
      </w:rPr>
      <w:t>2</w:t>
    </w:r>
    <w:r w:rsidR="00AB6BC5" w:rsidRPr="00F30144">
      <w:fldChar w:fldCharType="end"/>
    </w:r>
    <w:r w:rsidRPr="00F30144">
      <w:t xml:space="preserve"> -</w:t>
    </w:r>
  </w:p>
  <w:p w:rsidR="00EA4725" w:rsidRPr="00F30144" w:rsidRDefault="00EA4725" w:rsidP="00F3014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144" w:rsidRPr="00F30144" w:rsidRDefault="00F30144" w:rsidP="00F3014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30144">
      <w:t>G/SPS/N/KEN/149</w:t>
    </w:r>
  </w:p>
  <w:p w:rsidR="00F30144" w:rsidRPr="00F30144" w:rsidRDefault="00F30144" w:rsidP="00F3014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F30144" w:rsidRPr="00F30144" w:rsidRDefault="00F30144" w:rsidP="00F3014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30144">
      <w:t xml:space="preserve">- </w:t>
    </w:r>
    <w:r w:rsidR="00AB6BC5" w:rsidRPr="00F30144">
      <w:fldChar w:fldCharType="begin"/>
    </w:r>
    <w:r w:rsidRPr="00F30144">
      <w:instrText xml:space="preserve"> PAGE </w:instrText>
    </w:r>
    <w:r w:rsidR="00AB6BC5" w:rsidRPr="00F30144">
      <w:fldChar w:fldCharType="separate"/>
    </w:r>
    <w:r w:rsidRPr="00F30144">
      <w:rPr>
        <w:noProof/>
      </w:rPr>
      <w:t>2</w:t>
    </w:r>
    <w:r w:rsidR="00AB6BC5" w:rsidRPr="00F30144">
      <w:fldChar w:fldCharType="end"/>
    </w:r>
    <w:r w:rsidRPr="00F30144">
      <w:t xml:space="preserve"> -</w:t>
    </w:r>
  </w:p>
  <w:p w:rsidR="00EA4725" w:rsidRPr="00F30144" w:rsidRDefault="00EA4725" w:rsidP="00F3014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:rsidR="00F8627B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3014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F8627B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7E62A4" w:rsidP="00422B6F">
          <w:pPr>
            <w:jc w:val="left"/>
          </w:pPr>
          <w:r>
            <w:rPr>
              <w:noProof/>
              <w:lang w:val="en-US" w:bidi="hi-IN"/>
            </w:rPr>
            <w:drawing>
              <wp:inline distT="0" distB="0" distL="0" distR="0">
                <wp:extent cx="2390140" cy="716915"/>
                <wp:effectExtent l="1905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0140" cy="716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F8627B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F30144" w:rsidRDefault="00F30144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G/SPS/N/KEN/149</w:t>
          </w:r>
        </w:p>
        <w:bookmarkEnd w:id="88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F8627B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30144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4 October 2021</w:t>
          </w:r>
          <w:bookmarkStart w:id="90" w:name="bmkDate"/>
          <w:bookmarkEnd w:id="89"/>
          <w:bookmarkEnd w:id="90"/>
        </w:p>
      </w:tc>
    </w:tr>
    <w:tr w:rsidR="00F8627B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F30144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C876BB">
            <w:rPr>
              <w:color w:val="FF0000"/>
              <w:szCs w:val="16"/>
            </w:rPr>
            <w:t>21-</w:t>
          </w:r>
          <w:r w:rsidR="003B1301">
            <w:rPr>
              <w:color w:val="FF0000"/>
              <w:szCs w:val="16"/>
            </w:rPr>
            <w:t>7417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F30144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="00AB6BC5"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="00AB6BC5" w:rsidRPr="00441372">
            <w:rPr>
              <w:bCs/>
              <w:szCs w:val="16"/>
            </w:rPr>
            <w:fldChar w:fldCharType="separate"/>
          </w:r>
          <w:r w:rsidR="007E62A4">
            <w:rPr>
              <w:bCs/>
              <w:noProof/>
              <w:szCs w:val="16"/>
            </w:rPr>
            <w:t>1</w:t>
          </w:r>
          <w:r w:rsidR="00AB6BC5"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fldSimple w:instr=" NUMPAGES  \* Arabic  \* MERGEFORMAT ">
            <w:r w:rsidR="007E62A4">
              <w:rPr>
                <w:bCs/>
                <w:noProof/>
                <w:szCs w:val="16"/>
              </w:rPr>
              <w:t>2</w:t>
            </w:r>
          </w:fldSimple>
          <w:bookmarkEnd w:id="93"/>
        </w:p>
      </w:tc>
    </w:tr>
    <w:tr w:rsidR="00F8627B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F30144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F30144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161C8E5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2589216" w:tentative="1">
      <w:start w:val="1"/>
      <w:numFmt w:val="lowerLetter"/>
      <w:lvlText w:val="%2."/>
      <w:lvlJc w:val="left"/>
      <w:pPr>
        <w:ind w:left="1080" w:hanging="360"/>
      </w:pPr>
    </w:lvl>
    <w:lvl w:ilvl="2" w:tplc="DB7A5A86" w:tentative="1">
      <w:start w:val="1"/>
      <w:numFmt w:val="lowerRoman"/>
      <w:lvlText w:val="%3."/>
      <w:lvlJc w:val="right"/>
      <w:pPr>
        <w:ind w:left="1800" w:hanging="180"/>
      </w:pPr>
    </w:lvl>
    <w:lvl w:ilvl="3" w:tplc="2FCCF76A" w:tentative="1">
      <w:start w:val="1"/>
      <w:numFmt w:val="decimal"/>
      <w:lvlText w:val="%4."/>
      <w:lvlJc w:val="left"/>
      <w:pPr>
        <w:ind w:left="2520" w:hanging="360"/>
      </w:pPr>
    </w:lvl>
    <w:lvl w:ilvl="4" w:tplc="451000BA" w:tentative="1">
      <w:start w:val="1"/>
      <w:numFmt w:val="lowerLetter"/>
      <w:lvlText w:val="%5."/>
      <w:lvlJc w:val="left"/>
      <w:pPr>
        <w:ind w:left="3240" w:hanging="360"/>
      </w:pPr>
    </w:lvl>
    <w:lvl w:ilvl="5" w:tplc="54DC0F20" w:tentative="1">
      <w:start w:val="1"/>
      <w:numFmt w:val="lowerRoman"/>
      <w:lvlText w:val="%6."/>
      <w:lvlJc w:val="right"/>
      <w:pPr>
        <w:ind w:left="3960" w:hanging="180"/>
      </w:pPr>
    </w:lvl>
    <w:lvl w:ilvl="6" w:tplc="B1963FDC" w:tentative="1">
      <w:start w:val="1"/>
      <w:numFmt w:val="decimal"/>
      <w:lvlText w:val="%7."/>
      <w:lvlJc w:val="left"/>
      <w:pPr>
        <w:ind w:left="4680" w:hanging="360"/>
      </w:pPr>
    </w:lvl>
    <w:lvl w:ilvl="7" w:tplc="36E44192" w:tentative="1">
      <w:start w:val="1"/>
      <w:numFmt w:val="lowerLetter"/>
      <w:lvlText w:val="%8."/>
      <w:lvlJc w:val="left"/>
      <w:pPr>
        <w:ind w:left="5400" w:hanging="360"/>
      </w:pPr>
    </w:lvl>
    <w:lvl w:ilvl="8" w:tplc="F488959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B1301"/>
    <w:rsid w:val="003C7A44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2A4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6484B"/>
    <w:rsid w:val="00964A40"/>
    <w:rsid w:val="009A2161"/>
    <w:rsid w:val="009A6F54"/>
    <w:rsid w:val="00A5081C"/>
    <w:rsid w:val="00A52B02"/>
    <w:rsid w:val="00A6057A"/>
    <w:rsid w:val="00A62304"/>
    <w:rsid w:val="00A74017"/>
    <w:rsid w:val="00AA332C"/>
    <w:rsid w:val="00AB6BC5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876B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144"/>
    <w:rsid w:val="00F3021D"/>
    <w:rsid w:val="00F32397"/>
    <w:rsid w:val="00F35A6A"/>
    <w:rsid w:val="00F36972"/>
    <w:rsid w:val="00F40595"/>
    <w:rsid w:val="00F86142"/>
    <w:rsid w:val="00F8627B"/>
    <w:rsid w:val="00FA5EBC"/>
    <w:rsid w:val="00FD20C5"/>
    <w:rsid w:val="00FD224A"/>
    <w:rsid w:val="00FD51B6"/>
    <w:rsid w:val="00FF4616"/>
    <w:rsid w:val="00FF7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bs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KEN/21_6313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ebs.or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2536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</cp:revision>
  <dcterms:created xsi:type="dcterms:W3CDTF">2021-10-29T11:26:00Z</dcterms:created>
  <dcterms:modified xsi:type="dcterms:W3CDTF">2021-10-29T11:26:00Z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e4ce0a64-4d03-4a17-8af3-e03bc960a15f</vt:lpwstr>
  </property>
  <property fmtid="{D5CDD505-2E9C-101B-9397-08002B2CF9AE}" pid="3" name="Symbol1">
    <vt:lpwstr>G/SPS/N/KEN/149</vt:lpwstr>
  </property>
  <property fmtid="{D5CDD505-2E9C-101B-9397-08002B2CF9AE}" pid="4" name="WTOCLASSIFICATION">
    <vt:lpwstr>WTO OFFICIAL</vt:lpwstr>
  </property>
</Properties>
</file>