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20707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003BB" w:rsidTr="00F3021D">
        <w:tc>
          <w:tcPr>
            <w:tcW w:w="707" w:type="dxa"/>
            <w:tcBorders>
              <w:bottom w:val="single" w:sz="6" w:space="0" w:color="auto"/>
            </w:tcBorders>
            <w:shd w:val="clear" w:color="auto" w:fill="auto"/>
          </w:tcPr>
          <w:p w:rsidR="00EA4725" w:rsidRPr="00441372" w:rsidRDefault="0020707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0707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rsidR="00EA4725" w:rsidRPr="00441372" w:rsidRDefault="0020707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 containing parts of </w:t>
            </w:r>
            <w:r w:rsidRPr="0065690F">
              <w:rPr>
                <w:i/>
                <w:iCs/>
              </w:rPr>
              <w:t>Mitragyna speciosa</w:t>
            </w:r>
            <w:r w:rsidRPr="0065690F">
              <w:t xml:space="preserve"> (Korth.) Havil</w:t>
            </w:r>
            <w:bookmarkStart w:id="7" w:name="sps3a"/>
            <w:bookmarkEnd w:id="7"/>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0707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0707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A147B6">
              <w:t> </w:t>
            </w:r>
            <w:r w:rsidRPr="0065690F">
              <w:t>… B.E. …. (....) Issued by virtue of the Food Act B.E. 2522 entitled "Amendment of the Notification of the Ministry of Public Health (No. 424) B.E. 2564 (2021) Re: Prescribed Prohibited Food to be Produced, Imported, or Sold"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 and 1</w:t>
            </w:r>
            <w:bookmarkEnd w:id="20"/>
          </w:p>
          <w:p w:rsidR="00EA4725" w:rsidRPr="00441372" w:rsidRDefault="00B32564" w:rsidP="00441372">
            <w:pPr>
              <w:spacing w:after="120"/>
            </w:pPr>
            <w:hyperlink r:id="rId7" w:tgtFrame="_blank" w:history="1">
              <w:r w:rsidR="00207073" w:rsidRPr="00441372">
                <w:rPr>
                  <w:color w:val="0000FF"/>
                  <w:u w:val="single"/>
                </w:rPr>
                <w:t>https://members.wto.org/crnattachments/2021/SPS/THA/21_6132_00_x.pdf</w:t>
              </w:r>
            </w:hyperlink>
            <w:bookmarkStart w:id="21" w:name="sps5d"/>
            <w:bookmarkEnd w:id="21"/>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22" w:name="X_SPS_Reg_6A"/>
            <w:r w:rsidRPr="00441372">
              <w:rPr>
                <w:b/>
              </w:rPr>
              <w:t>Description of content</w:t>
            </w:r>
            <w:bookmarkEnd w:id="22"/>
            <w:r w:rsidRPr="00441372">
              <w:rPr>
                <w:b/>
              </w:rPr>
              <w:t>:</w:t>
            </w:r>
            <w:r w:rsidRPr="0065690F">
              <w:t xml:space="preserve"> Recently </w:t>
            </w:r>
            <w:r w:rsidRPr="0065690F">
              <w:rPr>
                <w:i/>
                <w:iCs/>
              </w:rPr>
              <w:t>Mitragyna speciosa</w:t>
            </w:r>
            <w:r w:rsidRPr="0065690F">
              <w:t xml:space="preserve"> (Korth.) Havil,</w:t>
            </w:r>
            <w:r w:rsidR="00A147B6">
              <w:t xml:space="preserve"> </w:t>
            </w:r>
            <w:r w:rsidRPr="0065690F">
              <w:t>commonly known as "kratom,"</w:t>
            </w:r>
            <w:r>
              <w:t xml:space="preserve"> </w:t>
            </w:r>
            <w:r w:rsidRPr="0065690F">
              <w:t xml:space="preserve">has been removed from the list of controlled narcotics in Schedule V under the Narcotics Act B.E. 2522 (1972) that was amended by </w:t>
            </w:r>
            <w:r>
              <w:t>t</w:t>
            </w:r>
            <w:r w:rsidRPr="0065690F">
              <w:t>he Narcotics Act (No. 8) B.E. 2564 (2021), effectively decriminalizing the consumption, production, and possession of kratom, for any purpose and in any quantity or form.</w:t>
            </w:r>
          </w:p>
          <w:p w:rsidR="00A003BB" w:rsidRPr="0065690F" w:rsidRDefault="00207073" w:rsidP="00441372">
            <w:pPr>
              <w:spacing w:after="120"/>
            </w:pPr>
            <w:r w:rsidRPr="0065690F">
              <w:t>Food products containing kratom are considered as novel food under the Notification of the Ministry of Public Health (No. 376) B.E.2559 (2016) regarding novel food of which safety for consumption shall be assessed prior to being sold in Thailand.</w:t>
            </w:r>
          </w:p>
          <w:p w:rsidR="00A003BB" w:rsidRPr="0065690F" w:rsidRDefault="00207073" w:rsidP="00441372">
            <w:pPr>
              <w:spacing w:after="120"/>
            </w:pPr>
            <w:r w:rsidRPr="0065690F">
              <w:t>By the virtue of the articles 5 and 6(8) of the Food Act of B.E. 2522 (1979), the Minister of Public Health hereby issued the (draft) Notification as follows:</w:t>
            </w:r>
          </w:p>
          <w:p w:rsidR="00A003BB" w:rsidRPr="0065690F" w:rsidRDefault="00207073" w:rsidP="00441372">
            <w:pPr>
              <w:spacing w:after="120"/>
            </w:pPr>
            <w:r w:rsidRPr="0065690F">
              <w:t>Clause 1 - According to the Annex of the Notification of the Ministry of Public Health (No.</w:t>
            </w:r>
            <w:r w:rsidR="00A147B6">
              <w:t> </w:t>
            </w:r>
            <w:r w:rsidRPr="0065690F">
              <w:t xml:space="preserve">424) B.E. 2564 (2021) regarding the prescription of prohibited food to be produced, imported, or sold (published on 25 February 2021), </w:t>
            </w:r>
            <w:r w:rsidRPr="0065690F">
              <w:rPr>
                <w:i/>
                <w:iCs/>
              </w:rPr>
              <w:t>Mitragyna speciosa</w:t>
            </w:r>
            <w:r w:rsidRPr="0065690F">
              <w:t xml:space="preserve"> (Korth.) Havil. (Kratom) (whole plant) and its extract (item No. 52) are prohibited from being produced, imported, or sold except those that safety for consumption as food is evaluated and the product label is submitted to the Food and Drug Administration for approval before use as prescribed in the Notification of the Ministry of Public Health regarding Novel Food.</w:t>
            </w:r>
          </w:p>
          <w:p w:rsidR="00A003BB" w:rsidRPr="0065690F" w:rsidRDefault="00207073" w:rsidP="00441372">
            <w:pPr>
              <w:spacing w:after="120"/>
            </w:pPr>
            <w:r w:rsidRPr="0065690F">
              <w:t>Clause 2 - This notification shall enter into force from the day following the date of its publication in the Government Gazette.</w:t>
            </w:r>
            <w:bookmarkStart w:id="23" w:name="sps6a"/>
            <w:bookmarkEnd w:id="23"/>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0707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20707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0707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0707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20707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0707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0707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Notification of the Ministry of Public Health (No. 424) B.E. 2564 (2021) Re: Prescribed Prohibited Food to be Produced, Imported, or Sold.</w:t>
            </w:r>
            <w:bookmarkStart w:id="56" w:name="sps9a"/>
            <w:bookmarkEnd w:id="56"/>
            <w:r w:rsidRPr="0065690F">
              <w:rPr>
                <w:bCs/>
              </w:rPr>
              <w:t xml:space="preserve"> </w:t>
            </w:r>
            <w:bookmarkStart w:id="57" w:name="sps9b"/>
            <w:bookmarkEnd w:id="57"/>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20707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day after the date of its publication in the Government Gazette onward.</w:t>
            </w:r>
            <w:bookmarkStart w:id="65" w:name="sps11a"/>
            <w:bookmarkEnd w:id="65"/>
          </w:p>
          <w:p w:rsidR="00EA4725" w:rsidRPr="00441372" w:rsidRDefault="0020707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003BB" w:rsidTr="00F3021D">
        <w:tc>
          <w:tcPr>
            <w:tcW w:w="707" w:type="dxa"/>
            <w:tcBorders>
              <w:top w:val="single" w:sz="6" w:space="0" w:color="auto"/>
              <w:bottom w:val="single" w:sz="6" w:space="0" w:color="auto"/>
            </w:tcBorders>
            <w:shd w:val="clear" w:color="auto" w:fill="auto"/>
          </w:tcPr>
          <w:p w:rsidR="00EA4725" w:rsidRPr="00441372" w:rsidRDefault="002070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0707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days from the date of circulation of the notification.</w:t>
            </w:r>
            <w:bookmarkEnd w:id="72"/>
          </w:p>
          <w:p w:rsidR="00EA4725" w:rsidRPr="00441372" w:rsidRDefault="0020707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003BB" w:rsidRPr="0065690F" w:rsidRDefault="00207073" w:rsidP="00441372">
            <w:r w:rsidRPr="0065690F">
              <w:t>National Bureau of Agricultural Commodity and Food Standards (ACFS)</w:t>
            </w:r>
          </w:p>
          <w:p w:rsidR="00A003BB" w:rsidRPr="0065690F" w:rsidRDefault="00207073" w:rsidP="00441372">
            <w:r w:rsidRPr="0065690F">
              <w:t>50 Phaholyothin Road, Ladyao</w:t>
            </w:r>
          </w:p>
          <w:p w:rsidR="00A003BB" w:rsidRPr="0065690F" w:rsidRDefault="00207073" w:rsidP="00441372">
            <w:r w:rsidRPr="0065690F">
              <w:t>Chatuchak, Bangkok 10900 - Thailand</w:t>
            </w:r>
          </w:p>
          <w:p w:rsidR="00A003BB" w:rsidRPr="0065690F" w:rsidRDefault="00207073" w:rsidP="00441372">
            <w:r w:rsidRPr="0065690F">
              <w:t>Tel: +(662) 561 4204</w:t>
            </w:r>
          </w:p>
          <w:p w:rsidR="00A003BB" w:rsidRPr="0065690F" w:rsidRDefault="00207073" w:rsidP="00441372">
            <w:r w:rsidRPr="0065690F">
              <w:t>Fax: +(662) 561 4034</w:t>
            </w:r>
          </w:p>
          <w:p w:rsidR="00A003BB" w:rsidRPr="0065690F" w:rsidRDefault="00207073" w:rsidP="00441372">
            <w:r w:rsidRPr="0065690F">
              <w:t>E-mail: spsthailand@gmail.com</w:t>
            </w:r>
          </w:p>
          <w:p w:rsidR="00A003BB" w:rsidRPr="0065690F" w:rsidRDefault="00207073" w:rsidP="00A147B6">
            <w:pPr>
              <w:tabs>
                <w:tab w:val="left" w:pos="960"/>
              </w:tabs>
            </w:pPr>
            <w:r w:rsidRPr="0065690F">
              <w:t>Websites:</w:t>
            </w:r>
            <w:r w:rsidR="00A147B6">
              <w:tab/>
            </w:r>
            <w:hyperlink r:id="rId8" w:history="1">
              <w:r w:rsidR="007C27CD" w:rsidRPr="00AB441B">
                <w:rPr>
                  <w:rStyle w:val="Hyperlink"/>
                </w:rPr>
                <w:t>http://www.acfs.go.th</w:t>
              </w:r>
            </w:hyperlink>
          </w:p>
          <w:p w:rsidR="00A003BB" w:rsidRPr="0065690F" w:rsidRDefault="00A147B6" w:rsidP="00A147B6">
            <w:pPr>
              <w:tabs>
                <w:tab w:val="left" w:pos="960"/>
              </w:tabs>
              <w:spacing w:after="120"/>
            </w:pPr>
            <w:r>
              <w:tab/>
            </w:r>
            <w:hyperlink r:id="rId9" w:history="1">
              <w:r w:rsidRPr="00AB441B">
                <w:rPr>
                  <w:rStyle w:val="Hyperlink"/>
                </w:rPr>
                <w:t>http://www.spsthailand.net/</w:t>
              </w:r>
            </w:hyperlink>
            <w:bookmarkStart w:id="79" w:name="sps12d"/>
            <w:bookmarkEnd w:id="79"/>
          </w:p>
        </w:tc>
      </w:tr>
      <w:tr w:rsidR="00A003BB" w:rsidTr="00F3021D">
        <w:tc>
          <w:tcPr>
            <w:tcW w:w="707" w:type="dxa"/>
            <w:tcBorders>
              <w:top w:val="single" w:sz="6" w:space="0" w:color="auto"/>
            </w:tcBorders>
            <w:shd w:val="clear" w:color="auto" w:fill="auto"/>
          </w:tcPr>
          <w:p w:rsidR="00EA4725" w:rsidRPr="00441372" w:rsidRDefault="002070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0707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07073" w:rsidP="00F3021D">
            <w:pPr>
              <w:keepNext/>
              <w:keepLines/>
              <w:rPr>
                <w:bCs/>
              </w:rPr>
            </w:pPr>
            <w:r w:rsidRPr="0065690F">
              <w:rPr>
                <w:bCs/>
              </w:rPr>
              <w:t>E-mail: spsthailand@gmail.com</w:t>
            </w:r>
          </w:p>
          <w:p w:rsidR="00EA4725" w:rsidRPr="0065690F" w:rsidRDefault="00207073" w:rsidP="00A147B6">
            <w:pPr>
              <w:keepNext/>
              <w:keepLines/>
              <w:tabs>
                <w:tab w:val="left" w:pos="960"/>
              </w:tabs>
              <w:rPr>
                <w:bCs/>
              </w:rPr>
            </w:pPr>
            <w:r w:rsidRPr="0065690F">
              <w:rPr>
                <w:bCs/>
              </w:rPr>
              <w:t>Websites:</w:t>
            </w:r>
            <w:r w:rsidR="00A147B6">
              <w:rPr>
                <w:bCs/>
              </w:rPr>
              <w:tab/>
            </w:r>
            <w:hyperlink r:id="rId10" w:tgtFrame="_blank" w:history="1">
              <w:r w:rsidRPr="0065690F">
                <w:rPr>
                  <w:bCs/>
                  <w:color w:val="0000FF"/>
                  <w:u w:val="single"/>
                </w:rPr>
                <w:t>http://www.acfs.go.th</w:t>
              </w:r>
            </w:hyperlink>
          </w:p>
          <w:p w:rsidR="00EA4725" w:rsidRPr="0065690F" w:rsidRDefault="00A147B6" w:rsidP="00A147B6">
            <w:pPr>
              <w:keepNext/>
              <w:keepLines/>
              <w:tabs>
                <w:tab w:val="left" w:pos="960"/>
              </w:tabs>
              <w:spacing w:after="120"/>
              <w:rPr>
                <w:bCs/>
              </w:rPr>
            </w:pPr>
            <w:r>
              <w:rPr>
                <w:bCs/>
              </w:rPr>
              <w:tab/>
            </w:r>
            <w:hyperlink r:id="rId11" w:history="1">
              <w:r w:rsidRPr="00AB441B">
                <w:rPr>
                  <w:rStyle w:val="Hyperlink"/>
                  <w:bCs/>
                </w:rPr>
                <w:t>http://www.spsthailand.net/</w:t>
              </w:r>
            </w:hyperlink>
            <w:bookmarkStart w:id="86" w:name="sps13c"/>
            <w:bookmarkEnd w:id="86"/>
          </w:p>
        </w:tc>
      </w:tr>
    </w:tbl>
    <w:p w:rsidR="007141CF" w:rsidRPr="00441372" w:rsidRDefault="007141CF" w:rsidP="00441372"/>
    <w:sectPr w:rsidR="007141CF" w:rsidRPr="00441372" w:rsidSect="00A147B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85" w:rsidRDefault="00207073">
      <w:r>
        <w:separator/>
      </w:r>
    </w:p>
  </w:endnote>
  <w:endnote w:type="continuationSeparator" w:id="0">
    <w:p w:rsidR="00441A85" w:rsidRDefault="00207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147B6" w:rsidRDefault="00A147B6" w:rsidP="00A147B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147B6" w:rsidRDefault="00A147B6" w:rsidP="00A147B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207073"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85" w:rsidRDefault="00207073">
      <w:r>
        <w:separator/>
      </w:r>
    </w:p>
  </w:footnote>
  <w:footnote w:type="continuationSeparator" w:id="0">
    <w:p w:rsidR="00441A85" w:rsidRDefault="00207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B6" w:rsidRPr="00A147B6" w:rsidRDefault="00A147B6" w:rsidP="00A147B6">
    <w:pPr>
      <w:pStyle w:val="Header"/>
      <w:pBdr>
        <w:bottom w:val="single" w:sz="4" w:space="1" w:color="auto"/>
      </w:pBdr>
      <w:tabs>
        <w:tab w:val="clear" w:pos="4513"/>
        <w:tab w:val="clear" w:pos="9027"/>
      </w:tabs>
      <w:jc w:val="center"/>
    </w:pPr>
    <w:r w:rsidRPr="00A147B6">
      <w:t>G/SPS/N/THA/446</w:t>
    </w:r>
  </w:p>
  <w:p w:rsidR="00A147B6" w:rsidRPr="00A147B6" w:rsidRDefault="00A147B6" w:rsidP="00A147B6">
    <w:pPr>
      <w:pStyle w:val="Header"/>
      <w:pBdr>
        <w:bottom w:val="single" w:sz="4" w:space="1" w:color="auto"/>
      </w:pBdr>
      <w:tabs>
        <w:tab w:val="clear" w:pos="4513"/>
        <w:tab w:val="clear" w:pos="9027"/>
      </w:tabs>
      <w:jc w:val="center"/>
    </w:pPr>
  </w:p>
  <w:p w:rsidR="00A147B6" w:rsidRPr="00A147B6" w:rsidRDefault="00A147B6" w:rsidP="00A147B6">
    <w:pPr>
      <w:pStyle w:val="Header"/>
      <w:pBdr>
        <w:bottom w:val="single" w:sz="4" w:space="1" w:color="auto"/>
      </w:pBdr>
      <w:tabs>
        <w:tab w:val="clear" w:pos="4513"/>
        <w:tab w:val="clear" w:pos="9027"/>
      </w:tabs>
      <w:jc w:val="center"/>
    </w:pPr>
    <w:r w:rsidRPr="00A147B6">
      <w:t xml:space="preserve">- </w:t>
    </w:r>
    <w:r w:rsidR="00B32564" w:rsidRPr="00A147B6">
      <w:fldChar w:fldCharType="begin"/>
    </w:r>
    <w:r w:rsidRPr="00A147B6">
      <w:instrText xml:space="preserve"> PAGE </w:instrText>
    </w:r>
    <w:r w:rsidR="00B32564" w:rsidRPr="00A147B6">
      <w:fldChar w:fldCharType="separate"/>
    </w:r>
    <w:r w:rsidR="00C853E6">
      <w:rPr>
        <w:noProof/>
      </w:rPr>
      <w:t>2</w:t>
    </w:r>
    <w:r w:rsidR="00B32564" w:rsidRPr="00A147B6">
      <w:fldChar w:fldCharType="end"/>
    </w:r>
    <w:r w:rsidRPr="00A147B6">
      <w:t xml:space="preserve"> -</w:t>
    </w:r>
  </w:p>
  <w:p w:rsidR="00EA4725" w:rsidRPr="00A147B6" w:rsidRDefault="00EA4725" w:rsidP="00A147B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B6" w:rsidRPr="00A147B6" w:rsidRDefault="00A147B6" w:rsidP="00A147B6">
    <w:pPr>
      <w:pStyle w:val="Header"/>
      <w:pBdr>
        <w:bottom w:val="single" w:sz="4" w:space="1" w:color="auto"/>
      </w:pBdr>
      <w:tabs>
        <w:tab w:val="clear" w:pos="4513"/>
        <w:tab w:val="clear" w:pos="9027"/>
      </w:tabs>
      <w:jc w:val="center"/>
    </w:pPr>
    <w:r w:rsidRPr="00A147B6">
      <w:t>G/SPS/N/THA/446</w:t>
    </w:r>
  </w:p>
  <w:p w:rsidR="00A147B6" w:rsidRPr="00A147B6" w:rsidRDefault="00A147B6" w:rsidP="00A147B6">
    <w:pPr>
      <w:pStyle w:val="Header"/>
      <w:pBdr>
        <w:bottom w:val="single" w:sz="4" w:space="1" w:color="auto"/>
      </w:pBdr>
      <w:tabs>
        <w:tab w:val="clear" w:pos="4513"/>
        <w:tab w:val="clear" w:pos="9027"/>
      </w:tabs>
      <w:jc w:val="center"/>
    </w:pPr>
  </w:p>
  <w:p w:rsidR="00A147B6" w:rsidRPr="00A147B6" w:rsidRDefault="00A147B6" w:rsidP="00A147B6">
    <w:pPr>
      <w:pStyle w:val="Header"/>
      <w:pBdr>
        <w:bottom w:val="single" w:sz="4" w:space="1" w:color="auto"/>
      </w:pBdr>
      <w:tabs>
        <w:tab w:val="clear" w:pos="4513"/>
        <w:tab w:val="clear" w:pos="9027"/>
      </w:tabs>
      <w:jc w:val="center"/>
    </w:pPr>
    <w:r w:rsidRPr="00A147B6">
      <w:t xml:space="preserve">- </w:t>
    </w:r>
    <w:r w:rsidR="00B32564" w:rsidRPr="00A147B6">
      <w:fldChar w:fldCharType="begin"/>
    </w:r>
    <w:r w:rsidRPr="00A147B6">
      <w:instrText xml:space="preserve"> PAGE </w:instrText>
    </w:r>
    <w:r w:rsidR="00B32564" w:rsidRPr="00A147B6">
      <w:fldChar w:fldCharType="separate"/>
    </w:r>
    <w:r w:rsidRPr="00A147B6">
      <w:rPr>
        <w:noProof/>
      </w:rPr>
      <w:t>2</w:t>
    </w:r>
    <w:r w:rsidR="00B32564" w:rsidRPr="00A147B6">
      <w:fldChar w:fldCharType="end"/>
    </w:r>
    <w:r w:rsidRPr="00A147B6">
      <w:t xml:space="preserve"> -</w:t>
    </w:r>
  </w:p>
  <w:p w:rsidR="00EA4725" w:rsidRPr="00A147B6" w:rsidRDefault="00EA4725" w:rsidP="00A147B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003B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147B6" w:rsidP="00422B6F">
          <w:pPr>
            <w:jc w:val="right"/>
            <w:rPr>
              <w:b/>
              <w:color w:val="FF0000"/>
              <w:szCs w:val="16"/>
            </w:rPr>
          </w:pPr>
          <w:r>
            <w:rPr>
              <w:b/>
              <w:color w:val="FF0000"/>
              <w:szCs w:val="16"/>
            </w:rPr>
            <w:t xml:space="preserve"> </w:t>
          </w:r>
        </w:p>
      </w:tc>
    </w:tr>
    <w:bookmarkEnd w:id="87"/>
    <w:tr w:rsidR="00A003BB" w:rsidTr="00EE3CAF">
      <w:trPr>
        <w:trHeight w:val="213"/>
        <w:jc w:val="center"/>
      </w:trPr>
      <w:tc>
        <w:tcPr>
          <w:tcW w:w="3794" w:type="dxa"/>
          <w:vMerge w:val="restart"/>
          <w:shd w:val="clear" w:color="auto" w:fill="FFFFFF"/>
          <w:tcMar>
            <w:left w:w="0" w:type="dxa"/>
            <w:right w:w="0" w:type="dxa"/>
          </w:tcMar>
        </w:tcPr>
        <w:p w:rsidR="00ED54E0" w:rsidRPr="00EA4725" w:rsidRDefault="00C853E6"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003B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147B6" w:rsidRDefault="00A147B6" w:rsidP="00656ABC">
          <w:pPr>
            <w:jc w:val="right"/>
            <w:rPr>
              <w:b/>
              <w:szCs w:val="16"/>
            </w:rPr>
          </w:pPr>
          <w:bookmarkStart w:id="88" w:name="bmkSymbols"/>
          <w:r>
            <w:rPr>
              <w:b/>
              <w:szCs w:val="16"/>
            </w:rPr>
            <w:t>G/SPS/N/THA/446</w:t>
          </w:r>
        </w:p>
        <w:bookmarkEnd w:id="88"/>
        <w:p w:rsidR="00656ABC" w:rsidRPr="00EA4725" w:rsidRDefault="00656ABC" w:rsidP="00656ABC">
          <w:pPr>
            <w:jc w:val="right"/>
            <w:rPr>
              <w:b/>
              <w:szCs w:val="16"/>
            </w:rPr>
          </w:pPr>
        </w:p>
      </w:tc>
    </w:tr>
    <w:tr w:rsidR="00A003B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70F64" w:rsidP="00422B6F">
          <w:pPr>
            <w:jc w:val="right"/>
            <w:rPr>
              <w:szCs w:val="16"/>
            </w:rPr>
          </w:pPr>
          <w:bookmarkStart w:id="89" w:name="spsDateDistribution"/>
          <w:bookmarkStart w:id="90" w:name="bmkDate"/>
          <w:bookmarkEnd w:id="89"/>
          <w:bookmarkEnd w:id="90"/>
          <w:r>
            <w:rPr>
              <w:szCs w:val="16"/>
            </w:rPr>
            <w:t>27 September 2021</w:t>
          </w:r>
        </w:p>
      </w:tc>
    </w:tr>
    <w:tr w:rsidR="00A003B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07073" w:rsidP="00422B6F">
          <w:pPr>
            <w:jc w:val="left"/>
            <w:rPr>
              <w:b/>
            </w:rPr>
          </w:pPr>
          <w:bookmarkStart w:id="91" w:name="bmkSerial"/>
          <w:r w:rsidRPr="00441372">
            <w:rPr>
              <w:color w:val="FF0000"/>
              <w:szCs w:val="16"/>
            </w:rPr>
            <w:t>(</w:t>
          </w:r>
          <w:bookmarkStart w:id="92" w:name="spsSerialNumber"/>
          <w:bookmarkEnd w:id="92"/>
          <w:r w:rsidR="00770F64">
            <w:rPr>
              <w:color w:val="FF0000"/>
              <w:szCs w:val="16"/>
            </w:rPr>
            <w:t>21-</w:t>
          </w:r>
          <w:r w:rsidR="00A549B8">
            <w:rPr>
              <w:color w:val="FF0000"/>
              <w:szCs w:val="16"/>
            </w:rPr>
            <w:t>7182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07073" w:rsidP="00422B6F">
          <w:pPr>
            <w:jc w:val="right"/>
            <w:rPr>
              <w:szCs w:val="16"/>
            </w:rPr>
          </w:pPr>
          <w:bookmarkStart w:id="93" w:name="bmkTotPages"/>
          <w:r w:rsidRPr="00441372">
            <w:rPr>
              <w:bCs/>
              <w:szCs w:val="16"/>
            </w:rPr>
            <w:t xml:space="preserve">Page: </w:t>
          </w:r>
          <w:r w:rsidR="00B32564" w:rsidRPr="00441372">
            <w:rPr>
              <w:bCs/>
              <w:szCs w:val="16"/>
            </w:rPr>
            <w:fldChar w:fldCharType="begin"/>
          </w:r>
          <w:r w:rsidRPr="00441372">
            <w:rPr>
              <w:bCs/>
              <w:szCs w:val="16"/>
            </w:rPr>
            <w:instrText xml:space="preserve"> PAGE  \* Arabic  \* MERGEFORMAT </w:instrText>
          </w:r>
          <w:r w:rsidR="00B32564" w:rsidRPr="00441372">
            <w:rPr>
              <w:bCs/>
              <w:szCs w:val="16"/>
            </w:rPr>
            <w:fldChar w:fldCharType="separate"/>
          </w:r>
          <w:r w:rsidR="00C853E6">
            <w:rPr>
              <w:bCs/>
              <w:noProof/>
              <w:szCs w:val="16"/>
            </w:rPr>
            <w:t>1</w:t>
          </w:r>
          <w:r w:rsidR="00B32564" w:rsidRPr="00441372">
            <w:rPr>
              <w:bCs/>
              <w:szCs w:val="16"/>
            </w:rPr>
            <w:fldChar w:fldCharType="end"/>
          </w:r>
          <w:r w:rsidRPr="00441372">
            <w:rPr>
              <w:bCs/>
              <w:szCs w:val="16"/>
            </w:rPr>
            <w:t>/</w:t>
          </w:r>
          <w:fldSimple w:instr=" NUMPAGES  \* Arabic  \* MERGEFORMAT ">
            <w:r w:rsidR="00C853E6">
              <w:rPr>
                <w:bCs/>
                <w:noProof/>
                <w:szCs w:val="16"/>
              </w:rPr>
              <w:t>2</w:t>
            </w:r>
          </w:fldSimple>
          <w:bookmarkEnd w:id="93"/>
        </w:p>
      </w:tc>
    </w:tr>
    <w:tr w:rsidR="00A003B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147B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A147B6"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02EFCFC">
      <w:start w:val="1"/>
      <w:numFmt w:val="decimal"/>
      <w:pStyle w:val="SummaryText"/>
      <w:lvlText w:val="%1."/>
      <w:lvlJc w:val="left"/>
      <w:pPr>
        <w:ind w:left="360" w:hanging="360"/>
      </w:pPr>
    </w:lvl>
    <w:lvl w:ilvl="1" w:tplc="E92E4B50" w:tentative="1">
      <w:start w:val="1"/>
      <w:numFmt w:val="lowerLetter"/>
      <w:lvlText w:val="%2."/>
      <w:lvlJc w:val="left"/>
      <w:pPr>
        <w:ind w:left="1080" w:hanging="360"/>
      </w:pPr>
    </w:lvl>
    <w:lvl w:ilvl="2" w:tplc="C24C9536" w:tentative="1">
      <w:start w:val="1"/>
      <w:numFmt w:val="lowerRoman"/>
      <w:lvlText w:val="%3."/>
      <w:lvlJc w:val="right"/>
      <w:pPr>
        <w:ind w:left="1800" w:hanging="180"/>
      </w:pPr>
    </w:lvl>
    <w:lvl w:ilvl="3" w:tplc="B4F6DBE8" w:tentative="1">
      <w:start w:val="1"/>
      <w:numFmt w:val="decimal"/>
      <w:lvlText w:val="%4."/>
      <w:lvlJc w:val="left"/>
      <w:pPr>
        <w:ind w:left="2520" w:hanging="360"/>
      </w:pPr>
    </w:lvl>
    <w:lvl w:ilvl="4" w:tplc="F70A0098" w:tentative="1">
      <w:start w:val="1"/>
      <w:numFmt w:val="lowerLetter"/>
      <w:lvlText w:val="%5."/>
      <w:lvlJc w:val="left"/>
      <w:pPr>
        <w:ind w:left="3240" w:hanging="360"/>
      </w:pPr>
    </w:lvl>
    <w:lvl w:ilvl="5" w:tplc="2806EB38" w:tentative="1">
      <w:start w:val="1"/>
      <w:numFmt w:val="lowerRoman"/>
      <w:lvlText w:val="%6."/>
      <w:lvlJc w:val="right"/>
      <w:pPr>
        <w:ind w:left="3960" w:hanging="180"/>
      </w:pPr>
    </w:lvl>
    <w:lvl w:ilvl="6" w:tplc="445E3F3C" w:tentative="1">
      <w:start w:val="1"/>
      <w:numFmt w:val="decimal"/>
      <w:lvlText w:val="%7."/>
      <w:lvlJc w:val="left"/>
      <w:pPr>
        <w:ind w:left="4680" w:hanging="360"/>
      </w:pPr>
    </w:lvl>
    <w:lvl w:ilvl="7" w:tplc="719611DE" w:tentative="1">
      <w:start w:val="1"/>
      <w:numFmt w:val="lowerLetter"/>
      <w:lvlText w:val="%8."/>
      <w:lvlJc w:val="left"/>
      <w:pPr>
        <w:ind w:left="5400" w:hanging="360"/>
      </w:pPr>
    </w:lvl>
    <w:lvl w:ilvl="8" w:tplc="CD3649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050C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707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1A85"/>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0F64"/>
    <w:rsid w:val="00785406"/>
    <w:rsid w:val="007B5A4F"/>
    <w:rsid w:val="007B624B"/>
    <w:rsid w:val="007B635B"/>
    <w:rsid w:val="007C27CD"/>
    <w:rsid w:val="007E510C"/>
    <w:rsid w:val="007E6507"/>
    <w:rsid w:val="007F2B8E"/>
    <w:rsid w:val="00807247"/>
    <w:rsid w:val="00821CFF"/>
    <w:rsid w:val="008363D8"/>
    <w:rsid w:val="00840C2B"/>
    <w:rsid w:val="008474E2"/>
    <w:rsid w:val="008730E9"/>
    <w:rsid w:val="008739FD"/>
    <w:rsid w:val="00893E85"/>
    <w:rsid w:val="008E372C"/>
    <w:rsid w:val="00903AB0"/>
    <w:rsid w:val="00970831"/>
    <w:rsid w:val="00985482"/>
    <w:rsid w:val="009A2161"/>
    <w:rsid w:val="009A6F54"/>
    <w:rsid w:val="00A003BB"/>
    <w:rsid w:val="00A147B6"/>
    <w:rsid w:val="00A52B02"/>
    <w:rsid w:val="00A549B8"/>
    <w:rsid w:val="00A6057A"/>
    <w:rsid w:val="00A62304"/>
    <w:rsid w:val="00A74017"/>
    <w:rsid w:val="00AA332C"/>
    <w:rsid w:val="00AC27F8"/>
    <w:rsid w:val="00AD4C72"/>
    <w:rsid w:val="00AE057B"/>
    <w:rsid w:val="00AE2AEE"/>
    <w:rsid w:val="00B00276"/>
    <w:rsid w:val="00B230EC"/>
    <w:rsid w:val="00B32564"/>
    <w:rsid w:val="00B367FB"/>
    <w:rsid w:val="00B52738"/>
    <w:rsid w:val="00B56EDC"/>
    <w:rsid w:val="00B94A75"/>
    <w:rsid w:val="00BB1F84"/>
    <w:rsid w:val="00BB6C46"/>
    <w:rsid w:val="00BC035A"/>
    <w:rsid w:val="00BE5468"/>
    <w:rsid w:val="00C11EAC"/>
    <w:rsid w:val="00C305D7"/>
    <w:rsid w:val="00C30F2A"/>
    <w:rsid w:val="00C43456"/>
    <w:rsid w:val="00C43F16"/>
    <w:rsid w:val="00C65C0C"/>
    <w:rsid w:val="00C808FC"/>
    <w:rsid w:val="00C853E6"/>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A147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613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2021-10-29T11:02:00Z</dcterms:created>
  <dcterms:modified xsi:type="dcterms:W3CDTF">2021-10-29T11:02:00Z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f5813137-6570-4fad-8468-66de0be7707a</vt:lpwstr>
  </property>
  <property fmtid="{D5CDD505-2E9C-101B-9397-08002B2CF9AE}" pid="3" name="Symbol1">
    <vt:lpwstr>G/SPS/N/THA/446</vt:lpwstr>
  </property>
  <property fmtid="{D5CDD505-2E9C-101B-9397-08002B2CF9AE}" pid="4" name="WTOCLASSIFICATION">
    <vt:lpwstr>WTO OFFICIAL</vt:lpwstr>
  </property>
</Properties>
</file>