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321684" w:rsidP="002F6A28">
      <w:pPr>
        <w:pStyle w:val="Titre"/>
        <w:rPr>
          <w:caps w:val="0"/>
          <w:kern w:val="0"/>
        </w:rPr>
      </w:pPr>
      <w:r w:rsidRPr="002F6A28">
        <w:rPr>
          <w:caps w:val="0"/>
          <w:kern w:val="0"/>
        </w:rPr>
        <w:t>NOTIFICATION</w:t>
      </w:r>
    </w:p>
    <w:p w:rsidR="009239F7" w:rsidRPr="002F6A28" w:rsidRDefault="00321684" w:rsidP="002F6A28">
      <w:pPr>
        <w:jc w:val="center"/>
      </w:pPr>
      <w:r w:rsidRPr="002F6A28">
        <w:t>The following notification is being circulated in accordance with Article 10.6</w:t>
      </w:r>
    </w:p>
    <w:p w:rsidR="009239F7" w:rsidRPr="002F6A28" w:rsidRDefault="00C44BBF"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03139" w:rsidTr="002F6A28">
        <w:tc>
          <w:tcPr>
            <w:tcW w:w="713" w:type="dxa"/>
            <w:shd w:val="clear" w:color="auto" w:fill="auto"/>
          </w:tcPr>
          <w:p w:rsidR="00F85C99" w:rsidRPr="002F6A28" w:rsidRDefault="00321684" w:rsidP="002F6A28">
            <w:pPr>
              <w:spacing w:before="120" w:after="120"/>
              <w:jc w:val="left"/>
            </w:pPr>
            <w:r w:rsidRPr="002F6A28">
              <w:rPr>
                <w:b/>
              </w:rPr>
              <w:t>1.</w:t>
            </w:r>
          </w:p>
        </w:tc>
        <w:tc>
          <w:tcPr>
            <w:tcW w:w="8546" w:type="dxa"/>
            <w:shd w:val="clear" w:color="auto" w:fill="auto"/>
          </w:tcPr>
          <w:p w:rsidR="00F85C99" w:rsidRPr="002F6A28" w:rsidRDefault="00321684" w:rsidP="002F6A28">
            <w:pPr>
              <w:spacing w:before="120" w:after="120"/>
            </w:pPr>
            <w:r w:rsidRPr="002F6A28">
              <w:rPr>
                <w:b/>
              </w:rPr>
              <w:t xml:space="preserve">Notifying Member: </w:t>
            </w:r>
            <w:bookmarkStart w:id="0" w:name="sps1a"/>
            <w:r w:rsidRPr="00812D1D">
              <w:rPr>
                <w:caps/>
                <w:u w:val="single"/>
              </w:rPr>
              <w:t>Brazil</w:t>
            </w:r>
            <w:bookmarkEnd w:id="0"/>
            <w:r w:rsidRPr="002F6A28">
              <w:t xml:space="preserve"> </w:t>
            </w:r>
          </w:p>
          <w:p w:rsidR="00F85C99" w:rsidRPr="002F6A28" w:rsidRDefault="00321684" w:rsidP="002F6A28">
            <w:pPr>
              <w:spacing w:after="120"/>
            </w:pPr>
            <w:r w:rsidRPr="002F6A28">
              <w:rPr>
                <w:b/>
              </w:rPr>
              <w:t>If applicable, name of local government involved (Article 3.2 and 7.2):</w:t>
            </w:r>
            <w:r w:rsidRPr="002F6A28">
              <w:t xml:space="preserve"> </w:t>
            </w:r>
            <w:bookmarkStart w:id="1" w:name="sps1b"/>
            <w:bookmarkEnd w:id="1"/>
          </w:p>
        </w:tc>
      </w:tr>
      <w:tr w:rsidR="00D03139" w:rsidTr="002F6A28">
        <w:tc>
          <w:tcPr>
            <w:tcW w:w="713" w:type="dxa"/>
            <w:shd w:val="clear" w:color="auto" w:fill="auto"/>
          </w:tcPr>
          <w:p w:rsidR="00F85C99" w:rsidRPr="002F6A28" w:rsidRDefault="00321684" w:rsidP="002F6A28">
            <w:pPr>
              <w:spacing w:before="120" w:after="120"/>
              <w:jc w:val="left"/>
            </w:pPr>
            <w:r w:rsidRPr="002F6A28">
              <w:rPr>
                <w:b/>
              </w:rPr>
              <w:t>2.</w:t>
            </w:r>
          </w:p>
        </w:tc>
        <w:tc>
          <w:tcPr>
            <w:tcW w:w="8546" w:type="dxa"/>
            <w:shd w:val="clear" w:color="auto" w:fill="auto"/>
          </w:tcPr>
          <w:p w:rsidR="00F85C99" w:rsidRPr="002F6A28" w:rsidRDefault="00321684" w:rsidP="00A66458">
            <w:pPr>
              <w:spacing w:before="120" w:after="120"/>
            </w:pPr>
            <w:r w:rsidRPr="002F6A28">
              <w:rPr>
                <w:b/>
              </w:rPr>
              <w:t xml:space="preserve">Agency responsible: </w:t>
            </w:r>
            <w:r>
              <w:t xml:space="preserve">Ministry of Agriculture, Livestock and Food Supply – </w:t>
            </w:r>
            <w:proofErr w:type="spellStart"/>
            <w:r>
              <w:t>MAPA</w:t>
            </w:r>
            <w:proofErr w:type="spellEnd"/>
            <w:r>
              <w:t xml:space="preserve"> </w:t>
            </w:r>
            <w:bookmarkStart w:id="2" w:name="sps2a"/>
            <w:bookmarkEnd w:id="2"/>
          </w:p>
          <w:p w:rsidR="00425F45" w:rsidRDefault="00321684" w:rsidP="00A66458">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321684" w:rsidP="00A66458">
            <w:pPr>
              <w:spacing w:before="120"/>
            </w:pPr>
            <w:r>
              <w:t>National Institute of Metrology, Quality and Technology-</w:t>
            </w:r>
            <w:proofErr w:type="spellStart"/>
            <w:r>
              <w:t>INMETRO</w:t>
            </w:r>
            <w:proofErr w:type="spellEnd"/>
            <w:r>
              <w:t xml:space="preserve"> </w:t>
            </w:r>
          </w:p>
          <w:p w:rsidR="00D03139" w:rsidRDefault="00321684" w:rsidP="00A66458">
            <w:r>
              <w:t>Telephone: +(55) 21 2563 2765</w:t>
            </w:r>
          </w:p>
          <w:p w:rsidR="00D03139" w:rsidRDefault="00321684" w:rsidP="00A66458">
            <w:r>
              <w:t>Telefax: +(55) 21 2563 5637</w:t>
            </w:r>
          </w:p>
          <w:p w:rsidR="00D03139" w:rsidRDefault="00321684" w:rsidP="00A66458">
            <w:r>
              <w:t xml:space="preserve">Email: </w:t>
            </w:r>
            <w:hyperlink r:id="rId8" w:history="1">
              <w:r>
                <w:rPr>
                  <w:color w:val="0000FF"/>
                  <w:u w:val="single"/>
                </w:rPr>
                <w:t>barreirastecnicas@inmetro.gov.br</w:t>
              </w:r>
            </w:hyperlink>
          </w:p>
          <w:p w:rsidR="00D03139" w:rsidRDefault="00321684" w:rsidP="00A66458">
            <w:pPr>
              <w:spacing w:after="120"/>
            </w:pPr>
            <w:r>
              <w:t xml:space="preserve">Website: </w:t>
            </w:r>
            <w:hyperlink r:id="rId9" w:tgtFrame="_blank" w:history="1">
              <w:r>
                <w:rPr>
                  <w:color w:val="0000FF"/>
                  <w:u w:val="single"/>
                </w:rPr>
                <w:t>http://www.inmetro.gov.br/barreirastecnicas</w:t>
              </w:r>
            </w:hyperlink>
            <w:bookmarkStart w:id="3" w:name="sps4a"/>
            <w:bookmarkEnd w:id="3"/>
          </w:p>
        </w:tc>
      </w:tr>
      <w:tr w:rsidR="00D03139" w:rsidTr="002F6A28">
        <w:tc>
          <w:tcPr>
            <w:tcW w:w="713" w:type="dxa"/>
            <w:shd w:val="clear" w:color="auto" w:fill="auto"/>
          </w:tcPr>
          <w:p w:rsidR="00F85C99" w:rsidRPr="002F6A28" w:rsidRDefault="00321684" w:rsidP="002F6A28">
            <w:pPr>
              <w:spacing w:before="120" w:after="120"/>
              <w:jc w:val="left"/>
              <w:rPr>
                <w:b/>
              </w:rPr>
            </w:pPr>
            <w:r w:rsidRPr="002F6A28">
              <w:rPr>
                <w:b/>
              </w:rPr>
              <w:t>3.</w:t>
            </w:r>
          </w:p>
        </w:tc>
        <w:tc>
          <w:tcPr>
            <w:tcW w:w="8546" w:type="dxa"/>
            <w:shd w:val="clear" w:color="auto" w:fill="auto"/>
          </w:tcPr>
          <w:p w:rsidR="00F85C99" w:rsidRPr="002F6A28" w:rsidRDefault="00321684" w:rsidP="00A66458">
            <w:pPr>
              <w:spacing w:before="120" w:after="120"/>
              <w:rPr>
                <w:b/>
              </w:rPr>
            </w:pPr>
            <w:r w:rsidRPr="002F6A28">
              <w:rPr>
                <w:b/>
              </w:rPr>
              <w:t>Notified under Article 2.9.2 [</w:t>
            </w:r>
            <w:bookmarkStart w:id="4" w:name="tbt3a"/>
            <w:r w:rsidRPr="002F6A28">
              <w:rPr>
                <w:b/>
              </w:rPr>
              <w:t>X</w:t>
            </w:r>
            <w:bookmarkEnd w:id="4"/>
            <w:r w:rsidRPr="002F6A28">
              <w:rPr>
                <w:b/>
              </w:rPr>
              <w:t>], 2.10.1 [</w:t>
            </w:r>
            <w:r w:rsidR="00425F45" w:rsidRPr="002F6A28">
              <w:rPr>
                <w:b/>
              </w:rPr>
              <w:t> </w:t>
            </w:r>
            <w:r w:rsidRPr="002F6A28">
              <w:rPr>
                <w:b/>
              </w:rPr>
              <w:t>], 5.6.2 [</w:t>
            </w:r>
            <w:r w:rsidR="00425F45" w:rsidRPr="002F6A28">
              <w:rPr>
                <w:b/>
              </w:rPr>
              <w:t> </w:t>
            </w:r>
            <w:r w:rsidRPr="002F6A28">
              <w:rPr>
                <w:b/>
              </w:rPr>
              <w:t>], 5.7.1 [</w:t>
            </w:r>
            <w:r w:rsidR="00425F45" w:rsidRPr="002F6A28">
              <w:rPr>
                <w:b/>
              </w:rPr>
              <w:t> </w:t>
            </w:r>
            <w:r w:rsidRPr="002F6A28">
              <w:rPr>
                <w:b/>
              </w:rPr>
              <w:t>], other:</w:t>
            </w:r>
            <w:bookmarkStart w:id="5" w:name="tbt3e"/>
            <w:bookmarkEnd w:id="5"/>
          </w:p>
        </w:tc>
      </w:tr>
      <w:tr w:rsidR="00D03139" w:rsidTr="002F6A28">
        <w:tc>
          <w:tcPr>
            <w:tcW w:w="713" w:type="dxa"/>
            <w:shd w:val="clear" w:color="auto" w:fill="auto"/>
          </w:tcPr>
          <w:p w:rsidR="00F85C99" w:rsidRPr="002F6A28" w:rsidRDefault="00321684" w:rsidP="002F6A28">
            <w:pPr>
              <w:spacing w:before="120" w:after="120"/>
              <w:jc w:val="left"/>
            </w:pPr>
            <w:r w:rsidRPr="002F6A28">
              <w:rPr>
                <w:b/>
              </w:rPr>
              <w:t>4.</w:t>
            </w:r>
          </w:p>
        </w:tc>
        <w:tc>
          <w:tcPr>
            <w:tcW w:w="8546" w:type="dxa"/>
            <w:shd w:val="clear" w:color="auto" w:fill="auto"/>
          </w:tcPr>
          <w:p w:rsidR="00D03139" w:rsidRDefault="00321684" w:rsidP="00A6645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rsidR="00BC6BCB">
              <w:t>HS </w:t>
            </w:r>
            <w:r>
              <w:t>Code(s): 01.</w:t>
            </w:r>
            <w:bookmarkStart w:id="6" w:name="sps3a"/>
            <w:bookmarkEnd w:id="6"/>
          </w:p>
        </w:tc>
      </w:tr>
      <w:tr w:rsidR="00D03139" w:rsidTr="002F6A28">
        <w:tc>
          <w:tcPr>
            <w:tcW w:w="713" w:type="dxa"/>
            <w:shd w:val="clear" w:color="auto" w:fill="auto"/>
          </w:tcPr>
          <w:p w:rsidR="00F85C99" w:rsidRPr="002F6A28" w:rsidRDefault="00321684" w:rsidP="002F6A28">
            <w:pPr>
              <w:spacing w:before="120" w:after="120"/>
              <w:jc w:val="left"/>
            </w:pPr>
            <w:r w:rsidRPr="002F6A28">
              <w:rPr>
                <w:b/>
              </w:rPr>
              <w:t>5.</w:t>
            </w:r>
          </w:p>
        </w:tc>
        <w:tc>
          <w:tcPr>
            <w:tcW w:w="8546" w:type="dxa"/>
            <w:shd w:val="clear" w:color="auto" w:fill="auto"/>
          </w:tcPr>
          <w:p w:rsidR="00F85C99" w:rsidRPr="002F6A28" w:rsidRDefault="00321684" w:rsidP="00A66458">
            <w:pPr>
              <w:spacing w:before="120" w:after="120"/>
            </w:pPr>
            <w:r w:rsidRPr="002F6A28">
              <w:rPr>
                <w:b/>
              </w:rPr>
              <w:t xml:space="preserve">Title, number of pages and language(s) of the notified document: </w:t>
            </w:r>
            <w:r w:rsidR="00B1751E">
              <w:t>Ordinance N° </w:t>
            </w:r>
            <w:r>
              <w:t xml:space="preserve">1.944, 08 </w:t>
            </w:r>
            <w:proofErr w:type="spellStart"/>
            <w:r>
              <w:t>september</w:t>
            </w:r>
            <w:proofErr w:type="spellEnd"/>
            <w:r>
              <w:t xml:space="preserve"> 2017</w:t>
            </w:r>
            <w:r w:rsidR="00425F45">
              <w:t> </w:t>
            </w:r>
            <w:r>
              <w:t>(1 page(s), in Portuguese)</w:t>
            </w:r>
            <w:bookmarkStart w:id="7" w:name="sps5a"/>
            <w:bookmarkStart w:id="8" w:name="sps5b"/>
            <w:bookmarkEnd w:id="7"/>
            <w:bookmarkEnd w:id="8"/>
            <w:r w:rsidR="00425F45" w:rsidRPr="002F6A28">
              <w:t xml:space="preserve"> </w:t>
            </w:r>
          </w:p>
        </w:tc>
      </w:tr>
      <w:tr w:rsidR="00D03139" w:rsidTr="002F6A28">
        <w:tc>
          <w:tcPr>
            <w:tcW w:w="713" w:type="dxa"/>
            <w:shd w:val="clear" w:color="auto" w:fill="auto"/>
          </w:tcPr>
          <w:p w:rsidR="00F85C99" w:rsidRPr="002F6A28" w:rsidRDefault="00321684" w:rsidP="002F6A28">
            <w:pPr>
              <w:spacing w:before="120" w:after="120"/>
              <w:jc w:val="left"/>
              <w:rPr>
                <w:b/>
              </w:rPr>
            </w:pPr>
            <w:r w:rsidRPr="002F6A28">
              <w:rPr>
                <w:b/>
              </w:rPr>
              <w:t>6.</w:t>
            </w:r>
          </w:p>
        </w:tc>
        <w:tc>
          <w:tcPr>
            <w:tcW w:w="8546" w:type="dxa"/>
            <w:shd w:val="clear" w:color="auto" w:fill="auto"/>
          </w:tcPr>
          <w:p w:rsidR="00D03139" w:rsidRDefault="00321684" w:rsidP="00A66458">
            <w:pPr>
              <w:spacing w:before="120" w:after="120"/>
            </w:pPr>
            <w:r w:rsidRPr="002F6A28">
              <w:rPr>
                <w:b/>
              </w:rPr>
              <w:t xml:space="preserve">Description of content: </w:t>
            </w:r>
            <w:r>
              <w:t xml:space="preserve">Regulation set by Ordinance 1.944, 8 </w:t>
            </w:r>
            <w:proofErr w:type="spellStart"/>
            <w:r>
              <w:t>Setembro</w:t>
            </w:r>
            <w:proofErr w:type="spellEnd"/>
            <w:r>
              <w:t> de 2017 (</w:t>
            </w:r>
            <w:proofErr w:type="spellStart"/>
            <w:r>
              <w:t>Portaria</w:t>
            </w:r>
            <w:proofErr w:type="spellEnd"/>
            <w:r>
              <w:t xml:space="preserve"> </w:t>
            </w:r>
            <w:proofErr w:type="spellStart"/>
            <w:r>
              <w:t>MAPA</w:t>
            </w:r>
            <w:proofErr w:type="spellEnd"/>
            <w:r>
              <w:t xml:space="preserve"> Nº1.944, de 8 de </w:t>
            </w:r>
            <w:proofErr w:type="spellStart"/>
            <w:r>
              <w:t>Setembro</w:t>
            </w:r>
            <w:proofErr w:type="spellEnd"/>
            <w:r>
              <w:t xml:space="preserve"> de 2017), cancelling the authorization of the Brazilian Association of </w:t>
            </w:r>
            <w:proofErr w:type="spellStart"/>
            <w:r>
              <w:t>Chinchila</w:t>
            </w:r>
            <w:proofErr w:type="spellEnd"/>
            <w:r>
              <w:t xml:space="preserve"> </w:t>
            </w:r>
            <w:proofErr w:type="spellStart"/>
            <w:r>
              <w:t>Lanígera</w:t>
            </w:r>
            <w:proofErr w:type="spellEnd"/>
            <w:r>
              <w:t xml:space="preserve">, located in São Paulo, State of São Paulo, to carry out the work of genealogical registration of the species Chinchilla </w:t>
            </w:r>
            <w:proofErr w:type="spellStart"/>
            <w:r>
              <w:t>Lanígera</w:t>
            </w:r>
            <w:proofErr w:type="spellEnd"/>
            <w:r>
              <w:t>, throughout the national territory.</w:t>
            </w:r>
          </w:p>
          <w:p w:rsidR="00D03139" w:rsidRDefault="00321684" w:rsidP="00A66458">
            <w:pPr>
              <w:spacing w:after="120"/>
            </w:pPr>
            <w:r>
              <w:t>It revokes Ordinance 21, 11 March 1975.</w:t>
            </w:r>
          </w:p>
        </w:tc>
      </w:tr>
      <w:tr w:rsidR="00D03139" w:rsidTr="002F6A28">
        <w:tc>
          <w:tcPr>
            <w:tcW w:w="713" w:type="dxa"/>
            <w:shd w:val="clear" w:color="auto" w:fill="auto"/>
          </w:tcPr>
          <w:p w:rsidR="00F85C99" w:rsidRPr="002F6A28" w:rsidRDefault="00321684" w:rsidP="002F6A28">
            <w:pPr>
              <w:spacing w:before="120" w:after="120"/>
              <w:jc w:val="left"/>
              <w:rPr>
                <w:b/>
              </w:rPr>
            </w:pPr>
            <w:r w:rsidRPr="002F6A28">
              <w:rPr>
                <w:b/>
              </w:rPr>
              <w:t>7.</w:t>
            </w:r>
          </w:p>
        </w:tc>
        <w:tc>
          <w:tcPr>
            <w:tcW w:w="8546" w:type="dxa"/>
            <w:shd w:val="clear" w:color="auto" w:fill="auto"/>
          </w:tcPr>
          <w:p w:rsidR="00F85C99" w:rsidRPr="002F6A28" w:rsidRDefault="00321684" w:rsidP="00A66458">
            <w:pPr>
              <w:spacing w:before="120" w:after="120"/>
              <w:rPr>
                <w:b/>
              </w:rPr>
            </w:pPr>
            <w:r w:rsidRPr="002F6A28">
              <w:rPr>
                <w:b/>
              </w:rPr>
              <w:t xml:space="preserve">Objective and rationale, including the nature of urgent problems where applicable: </w:t>
            </w:r>
            <w:r>
              <w:rPr>
                <w:lang w:eastAsia="en-GB"/>
              </w:rPr>
              <w:t>Health and animal protection</w:t>
            </w:r>
            <w:bookmarkStart w:id="9" w:name="sps7f"/>
            <w:bookmarkEnd w:id="9"/>
            <w:r w:rsidR="00425F45">
              <w:rPr>
                <w:lang w:eastAsia="en-GB"/>
              </w:rPr>
              <w:t> </w:t>
            </w:r>
          </w:p>
        </w:tc>
      </w:tr>
      <w:tr w:rsidR="00D03139" w:rsidTr="002F6A28">
        <w:tc>
          <w:tcPr>
            <w:tcW w:w="713" w:type="dxa"/>
            <w:shd w:val="clear" w:color="auto" w:fill="auto"/>
          </w:tcPr>
          <w:p w:rsidR="00F85C99" w:rsidRPr="002F6A28" w:rsidRDefault="00321684" w:rsidP="002F6A28">
            <w:pPr>
              <w:spacing w:before="120" w:after="120"/>
              <w:jc w:val="left"/>
              <w:rPr>
                <w:b/>
              </w:rPr>
            </w:pPr>
            <w:r w:rsidRPr="002F6A28">
              <w:rPr>
                <w:b/>
              </w:rPr>
              <w:t>8.</w:t>
            </w:r>
          </w:p>
        </w:tc>
        <w:tc>
          <w:tcPr>
            <w:tcW w:w="8546" w:type="dxa"/>
            <w:shd w:val="clear" w:color="auto" w:fill="auto"/>
          </w:tcPr>
          <w:p w:rsidR="00F85C99" w:rsidRPr="002F6A28" w:rsidRDefault="00321684" w:rsidP="00FF65AD">
            <w:pPr>
              <w:spacing w:before="120" w:after="120"/>
            </w:pPr>
            <w:r w:rsidRPr="002F6A28">
              <w:rPr>
                <w:b/>
              </w:rPr>
              <w:t>Relevant documents:</w:t>
            </w:r>
            <w:r w:rsidRPr="002F6A28">
              <w:t xml:space="preserve"> </w:t>
            </w:r>
            <w:r>
              <w:rPr>
                <w:lang w:eastAsia="en-GB"/>
              </w:rPr>
              <w:t>(1) Brazilian Official Journal (</w:t>
            </w:r>
            <w:proofErr w:type="spellStart"/>
            <w:r>
              <w:rPr>
                <w:lang w:eastAsia="en-GB"/>
              </w:rPr>
              <w:t>Diári</w:t>
            </w:r>
            <w:r w:rsidR="00A66458">
              <w:rPr>
                <w:lang w:eastAsia="en-GB"/>
              </w:rPr>
              <w:t>o</w:t>
            </w:r>
            <w:proofErr w:type="spellEnd"/>
            <w:r w:rsidR="00A66458">
              <w:rPr>
                <w:lang w:eastAsia="en-GB"/>
              </w:rPr>
              <w:t xml:space="preserve"> </w:t>
            </w:r>
            <w:proofErr w:type="spellStart"/>
            <w:r w:rsidR="00A66458">
              <w:rPr>
                <w:lang w:eastAsia="en-GB"/>
              </w:rPr>
              <w:t>Oficial</w:t>
            </w:r>
            <w:proofErr w:type="spellEnd"/>
            <w:r w:rsidR="00A66458">
              <w:rPr>
                <w:lang w:eastAsia="en-GB"/>
              </w:rPr>
              <w:t xml:space="preserve"> da </w:t>
            </w:r>
            <w:proofErr w:type="spellStart"/>
            <w:r w:rsidR="00A66458">
              <w:rPr>
                <w:lang w:eastAsia="en-GB"/>
              </w:rPr>
              <w:t>União</w:t>
            </w:r>
            <w:proofErr w:type="spellEnd"/>
            <w:r w:rsidR="00A66458">
              <w:rPr>
                <w:lang w:eastAsia="en-GB"/>
              </w:rPr>
              <w:t>) Nº. 185, 26 </w:t>
            </w:r>
            <w:r>
              <w:rPr>
                <w:lang w:eastAsia="en-GB"/>
              </w:rPr>
              <w:t>September 2017, section 1, page 3; (2) Ordinance 21, 11 March 1975</w:t>
            </w:r>
            <w:r>
              <w:rPr>
                <w:lang w:val="en-US"/>
              </w:rPr>
              <w:t>;</w:t>
            </w:r>
            <w:r w:rsidR="00FF65AD">
              <w:rPr>
                <w:lang w:val="en-US"/>
              </w:rPr>
              <w:t xml:space="preserve"> </w:t>
            </w:r>
            <w:r>
              <w:rPr>
                <w:lang w:eastAsia="en-GB"/>
              </w:rPr>
              <w:t>(3) Brazilian Official Journal; (4) Not applicable.</w:t>
            </w:r>
            <w:bookmarkStart w:id="10" w:name="sps9a"/>
            <w:bookmarkEnd w:id="10"/>
            <w:r w:rsidRPr="002F6A28">
              <w:rPr>
                <w:bCs/>
              </w:rPr>
              <w:t xml:space="preserve"> </w:t>
            </w:r>
            <w:bookmarkStart w:id="11" w:name="sps9b"/>
            <w:bookmarkEnd w:id="11"/>
          </w:p>
        </w:tc>
      </w:tr>
      <w:tr w:rsidR="00D03139" w:rsidTr="002F6A28">
        <w:tc>
          <w:tcPr>
            <w:tcW w:w="713" w:type="dxa"/>
            <w:shd w:val="clear" w:color="auto" w:fill="auto"/>
          </w:tcPr>
          <w:p w:rsidR="00EE3A11" w:rsidRPr="002F6A28" w:rsidRDefault="00321684" w:rsidP="002F6A28">
            <w:pPr>
              <w:spacing w:before="120" w:after="120"/>
              <w:jc w:val="left"/>
              <w:rPr>
                <w:b/>
              </w:rPr>
            </w:pPr>
            <w:r w:rsidRPr="002F6A28">
              <w:rPr>
                <w:b/>
              </w:rPr>
              <w:t>9.</w:t>
            </w:r>
          </w:p>
        </w:tc>
        <w:tc>
          <w:tcPr>
            <w:tcW w:w="8546" w:type="dxa"/>
            <w:shd w:val="clear" w:color="auto" w:fill="auto"/>
          </w:tcPr>
          <w:p w:rsidR="00EE3A11" w:rsidRPr="002F6A28" w:rsidRDefault="00321684" w:rsidP="00A66458">
            <w:pPr>
              <w:spacing w:before="120" w:after="120"/>
            </w:pPr>
            <w:r w:rsidRPr="002F6A28">
              <w:rPr>
                <w:b/>
              </w:rPr>
              <w:t xml:space="preserve">Proposed date of adoption: </w:t>
            </w:r>
            <w:bookmarkStart w:id="12" w:name="sps10a"/>
            <w:r w:rsidRPr="002F6A28">
              <w:t>26 September 2017</w:t>
            </w:r>
            <w:bookmarkStart w:id="13" w:name="sps10b"/>
            <w:bookmarkEnd w:id="12"/>
            <w:bookmarkEnd w:id="13"/>
          </w:p>
          <w:p w:rsidR="00EE3A11" w:rsidRPr="002F6A28" w:rsidRDefault="00321684" w:rsidP="00A66458">
            <w:pPr>
              <w:spacing w:after="120"/>
            </w:pPr>
            <w:r w:rsidRPr="002F6A28">
              <w:rPr>
                <w:b/>
              </w:rPr>
              <w:t xml:space="preserve">Proposed date of entry into force: </w:t>
            </w:r>
            <w:bookmarkStart w:id="14" w:name="sps11a"/>
            <w:r w:rsidRPr="002F6A28">
              <w:t>26 September 2017</w:t>
            </w:r>
            <w:bookmarkStart w:id="15" w:name="sps11b"/>
            <w:bookmarkEnd w:id="14"/>
            <w:bookmarkEnd w:id="15"/>
          </w:p>
        </w:tc>
      </w:tr>
      <w:tr w:rsidR="00D03139" w:rsidTr="00B1751E">
        <w:tc>
          <w:tcPr>
            <w:tcW w:w="713" w:type="dxa"/>
            <w:tcBorders>
              <w:bottom w:val="single" w:sz="6" w:space="0" w:color="auto"/>
            </w:tcBorders>
            <w:shd w:val="clear" w:color="auto" w:fill="auto"/>
          </w:tcPr>
          <w:p w:rsidR="00F85C99" w:rsidRPr="002F6A28" w:rsidRDefault="00321684" w:rsidP="002F6A28">
            <w:pPr>
              <w:spacing w:before="120" w:after="120"/>
              <w:jc w:val="left"/>
              <w:rPr>
                <w:b/>
              </w:rPr>
            </w:pPr>
            <w:r w:rsidRPr="002F6A28">
              <w:rPr>
                <w:b/>
              </w:rPr>
              <w:t>10.</w:t>
            </w:r>
          </w:p>
        </w:tc>
        <w:tc>
          <w:tcPr>
            <w:tcW w:w="8546" w:type="dxa"/>
            <w:tcBorders>
              <w:bottom w:val="single" w:sz="6" w:space="0" w:color="auto"/>
            </w:tcBorders>
            <w:shd w:val="clear" w:color="auto" w:fill="auto"/>
          </w:tcPr>
          <w:p w:rsidR="00F85C99" w:rsidRPr="002F6A28" w:rsidRDefault="00321684" w:rsidP="00A66458">
            <w:pPr>
              <w:spacing w:before="120" w:after="120"/>
            </w:pPr>
            <w:r w:rsidRPr="002F6A28">
              <w:rPr>
                <w:b/>
              </w:rPr>
              <w:t xml:space="preserve">Final date for comments: </w:t>
            </w:r>
            <w:r>
              <w:t>Not applicable</w:t>
            </w:r>
            <w:bookmarkStart w:id="16" w:name="sps12a"/>
            <w:bookmarkEnd w:id="16"/>
          </w:p>
        </w:tc>
      </w:tr>
      <w:tr w:rsidR="00D03139" w:rsidTr="00B1751E">
        <w:tc>
          <w:tcPr>
            <w:tcW w:w="713" w:type="dxa"/>
            <w:tcBorders>
              <w:top w:val="single" w:sz="6" w:space="0" w:color="auto"/>
              <w:bottom w:val="double" w:sz="6" w:space="0" w:color="auto"/>
            </w:tcBorders>
            <w:shd w:val="clear" w:color="auto" w:fill="auto"/>
          </w:tcPr>
          <w:p w:rsidR="00F85C99" w:rsidRPr="002F6A28" w:rsidRDefault="00321684" w:rsidP="00B1751E">
            <w:pPr>
              <w:keepNext/>
              <w:keepLines/>
              <w:spacing w:before="120" w:after="120"/>
              <w:jc w:val="left"/>
              <w:rPr>
                <w:b/>
              </w:rPr>
            </w:pPr>
            <w:r w:rsidRPr="002F6A28">
              <w:rPr>
                <w:b/>
              </w:rPr>
              <w:lastRenderedPageBreak/>
              <w:t>11.</w:t>
            </w:r>
          </w:p>
        </w:tc>
        <w:tc>
          <w:tcPr>
            <w:tcW w:w="8546" w:type="dxa"/>
            <w:tcBorders>
              <w:top w:val="single" w:sz="6" w:space="0" w:color="auto"/>
              <w:bottom w:val="double" w:sz="6" w:space="0" w:color="auto"/>
            </w:tcBorders>
            <w:shd w:val="clear" w:color="auto" w:fill="auto"/>
          </w:tcPr>
          <w:p w:rsidR="000129DD" w:rsidRPr="002F6A28" w:rsidRDefault="00321684" w:rsidP="00B1751E">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F85C99" w:rsidRPr="002F6A28" w:rsidRDefault="00C44BBF" w:rsidP="00B1751E">
            <w:pPr>
              <w:keepNext/>
              <w:keepLines/>
              <w:spacing w:after="120"/>
              <w:jc w:val="left"/>
            </w:pPr>
            <w:hyperlink r:id="rId10" w:tgtFrame="_blank" w:history="1">
              <w:r w:rsidR="00321684">
                <w:rPr>
                  <w:color w:val="0000FF"/>
                  <w:u w:val="single"/>
                </w:rPr>
                <w:t>http://pesquisa.in.gov.br/imprensa/jsp/visualiza/index.jsp?data=26/09/2017&amp;jornal=1&amp;pagina=3&amp;totalArquivos=92</w:t>
              </w:r>
            </w:hyperlink>
          </w:p>
        </w:tc>
      </w:tr>
    </w:tbl>
    <w:p w:rsidR="00EE3A11" w:rsidRPr="002F6A28" w:rsidRDefault="00C44BBF" w:rsidP="002F6A28"/>
    <w:sectPr w:rsidR="00EE3A11" w:rsidRPr="002F6A28" w:rsidSect="0032168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33" w:rsidRDefault="00321684">
      <w:r>
        <w:separator/>
      </w:r>
    </w:p>
  </w:endnote>
  <w:endnote w:type="continuationSeparator" w:id="0">
    <w:p w:rsidR="009F5833" w:rsidRDefault="0032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21684" w:rsidRDefault="00321684" w:rsidP="0032168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21684" w:rsidRDefault="00321684" w:rsidP="0032168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321684">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33" w:rsidRDefault="00321684">
      <w:r>
        <w:separator/>
      </w:r>
    </w:p>
  </w:footnote>
  <w:footnote w:type="continuationSeparator" w:id="0">
    <w:p w:rsidR="009F5833" w:rsidRDefault="0032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84" w:rsidRPr="00321684" w:rsidRDefault="00321684" w:rsidP="00321684">
    <w:pPr>
      <w:pStyle w:val="En-tte"/>
      <w:pBdr>
        <w:bottom w:val="single" w:sz="4" w:space="1" w:color="auto"/>
      </w:pBdr>
      <w:tabs>
        <w:tab w:val="clear" w:pos="4513"/>
        <w:tab w:val="clear" w:pos="9027"/>
      </w:tabs>
      <w:jc w:val="center"/>
    </w:pPr>
    <w:r w:rsidRPr="00321684">
      <w:t>G/TBT/N/BRA/746</w:t>
    </w:r>
  </w:p>
  <w:p w:rsidR="00321684" w:rsidRPr="00321684" w:rsidRDefault="00321684" w:rsidP="00321684">
    <w:pPr>
      <w:pStyle w:val="En-tte"/>
      <w:pBdr>
        <w:bottom w:val="single" w:sz="4" w:space="1" w:color="auto"/>
      </w:pBdr>
      <w:tabs>
        <w:tab w:val="clear" w:pos="4513"/>
        <w:tab w:val="clear" w:pos="9027"/>
      </w:tabs>
      <w:jc w:val="center"/>
    </w:pPr>
  </w:p>
  <w:p w:rsidR="00321684" w:rsidRPr="00321684" w:rsidRDefault="00321684" w:rsidP="00321684">
    <w:pPr>
      <w:pStyle w:val="En-tte"/>
      <w:pBdr>
        <w:bottom w:val="single" w:sz="4" w:space="1" w:color="auto"/>
      </w:pBdr>
      <w:tabs>
        <w:tab w:val="clear" w:pos="4513"/>
        <w:tab w:val="clear" w:pos="9027"/>
      </w:tabs>
      <w:jc w:val="center"/>
    </w:pPr>
    <w:r w:rsidRPr="00321684">
      <w:t xml:space="preserve">- </w:t>
    </w:r>
    <w:r w:rsidRPr="00321684">
      <w:fldChar w:fldCharType="begin"/>
    </w:r>
    <w:r w:rsidRPr="00321684">
      <w:instrText xml:space="preserve"> PAGE </w:instrText>
    </w:r>
    <w:r w:rsidRPr="00321684">
      <w:fldChar w:fldCharType="separate"/>
    </w:r>
    <w:r w:rsidR="00C44BBF">
      <w:rPr>
        <w:noProof/>
      </w:rPr>
      <w:t>2</w:t>
    </w:r>
    <w:r w:rsidRPr="00321684">
      <w:fldChar w:fldCharType="end"/>
    </w:r>
    <w:r w:rsidRPr="00321684">
      <w:t xml:space="preserve"> -</w:t>
    </w:r>
  </w:p>
  <w:p w:rsidR="009239F7" w:rsidRPr="00321684" w:rsidRDefault="00C44BBF" w:rsidP="0032168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84" w:rsidRPr="00321684" w:rsidRDefault="00321684" w:rsidP="00321684">
    <w:pPr>
      <w:pStyle w:val="En-tte"/>
      <w:pBdr>
        <w:bottom w:val="single" w:sz="4" w:space="1" w:color="auto"/>
      </w:pBdr>
      <w:tabs>
        <w:tab w:val="clear" w:pos="4513"/>
        <w:tab w:val="clear" w:pos="9027"/>
      </w:tabs>
      <w:jc w:val="center"/>
    </w:pPr>
    <w:r w:rsidRPr="00321684">
      <w:t>G/TBT/N/BRA/746</w:t>
    </w:r>
  </w:p>
  <w:p w:rsidR="00321684" w:rsidRPr="00321684" w:rsidRDefault="00321684" w:rsidP="00321684">
    <w:pPr>
      <w:pStyle w:val="En-tte"/>
      <w:pBdr>
        <w:bottom w:val="single" w:sz="4" w:space="1" w:color="auto"/>
      </w:pBdr>
      <w:tabs>
        <w:tab w:val="clear" w:pos="4513"/>
        <w:tab w:val="clear" w:pos="9027"/>
      </w:tabs>
      <w:jc w:val="center"/>
    </w:pPr>
  </w:p>
  <w:p w:rsidR="00321684" w:rsidRPr="00321684" w:rsidRDefault="00321684" w:rsidP="00321684">
    <w:pPr>
      <w:pStyle w:val="En-tte"/>
      <w:pBdr>
        <w:bottom w:val="single" w:sz="4" w:space="1" w:color="auto"/>
      </w:pBdr>
      <w:tabs>
        <w:tab w:val="clear" w:pos="4513"/>
        <w:tab w:val="clear" w:pos="9027"/>
      </w:tabs>
      <w:jc w:val="center"/>
    </w:pPr>
    <w:r w:rsidRPr="00321684">
      <w:t xml:space="preserve">- </w:t>
    </w:r>
    <w:r w:rsidRPr="00321684">
      <w:fldChar w:fldCharType="begin"/>
    </w:r>
    <w:r w:rsidRPr="00321684">
      <w:instrText xml:space="preserve"> PAGE </w:instrText>
    </w:r>
    <w:r w:rsidRPr="00321684">
      <w:fldChar w:fldCharType="separate"/>
    </w:r>
    <w:r w:rsidRPr="00321684">
      <w:rPr>
        <w:noProof/>
      </w:rPr>
      <w:t>2</w:t>
    </w:r>
    <w:r w:rsidRPr="00321684">
      <w:fldChar w:fldCharType="end"/>
    </w:r>
    <w:r w:rsidRPr="00321684">
      <w:t xml:space="preserve"> -</w:t>
    </w:r>
  </w:p>
  <w:p w:rsidR="009239F7" w:rsidRPr="00321684" w:rsidRDefault="00C44BBF" w:rsidP="0032168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139" w:rsidTr="008612A9">
      <w:trPr>
        <w:trHeight w:val="240"/>
        <w:jc w:val="center"/>
      </w:trPr>
      <w:tc>
        <w:tcPr>
          <w:tcW w:w="3794" w:type="dxa"/>
          <w:shd w:val="clear" w:color="auto" w:fill="FFFFFF"/>
          <w:tcMar>
            <w:left w:w="108" w:type="dxa"/>
            <w:right w:w="108" w:type="dxa"/>
          </w:tcMar>
          <w:vAlign w:val="center"/>
        </w:tcPr>
        <w:p w:rsidR="00ED54E0" w:rsidRPr="009239F7" w:rsidRDefault="00C44BBF"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321684" w:rsidP="00B801E9">
          <w:pPr>
            <w:jc w:val="right"/>
            <w:rPr>
              <w:b/>
              <w:color w:val="FF0000"/>
              <w:szCs w:val="16"/>
            </w:rPr>
          </w:pPr>
          <w:r>
            <w:rPr>
              <w:b/>
              <w:color w:val="FF0000"/>
              <w:szCs w:val="16"/>
            </w:rPr>
            <w:t xml:space="preserve"> </w:t>
          </w:r>
        </w:p>
      </w:tc>
    </w:tr>
    <w:bookmarkEnd w:id="18"/>
    <w:tr w:rsidR="00D03139" w:rsidTr="008612A9">
      <w:trPr>
        <w:trHeight w:val="213"/>
        <w:jc w:val="center"/>
      </w:trPr>
      <w:tc>
        <w:tcPr>
          <w:tcW w:w="3794" w:type="dxa"/>
          <w:vMerge w:val="restart"/>
          <w:shd w:val="clear" w:color="auto" w:fill="FFFFFF"/>
          <w:tcMar>
            <w:left w:w="0" w:type="dxa"/>
            <w:right w:w="0" w:type="dxa"/>
          </w:tcMar>
        </w:tcPr>
        <w:p w:rsidR="00ED54E0" w:rsidRPr="009239F7" w:rsidRDefault="00321684" w:rsidP="00B801E9">
          <w:pPr>
            <w:jc w:val="left"/>
          </w:pPr>
          <w:r>
            <w:rPr>
              <w:noProof/>
              <w:lang w:val="fr-FR" w:eastAsia="fr-FR"/>
            </w:rPr>
            <w:drawing>
              <wp:inline distT="0" distB="0" distL="0" distR="0" wp14:anchorId="375E4729" wp14:editId="36DCD16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C44BBF" w:rsidP="00B801E9">
          <w:pPr>
            <w:jc w:val="right"/>
            <w:rPr>
              <w:b/>
              <w:szCs w:val="16"/>
            </w:rPr>
          </w:pPr>
        </w:p>
      </w:tc>
    </w:tr>
    <w:tr w:rsidR="00D03139" w:rsidTr="008612A9">
      <w:trPr>
        <w:trHeight w:val="868"/>
        <w:jc w:val="center"/>
      </w:trPr>
      <w:tc>
        <w:tcPr>
          <w:tcW w:w="3794" w:type="dxa"/>
          <w:vMerge/>
          <w:shd w:val="clear" w:color="auto" w:fill="FFFFFF"/>
          <w:tcMar>
            <w:left w:w="108" w:type="dxa"/>
            <w:right w:w="108" w:type="dxa"/>
          </w:tcMar>
        </w:tcPr>
        <w:p w:rsidR="00ED54E0" w:rsidRPr="009239F7" w:rsidRDefault="00C44BBF" w:rsidP="00B801E9">
          <w:pPr>
            <w:jc w:val="left"/>
            <w:rPr>
              <w:noProof/>
              <w:lang w:eastAsia="en-GB"/>
            </w:rPr>
          </w:pPr>
        </w:p>
      </w:tc>
      <w:tc>
        <w:tcPr>
          <w:tcW w:w="5448" w:type="dxa"/>
          <w:gridSpan w:val="2"/>
          <w:shd w:val="clear" w:color="auto" w:fill="FFFFFF"/>
          <w:tcMar>
            <w:left w:w="108" w:type="dxa"/>
            <w:right w:w="108" w:type="dxa"/>
          </w:tcMar>
        </w:tcPr>
        <w:p w:rsidR="00321684" w:rsidRDefault="00321684" w:rsidP="00B801E9">
          <w:pPr>
            <w:jc w:val="right"/>
            <w:rPr>
              <w:b/>
              <w:szCs w:val="16"/>
            </w:rPr>
          </w:pPr>
          <w:bookmarkStart w:id="19" w:name="bmkSymbols"/>
          <w:r>
            <w:rPr>
              <w:b/>
              <w:szCs w:val="16"/>
            </w:rPr>
            <w:t>G/TBT/N/BRA/746</w:t>
          </w:r>
        </w:p>
        <w:bookmarkEnd w:id="19"/>
        <w:p w:rsidR="00ED54E0" w:rsidRPr="009239F7" w:rsidRDefault="00C44BBF" w:rsidP="00B801E9">
          <w:pPr>
            <w:jc w:val="right"/>
            <w:rPr>
              <w:b/>
              <w:szCs w:val="16"/>
            </w:rPr>
          </w:pPr>
        </w:p>
      </w:tc>
    </w:tr>
    <w:tr w:rsidR="00D03139" w:rsidTr="008612A9">
      <w:trPr>
        <w:trHeight w:val="240"/>
        <w:jc w:val="center"/>
      </w:trPr>
      <w:tc>
        <w:tcPr>
          <w:tcW w:w="3794" w:type="dxa"/>
          <w:vMerge/>
          <w:shd w:val="clear" w:color="auto" w:fill="FFFFFF"/>
          <w:tcMar>
            <w:left w:w="108" w:type="dxa"/>
            <w:right w:w="108" w:type="dxa"/>
          </w:tcMar>
          <w:vAlign w:val="center"/>
        </w:tcPr>
        <w:p w:rsidR="00ED54E0" w:rsidRPr="009239F7" w:rsidRDefault="00C44BBF" w:rsidP="00B801E9"/>
      </w:tc>
      <w:tc>
        <w:tcPr>
          <w:tcW w:w="5448" w:type="dxa"/>
          <w:gridSpan w:val="2"/>
          <w:shd w:val="clear" w:color="auto" w:fill="FFFFFF"/>
          <w:tcMar>
            <w:left w:w="108" w:type="dxa"/>
            <w:right w:w="108" w:type="dxa"/>
          </w:tcMar>
          <w:vAlign w:val="center"/>
        </w:tcPr>
        <w:p w:rsidR="00ED54E0" w:rsidRPr="009239F7" w:rsidRDefault="00C44BBF" w:rsidP="00B801E9">
          <w:pPr>
            <w:jc w:val="right"/>
            <w:rPr>
              <w:szCs w:val="16"/>
            </w:rPr>
          </w:pPr>
          <w:bookmarkStart w:id="20" w:name="spsDateDistribution"/>
          <w:bookmarkStart w:id="21" w:name="bmkDate"/>
          <w:bookmarkEnd w:id="20"/>
          <w:bookmarkEnd w:id="21"/>
          <w:r>
            <w:rPr>
              <w:szCs w:val="16"/>
            </w:rPr>
            <w:t xml:space="preserve">29 September </w:t>
          </w:r>
          <w:r>
            <w:rPr>
              <w:szCs w:val="16"/>
            </w:rPr>
            <w:t>2017</w:t>
          </w:r>
          <w:bookmarkStart w:id="22" w:name="_GoBack"/>
          <w:bookmarkEnd w:id="22"/>
        </w:p>
      </w:tc>
    </w:tr>
    <w:tr w:rsidR="00D03139"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21684" w:rsidP="0097650D">
          <w:pPr>
            <w:jc w:val="left"/>
            <w:rPr>
              <w:b/>
            </w:rPr>
          </w:pPr>
          <w:bookmarkStart w:id="23" w:name="bmkSerial"/>
          <w:r w:rsidRPr="002F6A28">
            <w:rPr>
              <w:color w:val="FF0000"/>
              <w:szCs w:val="16"/>
            </w:rPr>
            <w:t>(</w:t>
          </w:r>
          <w:bookmarkStart w:id="24" w:name="spsSerialNumber"/>
          <w:bookmarkEnd w:id="24"/>
          <w:r w:rsidR="00C44BBF">
            <w:rPr>
              <w:color w:val="FF0000"/>
              <w:szCs w:val="16"/>
            </w:rPr>
            <w:t>17-5223</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321684"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44BBF">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44BBF">
            <w:rPr>
              <w:bCs/>
              <w:noProof/>
              <w:szCs w:val="16"/>
            </w:rPr>
            <w:t>2</w:t>
          </w:r>
          <w:r w:rsidRPr="002F6A28">
            <w:rPr>
              <w:bCs/>
              <w:szCs w:val="16"/>
            </w:rPr>
            <w:fldChar w:fldCharType="end"/>
          </w:r>
          <w:bookmarkEnd w:id="25"/>
        </w:p>
      </w:tc>
    </w:tr>
    <w:tr w:rsidR="00D03139"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21684"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321684" w:rsidP="00B801E9">
          <w:pPr>
            <w:jc w:val="right"/>
            <w:rPr>
              <w:bCs/>
              <w:szCs w:val="18"/>
            </w:rPr>
          </w:pPr>
          <w:bookmarkStart w:id="27" w:name="bmkLanguage"/>
          <w:r>
            <w:rPr>
              <w:bCs/>
              <w:szCs w:val="18"/>
            </w:rPr>
            <w:t>Original: English</w:t>
          </w:r>
          <w:bookmarkEnd w:id="27"/>
        </w:p>
      </w:tc>
    </w:tr>
  </w:tbl>
  <w:p w:rsidR="00ED54E0" w:rsidRPr="002F6A28" w:rsidRDefault="00C44B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0304E38">
      <w:start w:val="1"/>
      <w:numFmt w:val="decimal"/>
      <w:pStyle w:val="SummaryText"/>
      <w:lvlText w:val="%1."/>
      <w:lvlJc w:val="left"/>
      <w:pPr>
        <w:ind w:left="360" w:hanging="360"/>
      </w:pPr>
    </w:lvl>
    <w:lvl w:ilvl="1" w:tplc="12BAE0E8" w:tentative="1">
      <w:start w:val="1"/>
      <w:numFmt w:val="lowerLetter"/>
      <w:lvlText w:val="%2."/>
      <w:lvlJc w:val="left"/>
      <w:pPr>
        <w:ind w:left="1080" w:hanging="360"/>
      </w:pPr>
    </w:lvl>
    <w:lvl w:ilvl="2" w:tplc="C22A58BE" w:tentative="1">
      <w:start w:val="1"/>
      <w:numFmt w:val="lowerRoman"/>
      <w:lvlText w:val="%3."/>
      <w:lvlJc w:val="right"/>
      <w:pPr>
        <w:ind w:left="1800" w:hanging="180"/>
      </w:pPr>
    </w:lvl>
    <w:lvl w:ilvl="3" w:tplc="F5020D0E" w:tentative="1">
      <w:start w:val="1"/>
      <w:numFmt w:val="decimal"/>
      <w:lvlText w:val="%4."/>
      <w:lvlJc w:val="left"/>
      <w:pPr>
        <w:ind w:left="2520" w:hanging="360"/>
      </w:pPr>
    </w:lvl>
    <w:lvl w:ilvl="4" w:tplc="2AFC4CBA" w:tentative="1">
      <w:start w:val="1"/>
      <w:numFmt w:val="lowerLetter"/>
      <w:lvlText w:val="%5."/>
      <w:lvlJc w:val="left"/>
      <w:pPr>
        <w:ind w:left="3240" w:hanging="360"/>
      </w:pPr>
    </w:lvl>
    <w:lvl w:ilvl="5" w:tplc="E33032C8" w:tentative="1">
      <w:start w:val="1"/>
      <w:numFmt w:val="lowerRoman"/>
      <w:lvlText w:val="%6."/>
      <w:lvlJc w:val="right"/>
      <w:pPr>
        <w:ind w:left="3960" w:hanging="180"/>
      </w:pPr>
    </w:lvl>
    <w:lvl w:ilvl="6" w:tplc="ADDC86D2" w:tentative="1">
      <w:start w:val="1"/>
      <w:numFmt w:val="decimal"/>
      <w:lvlText w:val="%7."/>
      <w:lvlJc w:val="left"/>
      <w:pPr>
        <w:ind w:left="4680" w:hanging="360"/>
      </w:pPr>
    </w:lvl>
    <w:lvl w:ilvl="7" w:tplc="A6E073E6" w:tentative="1">
      <w:start w:val="1"/>
      <w:numFmt w:val="lowerLetter"/>
      <w:lvlText w:val="%8."/>
      <w:lvlJc w:val="left"/>
      <w:pPr>
        <w:ind w:left="5400" w:hanging="360"/>
      </w:pPr>
    </w:lvl>
    <w:lvl w:ilvl="8" w:tplc="C8FE4B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39"/>
    <w:rsid w:val="000318A1"/>
    <w:rsid w:val="00321684"/>
    <w:rsid w:val="00425F45"/>
    <w:rsid w:val="009F5833"/>
    <w:rsid w:val="00A66458"/>
    <w:rsid w:val="00B1751E"/>
    <w:rsid w:val="00B74CDE"/>
    <w:rsid w:val="00BC6BCB"/>
    <w:rsid w:val="00BD12AA"/>
    <w:rsid w:val="00C44BBF"/>
    <w:rsid w:val="00D03139"/>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rreirastecnicas@inmetro.gov.b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esquisa.in.gov.br/imprensa/jsp/visualiza/index.jsp?data=26/09/2017&amp;jornal=1&amp;pagina=3&amp;totalArquivos=92" TargetMode="External"/><Relationship Id="rId4" Type="http://schemas.openxmlformats.org/officeDocument/2006/relationships/settings" Target="settings.xml"/><Relationship Id="rId9" Type="http://schemas.openxmlformats.org/officeDocument/2006/relationships/hyperlink" Target="http://www.inmetro.gov.br/barreirastecnica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11</cp:revision>
  <cp:lastPrinted>2017-09-29T12:22:00Z</cp:lastPrinted>
  <dcterms:created xsi:type="dcterms:W3CDTF">2017-09-29T09:12:00Z</dcterms:created>
  <dcterms:modified xsi:type="dcterms:W3CDTF">2017-09-29T13:09:00Z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G/TBT/N/BRA/746</vt:lpwstr>
  </property>
</Properties>
</file>