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479E0" w:rsidP="009479E0">
      <w:pPr>
        <w:pStyle w:val="Titre"/>
        <w:spacing w:before="360"/>
        <w:rPr>
          <w:caps w:val="0"/>
          <w:kern w:val="0"/>
        </w:rPr>
      </w:pPr>
      <w:r w:rsidRPr="00934B4C">
        <w:rPr>
          <w:caps w:val="0"/>
          <w:kern w:val="0"/>
        </w:rPr>
        <w:t>NOTIFICATI</w:t>
      </w:r>
      <w:bookmarkStart w:id="0" w:name="_GoBack"/>
      <w:bookmarkEnd w:id="0"/>
      <w:r w:rsidRPr="00934B4C">
        <w:rPr>
          <w:caps w:val="0"/>
          <w:kern w:val="0"/>
        </w:rPr>
        <w:t>ON</w:t>
      </w:r>
    </w:p>
    <w:p w:rsidR="00AD0FDA" w:rsidRPr="00934B4C" w:rsidRDefault="009479E0" w:rsidP="00934B4C">
      <w:pPr>
        <w:pStyle w:val="Title3"/>
      </w:pPr>
      <w:r w:rsidRPr="00934B4C">
        <w:t>Addendum</w:t>
      </w:r>
    </w:p>
    <w:p w:rsidR="007141CF" w:rsidRPr="00934B4C" w:rsidRDefault="009479E0" w:rsidP="00934B4C">
      <w:pPr>
        <w:spacing w:after="120"/>
      </w:pPr>
      <w:r w:rsidRPr="00934B4C">
        <w:t xml:space="preserve">The following communication, received on </w:t>
      </w:r>
      <w:bookmarkStart w:id="1" w:name="spsDateReception"/>
      <w:r w:rsidRPr="00934B4C">
        <w:t>18 April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rsidR="00AD0FDA" w:rsidRPr="00934B4C" w:rsidRDefault="00AD0FDA" w:rsidP="00934B4C"/>
    <w:p w:rsidR="00AD0FDA" w:rsidRPr="00934B4C" w:rsidRDefault="009479E0"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F1A5C" w:rsidTr="00D0271D">
        <w:tc>
          <w:tcPr>
            <w:tcW w:w="9242" w:type="dxa"/>
            <w:shd w:val="clear" w:color="auto" w:fill="auto"/>
          </w:tcPr>
          <w:p w:rsidR="00AD0FDA" w:rsidRPr="00934B4C" w:rsidRDefault="009479E0" w:rsidP="00934B4C">
            <w:pPr>
              <w:spacing w:after="240"/>
              <w:rPr>
                <w:u w:val="single"/>
              </w:rPr>
            </w:pPr>
            <w:r w:rsidRPr="00934B4C">
              <w:rPr>
                <w:u w:val="single"/>
              </w:rPr>
              <w:t>Importing fresh cut flowers and foliage into Australia safely</w:t>
            </w:r>
            <w:bookmarkStart w:id="5" w:name="spsTitle"/>
            <w:bookmarkEnd w:id="5"/>
          </w:p>
        </w:tc>
      </w:tr>
      <w:tr w:rsidR="00FF1A5C" w:rsidTr="00D0271D">
        <w:tc>
          <w:tcPr>
            <w:tcW w:w="9242" w:type="dxa"/>
            <w:shd w:val="clear" w:color="auto" w:fill="auto"/>
          </w:tcPr>
          <w:p w:rsidR="00AD0FDA" w:rsidRPr="00934B4C" w:rsidRDefault="009479E0" w:rsidP="00934B4C">
            <w:pPr>
              <w:spacing w:after="240"/>
              <w:rPr>
                <w:u w:val="single"/>
              </w:rPr>
            </w:pPr>
            <w:r w:rsidRPr="00934B4C">
              <w:t>Commencement of the draft Pest Risk Analysis for Cut Flowers and Foliage Imports - Part 2.</w:t>
            </w:r>
            <w:bookmarkStart w:id="6" w:name="spsMeasure"/>
            <w:bookmarkEnd w:id="6"/>
          </w:p>
        </w:tc>
      </w:tr>
      <w:tr w:rsidR="00FF1A5C" w:rsidTr="00D0271D">
        <w:tc>
          <w:tcPr>
            <w:tcW w:w="9242" w:type="dxa"/>
            <w:shd w:val="clear" w:color="auto" w:fill="auto"/>
          </w:tcPr>
          <w:p w:rsidR="00AD0FDA" w:rsidRPr="00934B4C" w:rsidRDefault="009479E0" w:rsidP="009479E0">
            <w:pPr>
              <w:spacing w:after="180"/>
              <w:rPr>
                <w:b/>
              </w:rPr>
            </w:pPr>
            <w:r w:rsidRPr="00934B4C">
              <w:rPr>
                <w:b/>
              </w:rPr>
              <w:t>This addendum concerns a:</w:t>
            </w:r>
          </w:p>
        </w:tc>
      </w:tr>
      <w:tr w:rsidR="00FF1A5C" w:rsidTr="00D0271D">
        <w:tc>
          <w:tcPr>
            <w:tcW w:w="9242" w:type="dxa"/>
            <w:shd w:val="clear" w:color="auto" w:fill="auto"/>
          </w:tcPr>
          <w:p w:rsidR="00AD0FDA" w:rsidRPr="00934B4C" w:rsidRDefault="009479E0"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FF1A5C" w:rsidTr="00D0271D">
        <w:tc>
          <w:tcPr>
            <w:tcW w:w="9242" w:type="dxa"/>
            <w:shd w:val="clear" w:color="auto" w:fill="auto"/>
          </w:tcPr>
          <w:p w:rsidR="00AD0FDA" w:rsidRPr="00934B4C" w:rsidRDefault="009479E0" w:rsidP="00934B4C">
            <w:pPr>
              <w:ind w:left="1440" w:hanging="873"/>
            </w:pPr>
            <w:r w:rsidRPr="00934B4C">
              <w:t>[ ]</w:t>
            </w:r>
            <w:bookmarkStart w:id="8" w:name="spsNotification"/>
            <w:bookmarkEnd w:id="8"/>
            <w:r w:rsidRPr="00934B4C">
              <w:tab/>
              <w:t>Notification of adoption, publication or entry into force of regulation</w:t>
            </w:r>
          </w:p>
        </w:tc>
      </w:tr>
      <w:tr w:rsidR="00FF1A5C" w:rsidTr="00D0271D">
        <w:tc>
          <w:tcPr>
            <w:tcW w:w="9242" w:type="dxa"/>
            <w:shd w:val="clear" w:color="auto" w:fill="auto"/>
          </w:tcPr>
          <w:p w:rsidR="00AD0FDA" w:rsidRPr="00934B4C" w:rsidRDefault="009479E0" w:rsidP="00934B4C">
            <w:pPr>
              <w:ind w:left="1440" w:hanging="873"/>
            </w:pPr>
            <w:r w:rsidRPr="00934B4C">
              <w:t>[ ]</w:t>
            </w:r>
            <w:bookmarkStart w:id="9" w:name="spsModificationContent"/>
            <w:bookmarkEnd w:id="9"/>
            <w:r w:rsidRPr="00934B4C">
              <w:tab/>
              <w:t>Modification of content and/or scope of previously notified draft regulation</w:t>
            </w:r>
          </w:p>
        </w:tc>
      </w:tr>
      <w:tr w:rsidR="00FF1A5C" w:rsidTr="00D0271D">
        <w:tc>
          <w:tcPr>
            <w:tcW w:w="9242" w:type="dxa"/>
            <w:shd w:val="clear" w:color="auto" w:fill="auto"/>
          </w:tcPr>
          <w:p w:rsidR="00AD0FDA" w:rsidRPr="00934B4C" w:rsidRDefault="009479E0" w:rsidP="00934B4C">
            <w:pPr>
              <w:ind w:left="1440" w:hanging="873"/>
            </w:pPr>
            <w:r w:rsidRPr="00934B4C">
              <w:t>[ ]</w:t>
            </w:r>
            <w:bookmarkStart w:id="10" w:name="spsWithdraw"/>
            <w:bookmarkEnd w:id="10"/>
            <w:r w:rsidRPr="00934B4C">
              <w:tab/>
              <w:t>Withdrawal of proposed regulation</w:t>
            </w:r>
          </w:p>
        </w:tc>
      </w:tr>
      <w:tr w:rsidR="00FF1A5C" w:rsidTr="00D0271D">
        <w:tc>
          <w:tcPr>
            <w:tcW w:w="9242" w:type="dxa"/>
            <w:shd w:val="clear" w:color="auto" w:fill="auto"/>
          </w:tcPr>
          <w:p w:rsidR="00AD0FDA" w:rsidRPr="00934B4C" w:rsidRDefault="009479E0" w:rsidP="00934B4C">
            <w:pPr>
              <w:ind w:left="1440" w:hanging="873"/>
            </w:pPr>
            <w:r w:rsidRPr="00934B4C">
              <w:t>[ ]</w:t>
            </w:r>
            <w:bookmarkStart w:id="11" w:name="spsModificationDate"/>
            <w:bookmarkEnd w:id="11"/>
            <w:r w:rsidRPr="00934B4C">
              <w:tab/>
              <w:t>Change in proposed date of adoption, publication or date of entry into force</w:t>
            </w:r>
          </w:p>
        </w:tc>
      </w:tr>
      <w:tr w:rsidR="00FF1A5C" w:rsidTr="00D0271D">
        <w:tc>
          <w:tcPr>
            <w:tcW w:w="9242" w:type="dxa"/>
            <w:shd w:val="clear" w:color="auto" w:fill="auto"/>
          </w:tcPr>
          <w:p w:rsidR="00AD0FDA" w:rsidRPr="00934B4C" w:rsidRDefault="009479E0" w:rsidP="00934B4C">
            <w:pPr>
              <w:spacing w:after="240"/>
              <w:ind w:left="1440" w:hanging="873"/>
            </w:pPr>
            <w:r w:rsidRPr="00934B4C">
              <w:t>[</w:t>
            </w:r>
            <w:bookmarkStart w:id="12" w:name="spsModificationOther"/>
            <w:r w:rsidRPr="00934B4C">
              <w:rPr>
                <w:b/>
              </w:rPr>
              <w:t>X</w:t>
            </w:r>
            <w:bookmarkEnd w:id="12"/>
            <w:r w:rsidRPr="00934B4C">
              <w:t>]</w:t>
            </w:r>
            <w:r w:rsidRPr="00934B4C">
              <w:tab/>
              <w:t>Other: Commencement of draft Pest Risk Analysis - Part 2.</w:t>
            </w:r>
            <w:bookmarkStart w:id="13" w:name="spsModificationOtherText"/>
            <w:bookmarkEnd w:id="13"/>
          </w:p>
        </w:tc>
      </w:tr>
      <w:tr w:rsidR="00FF1A5C" w:rsidTr="00D0271D">
        <w:tc>
          <w:tcPr>
            <w:tcW w:w="9242" w:type="dxa"/>
            <w:shd w:val="clear" w:color="auto" w:fill="auto"/>
          </w:tcPr>
          <w:p w:rsidR="00AD0FDA" w:rsidRPr="00934B4C" w:rsidRDefault="009479E0" w:rsidP="009479E0">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F1A5C" w:rsidTr="00D0271D">
        <w:tc>
          <w:tcPr>
            <w:tcW w:w="9242" w:type="dxa"/>
            <w:shd w:val="clear" w:color="auto" w:fill="auto"/>
          </w:tcPr>
          <w:p w:rsidR="00AD0FDA" w:rsidRPr="00934B4C" w:rsidRDefault="009479E0"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To be advised once Part 2 of the report is released.</w:t>
            </w:r>
            <w:bookmarkEnd w:id="16"/>
          </w:p>
        </w:tc>
      </w:tr>
      <w:tr w:rsidR="00FF1A5C" w:rsidTr="00D0271D">
        <w:tc>
          <w:tcPr>
            <w:tcW w:w="9242" w:type="dxa"/>
            <w:shd w:val="clear" w:color="auto" w:fill="auto"/>
          </w:tcPr>
          <w:p w:rsidR="00AD0FDA" w:rsidRPr="00934B4C" w:rsidRDefault="009479E0" w:rsidP="009479E0">
            <w:pPr>
              <w:spacing w:after="18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F1A5C" w:rsidRPr="00680CE6" w:rsidTr="00D0271D">
        <w:tc>
          <w:tcPr>
            <w:tcW w:w="9242" w:type="dxa"/>
            <w:shd w:val="clear" w:color="auto" w:fill="auto"/>
          </w:tcPr>
          <w:p w:rsidR="00AD0FDA" w:rsidRPr="00934B4C" w:rsidRDefault="009479E0" w:rsidP="00934B4C">
            <w:r w:rsidRPr="00934B4C">
              <w:t>The Australian SPS Notification Authority</w:t>
            </w:r>
          </w:p>
          <w:p w:rsidR="00FF1A5C" w:rsidRPr="00934B4C" w:rsidRDefault="009479E0" w:rsidP="00934B4C">
            <w:r w:rsidRPr="00934B4C">
              <w:t>GPO Box 858</w:t>
            </w:r>
          </w:p>
          <w:p w:rsidR="00FF1A5C" w:rsidRPr="00D01F3D" w:rsidRDefault="009479E0" w:rsidP="00934B4C">
            <w:pPr>
              <w:rPr>
                <w:lang w:val="es-ES"/>
              </w:rPr>
            </w:pPr>
            <w:r w:rsidRPr="00D01F3D">
              <w:rPr>
                <w:lang w:val="es-ES"/>
              </w:rPr>
              <w:t>Canberra ACT 2601</w:t>
            </w:r>
          </w:p>
          <w:p w:rsidR="00FF1A5C" w:rsidRPr="00D01F3D" w:rsidRDefault="009479E0" w:rsidP="00934B4C">
            <w:pPr>
              <w:rPr>
                <w:lang w:val="es-ES"/>
              </w:rPr>
            </w:pPr>
            <w:r w:rsidRPr="00D01F3D">
              <w:rPr>
                <w:lang w:val="es-ES"/>
              </w:rPr>
              <w:t>Australia</w:t>
            </w:r>
          </w:p>
          <w:p w:rsidR="00FF1A5C" w:rsidRPr="00D01F3D" w:rsidRDefault="009479E0" w:rsidP="00934B4C">
            <w:pPr>
              <w:spacing w:after="240"/>
              <w:rPr>
                <w:lang w:val="es-ES"/>
              </w:rPr>
            </w:pPr>
            <w:r w:rsidRPr="00D01F3D">
              <w:rPr>
                <w:lang w:val="es-ES"/>
              </w:rPr>
              <w:t>E-mail: sps.contact@agriculture.gov.au</w:t>
            </w:r>
            <w:bookmarkStart w:id="19" w:name="spsCommentAddress"/>
            <w:bookmarkEnd w:id="19"/>
            <w:r w:rsidRPr="00D01F3D">
              <w:rPr>
                <w:lang w:val="es-ES"/>
              </w:rPr>
              <w:t xml:space="preserve"> </w:t>
            </w:r>
          </w:p>
        </w:tc>
      </w:tr>
      <w:tr w:rsidR="00FF1A5C" w:rsidTr="00D0271D">
        <w:tc>
          <w:tcPr>
            <w:tcW w:w="9242" w:type="dxa"/>
            <w:shd w:val="clear" w:color="auto" w:fill="auto"/>
          </w:tcPr>
          <w:p w:rsidR="00AD0FDA" w:rsidRPr="00934B4C" w:rsidRDefault="009479E0" w:rsidP="009479E0">
            <w:pPr>
              <w:spacing w:after="18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xml:space="preserve">] National Notification Authority, </w:t>
            </w:r>
            <w:proofErr w:type="gramStart"/>
            <w:r w:rsidRPr="00934B4C">
              <w:rPr>
                <w:b/>
              </w:rPr>
              <w:t>[ ]</w:t>
            </w:r>
            <w:bookmarkStart w:id="21" w:name="spsTextAvailableNEP"/>
            <w:bookmarkEnd w:id="21"/>
            <w:proofErr w:type="gramEnd"/>
            <w:r w:rsidRPr="00934B4C">
              <w:rPr>
                <w:b/>
              </w:rPr>
              <w:t xml:space="preserve"> National Enquiry Point. Address, fax number and e-mail address (if available) of other body:</w:t>
            </w:r>
          </w:p>
        </w:tc>
      </w:tr>
      <w:tr w:rsidR="00FF1A5C" w:rsidRPr="00680CE6" w:rsidTr="00D0271D">
        <w:tc>
          <w:tcPr>
            <w:tcW w:w="9242" w:type="dxa"/>
            <w:shd w:val="clear" w:color="auto" w:fill="auto"/>
          </w:tcPr>
          <w:p w:rsidR="00AD0FDA" w:rsidRPr="00934B4C" w:rsidRDefault="009479E0" w:rsidP="00934B4C">
            <w:r w:rsidRPr="00934B4C">
              <w:t>The Australian SPS Notification Authority</w:t>
            </w:r>
          </w:p>
          <w:p w:rsidR="00FF1A5C" w:rsidRPr="00934B4C" w:rsidRDefault="009479E0" w:rsidP="00934B4C">
            <w:r w:rsidRPr="00934B4C">
              <w:t>GPO Box 858</w:t>
            </w:r>
          </w:p>
          <w:p w:rsidR="00FF1A5C" w:rsidRPr="00D01F3D" w:rsidRDefault="009479E0" w:rsidP="00934B4C">
            <w:pPr>
              <w:rPr>
                <w:lang w:val="es-ES"/>
              </w:rPr>
            </w:pPr>
            <w:r w:rsidRPr="00D01F3D">
              <w:rPr>
                <w:lang w:val="es-ES"/>
              </w:rPr>
              <w:t>Canberra ACT 2601</w:t>
            </w:r>
          </w:p>
          <w:p w:rsidR="00FF1A5C" w:rsidRPr="00D01F3D" w:rsidRDefault="009479E0" w:rsidP="00934B4C">
            <w:pPr>
              <w:rPr>
                <w:lang w:val="es-ES"/>
              </w:rPr>
            </w:pPr>
            <w:r w:rsidRPr="00D01F3D">
              <w:rPr>
                <w:lang w:val="es-ES"/>
              </w:rPr>
              <w:t>Australia</w:t>
            </w:r>
          </w:p>
          <w:p w:rsidR="00FF1A5C" w:rsidRPr="00D01F3D" w:rsidRDefault="009479E0" w:rsidP="00934B4C">
            <w:pPr>
              <w:spacing w:after="240"/>
              <w:rPr>
                <w:lang w:val="es-ES"/>
              </w:rPr>
            </w:pPr>
            <w:r w:rsidRPr="00D01F3D">
              <w:rPr>
                <w:lang w:val="es-ES"/>
              </w:rPr>
              <w:t>E-mail: sps.contact@agriculture.gov.au</w:t>
            </w:r>
            <w:bookmarkStart w:id="22" w:name="spsTextSupplierAddress"/>
            <w:bookmarkEnd w:id="22"/>
            <w:r w:rsidRPr="00D01F3D">
              <w:rPr>
                <w:lang w:val="es-ES"/>
              </w:rPr>
              <w:t xml:space="preserve"> </w:t>
            </w:r>
          </w:p>
        </w:tc>
      </w:tr>
    </w:tbl>
    <w:p w:rsidR="00AD0FDA" w:rsidRPr="00934B4C" w:rsidRDefault="009479E0" w:rsidP="00934B4C">
      <w:pPr>
        <w:jc w:val="center"/>
        <w:rPr>
          <w:b/>
        </w:rPr>
      </w:pPr>
      <w:r w:rsidRPr="00934B4C">
        <w:rPr>
          <w:b/>
        </w:rPr>
        <w:t>__________</w:t>
      </w:r>
    </w:p>
    <w:sectPr w:rsidR="00AD0FDA" w:rsidRPr="00934B4C" w:rsidSect="00D01F3D">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F0D" w:rsidRDefault="009479E0">
      <w:r>
        <w:separator/>
      </w:r>
    </w:p>
  </w:endnote>
  <w:endnote w:type="continuationSeparator" w:id="0">
    <w:p w:rsidR="00914F0D" w:rsidRDefault="0094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01F3D" w:rsidRDefault="00D01F3D" w:rsidP="00D01F3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01F3D" w:rsidRDefault="00D01F3D" w:rsidP="00D01F3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479E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F0D" w:rsidRDefault="009479E0">
      <w:r>
        <w:separator/>
      </w:r>
    </w:p>
  </w:footnote>
  <w:footnote w:type="continuationSeparator" w:id="0">
    <w:p w:rsidR="00914F0D" w:rsidRDefault="0094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F3D" w:rsidRPr="00D01F3D" w:rsidRDefault="00D01F3D" w:rsidP="00D01F3D">
    <w:pPr>
      <w:pStyle w:val="En-tte"/>
      <w:pBdr>
        <w:bottom w:val="single" w:sz="4" w:space="1" w:color="auto"/>
      </w:pBdr>
      <w:tabs>
        <w:tab w:val="clear" w:pos="4513"/>
        <w:tab w:val="clear" w:pos="9027"/>
      </w:tabs>
      <w:jc w:val="center"/>
    </w:pPr>
    <w:r w:rsidRPr="00D01F3D">
      <w:t>G/SPS/N/AUS/435/Add.4</w:t>
    </w:r>
  </w:p>
  <w:p w:rsidR="00D01F3D" w:rsidRPr="00D01F3D" w:rsidRDefault="00D01F3D" w:rsidP="00D01F3D">
    <w:pPr>
      <w:pStyle w:val="En-tte"/>
      <w:pBdr>
        <w:bottom w:val="single" w:sz="4" w:space="1" w:color="auto"/>
      </w:pBdr>
      <w:tabs>
        <w:tab w:val="clear" w:pos="4513"/>
        <w:tab w:val="clear" w:pos="9027"/>
      </w:tabs>
      <w:jc w:val="center"/>
    </w:pPr>
  </w:p>
  <w:p w:rsidR="00D01F3D" w:rsidRPr="00D01F3D" w:rsidRDefault="00D01F3D" w:rsidP="00D01F3D">
    <w:pPr>
      <w:pStyle w:val="En-tte"/>
      <w:pBdr>
        <w:bottom w:val="single" w:sz="4" w:space="1" w:color="auto"/>
      </w:pBdr>
      <w:tabs>
        <w:tab w:val="clear" w:pos="4513"/>
        <w:tab w:val="clear" w:pos="9027"/>
      </w:tabs>
      <w:jc w:val="center"/>
    </w:pPr>
    <w:r w:rsidRPr="00D01F3D">
      <w:t xml:space="preserve">- </w:t>
    </w:r>
    <w:r w:rsidRPr="00D01F3D">
      <w:fldChar w:fldCharType="begin"/>
    </w:r>
    <w:r w:rsidRPr="00D01F3D">
      <w:instrText xml:space="preserve"> PAGE </w:instrText>
    </w:r>
    <w:r w:rsidRPr="00D01F3D">
      <w:fldChar w:fldCharType="separate"/>
    </w:r>
    <w:r w:rsidRPr="00D01F3D">
      <w:rPr>
        <w:noProof/>
      </w:rPr>
      <w:t>2</w:t>
    </w:r>
    <w:r w:rsidRPr="00D01F3D">
      <w:fldChar w:fldCharType="end"/>
    </w:r>
    <w:r w:rsidRPr="00D01F3D">
      <w:t xml:space="preserve"> -</w:t>
    </w:r>
  </w:p>
  <w:p w:rsidR="00AD0FDA" w:rsidRPr="00D01F3D" w:rsidRDefault="00AD0FDA" w:rsidP="00D01F3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F3D" w:rsidRPr="00D01F3D" w:rsidRDefault="00D01F3D" w:rsidP="00D01F3D">
    <w:pPr>
      <w:pStyle w:val="En-tte"/>
      <w:pBdr>
        <w:bottom w:val="single" w:sz="4" w:space="1" w:color="auto"/>
      </w:pBdr>
      <w:tabs>
        <w:tab w:val="clear" w:pos="4513"/>
        <w:tab w:val="clear" w:pos="9027"/>
      </w:tabs>
      <w:jc w:val="center"/>
    </w:pPr>
    <w:r w:rsidRPr="00D01F3D">
      <w:t>G/SPS/N/AUS/435/Add.4</w:t>
    </w:r>
  </w:p>
  <w:p w:rsidR="00D01F3D" w:rsidRPr="00D01F3D" w:rsidRDefault="00D01F3D" w:rsidP="00D01F3D">
    <w:pPr>
      <w:pStyle w:val="En-tte"/>
      <w:pBdr>
        <w:bottom w:val="single" w:sz="4" w:space="1" w:color="auto"/>
      </w:pBdr>
      <w:tabs>
        <w:tab w:val="clear" w:pos="4513"/>
        <w:tab w:val="clear" w:pos="9027"/>
      </w:tabs>
      <w:jc w:val="center"/>
    </w:pPr>
  </w:p>
  <w:p w:rsidR="00D01F3D" w:rsidRPr="00D01F3D" w:rsidRDefault="00D01F3D" w:rsidP="00D01F3D">
    <w:pPr>
      <w:pStyle w:val="En-tte"/>
      <w:pBdr>
        <w:bottom w:val="single" w:sz="4" w:space="1" w:color="auto"/>
      </w:pBdr>
      <w:tabs>
        <w:tab w:val="clear" w:pos="4513"/>
        <w:tab w:val="clear" w:pos="9027"/>
      </w:tabs>
      <w:jc w:val="center"/>
    </w:pPr>
    <w:r w:rsidRPr="00D01F3D">
      <w:t xml:space="preserve">- </w:t>
    </w:r>
    <w:r w:rsidRPr="00D01F3D">
      <w:fldChar w:fldCharType="begin"/>
    </w:r>
    <w:r w:rsidRPr="00D01F3D">
      <w:instrText xml:space="preserve"> PAGE </w:instrText>
    </w:r>
    <w:r w:rsidRPr="00D01F3D">
      <w:fldChar w:fldCharType="separate"/>
    </w:r>
    <w:r w:rsidRPr="00D01F3D">
      <w:rPr>
        <w:noProof/>
      </w:rPr>
      <w:t>2</w:t>
    </w:r>
    <w:r w:rsidRPr="00D01F3D">
      <w:fldChar w:fldCharType="end"/>
    </w:r>
    <w:r w:rsidRPr="00D01F3D">
      <w:t xml:space="preserve"> -</w:t>
    </w:r>
  </w:p>
  <w:p w:rsidR="00AD0FDA" w:rsidRPr="00D01F3D" w:rsidRDefault="00AD0FDA" w:rsidP="00D01F3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1A5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D01F3D" w:rsidP="0081481D">
          <w:pPr>
            <w:jc w:val="right"/>
            <w:rPr>
              <w:b/>
              <w:color w:val="FF0000"/>
              <w:szCs w:val="16"/>
            </w:rPr>
          </w:pPr>
          <w:r>
            <w:rPr>
              <w:b/>
              <w:color w:val="FF0000"/>
              <w:szCs w:val="16"/>
            </w:rPr>
            <w:t xml:space="preserve"> </w:t>
          </w:r>
        </w:p>
      </w:tc>
    </w:tr>
    <w:bookmarkEnd w:id="23"/>
    <w:tr w:rsidR="00FF1A5C" w:rsidTr="00B13A58">
      <w:trPr>
        <w:trHeight w:val="213"/>
        <w:jc w:val="center"/>
      </w:trPr>
      <w:tc>
        <w:tcPr>
          <w:tcW w:w="3794" w:type="dxa"/>
          <w:vMerge w:val="restart"/>
          <w:shd w:val="clear" w:color="auto" w:fill="FFFFFF"/>
          <w:tcMar>
            <w:left w:w="0" w:type="dxa"/>
            <w:right w:w="0" w:type="dxa"/>
          </w:tcMar>
        </w:tcPr>
        <w:p w:rsidR="00ED54E0" w:rsidRPr="00AD0FDA" w:rsidRDefault="009479E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433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F1A5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01F3D" w:rsidRDefault="00D01F3D" w:rsidP="0081481D">
          <w:pPr>
            <w:jc w:val="right"/>
            <w:rPr>
              <w:b/>
              <w:szCs w:val="16"/>
            </w:rPr>
          </w:pPr>
          <w:bookmarkStart w:id="24" w:name="bmkSymbols"/>
          <w:r>
            <w:rPr>
              <w:b/>
              <w:szCs w:val="16"/>
            </w:rPr>
            <w:t>G/SPS/N/AUS/435/Add.4</w:t>
          </w:r>
        </w:p>
        <w:bookmarkEnd w:id="24"/>
        <w:p w:rsidR="00AD0FDA" w:rsidRPr="00934B4C" w:rsidRDefault="00AD0FDA" w:rsidP="0081481D">
          <w:pPr>
            <w:jc w:val="right"/>
            <w:rPr>
              <w:b/>
              <w:szCs w:val="16"/>
            </w:rPr>
          </w:pPr>
        </w:p>
      </w:tc>
    </w:tr>
    <w:tr w:rsidR="00FF1A5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80CE6" w:rsidP="0081481D">
          <w:pPr>
            <w:jc w:val="right"/>
            <w:rPr>
              <w:szCs w:val="16"/>
            </w:rPr>
          </w:pPr>
          <w:bookmarkStart w:id="25" w:name="bmkDate"/>
          <w:bookmarkStart w:id="26" w:name="spsDateDistribution"/>
          <w:bookmarkEnd w:id="25"/>
          <w:bookmarkEnd w:id="26"/>
          <w:r>
            <w:rPr>
              <w:szCs w:val="16"/>
            </w:rPr>
            <w:t>26 April 2019</w:t>
          </w:r>
        </w:p>
      </w:tc>
    </w:tr>
    <w:tr w:rsidR="00FF1A5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479E0" w:rsidP="0081481D">
          <w:pPr>
            <w:jc w:val="left"/>
            <w:rPr>
              <w:b/>
            </w:rPr>
          </w:pPr>
          <w:bookmarkStart w:id="27" w:name="bmkSerial"/>
          <w:r w:rsidRPr="00934B4C">
            <w:rPr>
              <w:color w:val="FF0000"/>
              <w:szCs w:val="16"/>
            </w:rPr>
            <w:t>(</w:t>
          </w:r>
          <w:bookmarkStart w:id="28" w:name="spsSerialNumber"/>
          <w:bookmarkEnd w:id="28"/>
          <w:r w:rsidR="00680CE6">
            <w:rPr>
              <w:color w:val="FF0000"/>
              <w:szCs w:val="16"/>
            </w:rPr>
            <w:t>19-2853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9479E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F1A5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01F3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01F3D"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8A93FE">
      <w:start w:val="1"/>
      <w:numFmt w:val="decimal"/>
      <w:pStyle w:val="SummaryText"/>
      <w:lvlText w:val="%1."/>
      <w:lvlJc w:val="left"/>
      <w:pPr>
        <w:ind w:left="360" w:hanging="360"/>
      </w:pPr>
    </w:lvl>
    <w:lvl w:ilvl="1" w:tplc="245638C6" w:tentative="1">
      <w:start w:val="1"/>
      <w:numFmt w:val="lowerLetter"/>
      <w:lvlText w:val="%2."/>
      <w:lvlJc w:val="left"/>
      <w:pPr>
        <w:ind w:left="1080" w:hanging="360"/>
      </w:pPr>
    </w:lvl>
    <w:lvl w:ilvl="2" w:tplc="69FA20CC" w:tentative="1">
      <w:start w:val="1"/>
      <w:numFmt w:val="lowerRoman"/>
      <w:lvlText w:val="%3."/>
      <w:lvlJc w:val="right"/>
      <w:pPr>
        <w:ind w:left="1800" w:hanging="180"/>
      </w:pPr>
    </w:lvl>
    <w:lvl w:ilvl="3" w:tplc="741E2B2E" w:tentative="1">
      <w:start w:val="1"/>
      <w:numFmt w:val="decimal"/>
      <w:lvlText w:val="%4."/>
      <w:lvlJc w:val="left"/>
      <w:pPr>
        <w:ind w:left="2520" w:hanging="360"/>
      </w:pPr>
    </w:lvl>
    <w:lvl w:ilvl="4" w:tplc="FACE5C64" w:tentative="1">
      <w:start w:val="1"/>
      <w:numFmt w:val="lowerLetter"/>
      <w:lvlText w:val="%5."/>
      <w:lvlJc w:val="left"/>
      <w:pPr>
        <w:ind w:left="3240" w:hanging="360"/>
      </w:pPr>
    </w:lvl>
    <w:lvl w:ilvl="5" w:tplc="D17C3C8A" w:tentative="1">
      <w:start w:val="1"/>
      <w:numFmt w:val="lowerRoman"/>
      <w:lvlText w:val="%6."/>
      <w:lvlJc w:val="right"/>
      <w:pPr>
        <w:ind w:left="3960" w:hanging="180"/>
      </w:pPr>
    </w:lvl>
    <w:lvl w:ilvl="6" w:tplc="C3D08B92" w:tentative="1">
      <w:start w:val="1"/>
      <w:numFmt w:val="decimal"/>
      <w:lvlText w:val="%7."/>
      <w:lvlJc w:val="left"/>
      <w:pPr>
        <w:ind w:left="4680" w:hanging="360"/>
      </w:pPr>
    </w:lvl>
    <w:lvl w:ilvl="7" w:tplc="EEA02B54" w:tentative="1">
      <w:start w:val="1"/>
      <w:numFmt w:val="lowerLetter"/>
      <w:lvlText w:val="%8."/>
      <w:lvlJc w:val="left"/>
      <w:pPr>
        <w:ind w:left="5400" w:hanging="360"/>
      </w:pPr>
    </w:lvl>
    <w:lvl w:ilvl="8" w:tplc="91A4CB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80CE6"/>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4F0D"/>
    <w:rsid w:val="00934B4C"/>
    <w:rsid w:val="009479E0"/>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1F3D"/>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1A5C"/>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CC96"/>
  <w15:docId w15:val="{8D75B74F-55C1-4B82-BCE4-7EC958CC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4</cp:revision>
  <dcterms:created xsi:type="dcterms:W3CDTF">2019-04-26T12:01:00Z</dcterms:created>
  <dcterms:modified xsi:type="dcterms:W3CDTF">2019-04-26T12:21:00Z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G/SPS/N/AUS/435/Add.4</vt:lpwstr>
  </property>
</Properties>
</file>