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4" w:rsidRPr="004D1783" w:rsidRDefault="00F24DAB"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018C7" w:rsidTr="00B056CB">
        <w:tc>
          <w:tcPr>
            <w:tcW w:w="707" w:type="dxa"/>
            <w:tcBorders>
              <w:bottom w:val="single" w:sz="6" w:space="0" w:color="auto"/>
            </w:tcBorders>
            <w:shd w:val="clear" w:color="auto" w:fill="auto"/>
          </w:tcPr>
          <w:p w:rsidR="00326D34" w:rsidRPr="004D1783" w:rsidRDefault="00F24DA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24DAB" w:rsidP="004D1783">
            <w:pPr>
              <w:spacing w:before="120" w:after="120"/>
            </w:pPr>
            <w:r w:rsidRPr="004D1783">
              <w:rPr>
                <w:b/>
              </w:rPr>
              <w:t>Notifying Member:</w:t>
            </w:r>
            <w:r w:rsidRPr="004D1783">
              <w:t xml:space="preserve"> </w:t>
            </w:r>
            <w:bookmarkStart w:id="1" w:name="sps1a"/>
            <w:r w:rsidRPr="00EF5749">
              <w:rPr>
                <w:caps/>
                <w:u w:val="single"/>
              </w:rPr>
              <w:t>Australia</w:t>
            </w:r>
            <w:bookmarkEnd w:id="1"/>
          </w:p>
          <w:p w:rsidR="00326D34" w:rsidRPr="004D1783" w:rsidRDefault="00F24DAB" w:rsidP="004D1783">
            <w:pPr>
              <w:spacing w:after="120"/>
            </w:pPr>
            <w:r w:rsidRPr="004D1783">
              <w:rPr>
                <w:b/>
              </w:rPr>
              <w:t>If applicable, name of local government involved:</w:t>
            </w:r>
            <w:r w:rsidRPr="004D1783">
              <w:t xml:space="preserve"> </w:t>
            </w:r>
            <w:bookmarkStart w:id="2" w:name="sps1b"/>
            <w:bookmarkEnd w:id="2"/>
          </w:p>
        </w:tc>
      </w:tr>
      <w:tr w:rsidR="001018C7" w:rsidTr="00B056CB">
        <w:tc>
          <w:tcPr>
            <w:tcW w:w="707"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Agency responsible:</w:t>
            </w:r>
            <w:r w:rsidRPr="004D1783">
              <w:t xml:space="preserve"> </w:t>
            </w:r>
            <w:r>
              <w:t>Australian Government Department of Agriculture and Water Resources</w:t>
            </w:r>
            <w:bookmarkStart w:id="3" w:name="sps2a"/>
            <w:bookmarkEnd w:id="3"/>
          </w:p>
        </w:tc>
      </w:tr>
      <w:tr w:rsidR="001018C7" w:rsidTr="00B056CB">
        <w:tc>
          <w:tcPr>
            <w:tcW w:w="707"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 xml:space="preserve">Seeds for sowing of </w:t>
            </w:r>
            <w:proofErr w:type="spellStart"/>
            <w:r>
              <w:rPr>
                <w:i/>
                <w:iCs/>
              </w:rPr>
              <w:t>Citrullus</w:t>
            </w:r>
            <w:proofErr w:type="spellEnd"/>
            <w:r>
              <w:rPr>
                <w:i/>
                <w:iCs/>
              </w:rPr>
              <w:t xml:space="preserve"> </w:t>
            </w:r>
            <w:proofErr w:type="spellStart"/>
            <w:r>
              <w:rPr>
                <w:i/>
                <w:iCs/>
              </w:rPr>
              <w:t>lanatus</w:t>
            </w:r>
            <w:proofErr w:type="spellEnd"/>
            <w:r>
              <w:t xml:space="preserve"> (watermelon), </w:t>
            </w:r>
            <w:proofErr w:type="spellStart"/>
            <w:r>
              <w:rPr>
                <w:i/>
                <w:iCs/>
              </w:rPr>
              <w:t>Cucumis</w:t>
            </w:r>
            <w:proofErr w:type="spellEnd"/>
            <w:r>
              <w:rPr>
                <w:i/>
                <w:iCs/>
              </w:rPr>
              <w:t xml:space="preserve"> </w:t>
            </w:r>
            <w:proofErr w:type="spellStart"/>
            <w:r>
              <w:rPr>
                <w:i/>
                <w:iCs/>
              </w:rPr>
              <w:t>melo</w:t>
            </w:r>
            <w:proofErr w:type="spellEnd"/>
            <w:r>
              <w:t xml:space="preserve"> (melon), </w:t>
            </w:r>
            <w:proofErr w:type="spellStart"/>
            <w:r>
              <w:rPr>
                <w:i/>
                <w:iCs/>
              </w:rPr>
              <w:t>Cucumis</w:t>
            </w:r>
            <w:proofErr w:type="spellEnd"/>
            <w:r>
              <w:rPr>
                <w:i/>
                <w:iCs/>
              </w:rPr>
              <w:t xml:space="preserve"> </w:t>
            </w:r>
            <w:proofErr w:type="spellStart"/>
            <w:r>
              <w:rPr>
                <w:i/>
                <w:iCs/>
              </w:rPr>
              <w:t>sativus</w:t>
            </w:r>
            <w:proofErr w:type="spellEnd"/>
            <w:r>
              <w:t xml:space="preserve"> (cucumber) and </w:t>
            </w:r>
            <w:r>
              <w:rPr>
                <w:i/>
                <w:iCs/>
              </w:rPr>
              <w:t>Cucurbita pepo</w:t>
            </w:r>
            <w:r>
              <w:t xml:space="preserve"> (zucchini)</w:t>
            </w:r>
            <w:bookmarkStart w:id="4" w:name="sps3a"/>
            <w:bookmarkEnd w:id="4"/>
          </w:p>
        </w:tc>
      </w:tr>
      <w:tr w:rsidR="001018C7" w:rsidTr="00B056CB">
        <w:tc>
          <w:tcPr>
            <w:tcW w:w="707" w:type="dxa"/>
            <w:tcBorders>
              <w:top w:val="single" w:sz="6" w:space="0" w:color="auto"/>
              <w:bottom w:val="single" w:sz="6" w:space="0" w:color="auto"/>
            </w:tcBorders>
            <w:shd w:val="clear" w:color="auto" w:fill="auto"/>
          </w:tcPr>
          <w:p w:rsidR="00326D34" w:rsidRPr="004D1783" w:rsidRDefault="00F24DA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24DA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24DAB" w:rsidP="004D1783">
            <w:pPr>
              <w:spacing w:after="120"/>
              <w:ind w:left="607" w:hanging="607"/>
              <w:rPr>
                <w:b/>
              </w:rPr>
            </w:pPr>
            <w:r w:rsidRPr="004D1783">
              <w:rPr>
                <w:b/>
              </w:rPr>
              <w:t>[</w:t>
            </w:r>
            <w:bookmarkStart w:id="5" w:name="sps4b"/>
            <w:r w:rsidRPr="004D1783">
              <w:rPr>
                <w:b/>
              </w:rPr>
              <w:t>X</w:t>
            </w:r>
            <w:bookmarkEnd w:id="5"/>
            <w:r w:rsidRPr="004D1783">
              <w:rPr>
                <w:b/>
              </w:rPr>
              <w:t>]</w:t>
            </w:r>
            <w:r w:rsidRPr="004D1783">
              <w:rPr>
                <w:b/>
              </w:rPr>
              <w:tab/>
              <w:t xml:space="preserve">All trading partners </w:t>
            </w:r>
            <w:bookmarkStart w:id="6" w:name="sps4bbis"/>
            <w:bookmarkEnd w:id="6"/>
          </w:p>
          <w:p w:rsidR="00326D34" w:rsidRPr="004D1783" w:rsidRDefault="00F24DAB" w:rsidP="004D1783">
            <w:pPr>
              <w:spacing w:after="120"/>
              <w:ind w:left="607" w:hanging="607"/>
              <w:rPr>
                <w:b/>
              </w:rPr>
            </w:pPr>
            <w:r w:rsidRPr="004D1783">
              <w:rPr>
                <w:b/>
                <w:bCs/>
              </w:rPr>
              <w:t>[ ]</w:t>
            </w:r>
            <w:bookmarkStart w:id="7" w:name="sps4abis"/>
            <w:bookmarkEnd w:id="7"/>
            <w:r w:rsidRPr="004D1783">
              <w:rPr>
                <w:b/>
                <w:bCs/>
              </w:rPr>
              <w:tab/>
              <w:t xml:space="preserve">Specific regions or countries: </w:t>
            </w:r>
            <w:bookmarkStart w:id="8" w:name="sps4a"/>
            <w:bookmarkEnd w:id="8"/>
          </w:p>
        </w:tc>
      </w:tr>
      <w:tr w:rsidR="001018C7" w:rsidTr="00B056CB">
        <w:tc>
          <w:tcPr>
            <w:tcW w:w="707"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 xml:space="preserve">Title of the notified document: </w:t>
            </w:r>
            <w:r>
              <w:t>Emergency measures for cucurbit seeds</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English</w:t>
            </w:r>
            <w:bookmarkEnd w:id="10"/>
            <w:r w:rsidRPr="004D1783">
              <w:rPr>
                <w:bCs/>
              </w:rPr>
              <w:t>.</w:t>
            </w:r>
            <w:r w:rsidRPr="004D1783">
              <w:t xml:space="preserve"> </w:t>
            </w:r>
            <w:r w:rsidRPr="004D1783">
              <w:rPr>
                <w:b/>
              </w:rPr>
              <w:t xml:space="preserve">Number of pages: </w:t>
            </w:r>
            <w:bookmarkStart w:id="11" w:name="sps5c"/>
            <w:r w:rsidRPr="004D1783">
              <w:t>3</w:t>
            </w:r>
            <w:bookmarkEnd w:id="11"/>
          </w:p>
        </w:tc>
      </w:tr>
      <w:tr w:rsidR="001018C7" w:rsidTr="00B056CB">
        <w:tc>
          <w:tcPr>
            <w:tcW w:w="707"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 xml:space="preserve">Description of content: </w:t>
            </w:r>
            <w:r>
              <w:t xml:space="preserve">Emergency phytosanitary measures for the importation of </w:t>
            </w:r>
            <w:proofErr w:type="spellStart"/>
            <w:r>
              <w:rPr>
                <w:i/>
                <w:iCs/>
              </w:rPr>
              <w:t>Citrullus</w:t>
            </w:r>
            <w:proofErr w:type="spellEnd"/>
            <w:r>
              <w:rPr>
                <w:i/>
                <w:iCs/>
              </w:rPr>
              <w:t xml:space="preserve"> </w:t>
            </w:r>
            <w:proofErr w:type="spellStart"/>
            <w:r>
              <w:rPr>
                <w:i/>
                <w:iCs/>
              </w:rPr>
              <w:t>lanatus</w:t>
            </w:r>
            <w:proofErr w:type="spellEnd"/>
            <w:r>
              <w:t xml:space="preserve">, </w:t>
            </w:r>
            <w:proofErr w:type="spellStart"/>
            <w:r>
              <w:rPr>
                <w:i/>
                <w:iCs/>
              </w:rPr>
              <w:t>Cucumis</w:t>
            </w:r>
            <w:proofErr w:type="spellEnd"/>
            <w:r>
              <w:rPr>
                <w:i/>
                <w:iCs/>
              </w:rPr>
              <w:t xml:space="preserve"> </w:t>
            </w:r>
            <w:proofErr w:type="spellStart"/>
            <w:r>
              <w:rPr>
                <w:i/>
                <w:iCs/>
              </w:rPr>
              <w:t>melo</w:t>
            </w:r>
            <w:proofErr w:type="spellEnd"/>
            <w:r>
              <w:t xml:space="preserve">, </w:t>
            </w:r>
            <w:proofErr w:type="spellStart"/>
            <w:r>
              <w:rPr>
                <w:i/>
                <w:iCs/>
              </w:rPr>
              <w:t>Cucumis</w:t>
            </w:r>
            <w:proofErr w:type="spellEnd"/>
            <w:r>
              <w:rPr>
                <w:i/>
                <w:iCs/>
              </w:rPr>
              <w:t xml:space="preserve"> </w:t>
            </w:r>
            <w:proofErr w:type="spellStart"/>
            <w:r>
              <w:rPr>
                <w:i/>
                <w:iCs/>
              </w:rPr>
              <w:t>sativa</w:t>
            </w:r>
            <w:proofErr w:type="spellEnd"/>
            <w:r>
              <w:t xml:space="preserve"> and </w:t>
            </w:r>
            <w:r>
              <w:rPr>
                <w:i/>
                <w:iCs/>
              </w:rPr>
              <w:t>Cucurbita pepo</w:t>
            </w:r>
            <w:r>
              <w:t xml:space="preserve"> are being introduced to mitigate the biosecurity risk posed by </w:t>
            </w:r>
            <w:proofErr w:type="spellStart"/>
            <w:r>
              <w:rPr>
                <w:i/>
                <w:iCs/>
              </w:rPr>
              <w:t>Kyuri</w:t>
            </w:r>
            <w:proofErr w:type="spellEnd"/>
            <w:r>
              <w:rPr>
                <w:i/>
                <w:iCs/>
              </w:rPr>
              <w:t xml:space="preserve"> green mottle mosaic virus</w:t>
            </w:r>
            <w:r>
              <w:t xml:space="preserve"> (</w:t>
            </w:r>
            <w:proofErr w:type="spellStart"/>
            <w:r>
              <w:t>KGMMV</w:t>
            </w:r>
            <w:proofErr w:type="spellEnd"/>
            <w:r>
              <w:t xml:space="preserve">), </w:t>
            </w:r>
            <w:r>
              <w:rPr>
                <w:i/>
                <w:iCs/>
              </w:rPr>
              <w:t xml:space="preserve">Zucchini green mottle mosaic virus </w:t>
            </w:r>
            <w:r>
              <w:t>(</w:t>
            </w:r>
            <w:proofErr w:type="spellStart"/>
            <w:r>
              <w:t>ZGMMV</w:t>
            </w:r>
            <w:proofErr w:type="spellEnd"/>
            <w:r>
              <w:t>) and</w:t>
            </w:r>
            <w:r>
              <w:rPr>
                <w:i/>
                <w:iCs/>
              </w:rPr>
              <w:t xml:space="preserve"> </w:t>
            </w:r>
            <w:proofErr w:type="spellStart"/>
            <w:r>
              <w:rPr>
                <w:i/>
                <w:iCs/>
              </w:rPr>
              <w:t>Phomopsis</w:t>
            </w:r>
            <w:proofErr w:type="spellEnd"/>
            <w:r>
              <w:rPr>
                <w:i/>
                <w:iCs/>
              </w:rPr>
              <w:t xml:space="preserve"> </w:t>
            </w:r>
            <w:proofErr w:type="spellStart"/>
            <w:r>
              <w:rPr>
                <w:i/>
                <w:iCs/>
              </w:rPr>
              <w:t>cucurbitae</w:t>
            </w:r>
            <w:proofErr w:type="spellEnd"/>
            <w:r>
              <w:t>.</w:t>
            </w:r>
            <w:bookmarkStart w:id="12" w:name="sps6a"/>
            <w:bookmarkEnd w:id="12"/>
          </w:p>
        </w:tc>
      </w:tr>
      <w:tr w:rsidR="001018C7" w:rsidTr="00B056CB">
        <w:tc>
          <w:tcPr>
            <w:tcW w:w="707"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Objective and rationale: [ ]</w:t>
            </w:r>
            <w:bookmarkStart w:id="13" w:name="sps7a"/>
            <w:bookmarkEnd w:id="13"/>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X</w:t>
            </w:r>
            <w:bookmarkEnd w:id="17"/>
            <w:r w:rsidRPr="004D1783">
              <w:rPr>
                <w:b/>
              </w:rPr>
              <w:t xml:space="preserve">] protect territory from other damage from pests. </w:t>
            </w:r>
            <w:bookmarkStart w:id="18" w:name="sps7f"/>
            <w:bookmarkEnd w:id="18"/>
          </w:p>
        </w:tc>
      </w:tr>
      <w:tr w:rsidR="001018C7" w:rsidTr="00B056CB">
        <w:tc>
          <w:tcPr>
            <w:tcW w:w="707"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 xml:space="preserve">Nature of the urgent problem(s) and reason for urgent action: </w:t>
            </w:r>
            <w:r>
              <w:t xml:space="preserve">Australia is currently undertaking a review of import conditions for cucurbit seeds for sowing. This review has identified three new pests of quarantine concern: </w:t>
            </w:r>
            <w:proofErr w:type="spellStart"/>
            <w:r>
              <w:t>KGMMV</w:t>
            </w:r>
            <w:proofErr w:type="spellEnd"/>
            <w:r>
              <w:t xml:space="preserve">, </w:t>
            </w:r>
            <w:proofErr w:type="spellStart"/>
            <w:r>
              <w:t>ZGMMV</w:t>
            </w:r>
            <w:proofErr w:type="spellEnd"/>
            <w:r>
              <w:t xml:space="preserve"> and</w:t>
            </w:r>
            <w:r>
              <w:rPr>
                <w:i/>
                <w:iCs/>
              </w:rPr>
              <w:t xml:space="preserve"> </w:t>
            </w:r>
            <w:proofErr w:type="spellStart"/>
            <w:r>
              <w:rPr>
                <w:i/>
                <w:iCs/>
              </w:rPr>
              <w:t>Phomopsis</w:t>
            </w:r>
            <w:proofErr w:type="spellEnd"/>
            <w:r>
              <w:rPr>
                <w:i/>
                <w:iCs/>
              </w:rPr>
              <w:t xml:space="preserve"> </w:t>
            </w:r>
            <w:proofErr w:type="spellStart"/>
            <w:r>
              <w:rPr>
                <w:i/>
                <w:iCs/>
              </w:rPr>
              <w:t>cucurbitae</w:t>
            </w:r>
            <w:proofErr w:type="spellEnd"/>
            <w:r>
              <w:t>.</w:t>
            </w:r>
          </w:p>
          <w:p w:rsidR="001018C7" w:rsidRDefault="00F24DAB">
            <w:pPr>
              <w:spacing w:before="30" w:after="120"/>
            </w:pPr>
            <w:r>
              <w:t>Australia's existing policy does not require specific risk mitigation measures against these pests for the importation of host seeds. Therefore, emergency measures are required for host cucurbit seeds to prevent the introduction of these pests.</w:t>
            </w:r>
          </w:p>
          <w:p w:rsidR="001018C7" w:rsidRDefault="00F24DAB">
            <w:pPr>
              <w:spacing w:before="30" w:after="120"/>
            </w:pPr>
            <w:r>
              <w:t>The draft review was be released on 6 December 2017 for a 75 calendar day consultation period and all trading partners have been notified by an SPS notification.</w:t>
            </w:r>
          </w:p>
          <w:p w:rsidR="001018C7" w:rsidRDefault="00F24DAB">
            <w:pPr>
              <w:spacing w:before="30" w:after="120"/>
            </w:pPr>
            <w:r>
              <w:t>The emergency measures will be implemented in two phases to minimise trade disruption:</w:t>
            </w:r>
          </w:p>
          <w:p w:rsidR="001018C7" w:rsidRDefault="00F24DAB">
            <w:pPr>
              <w:spacing w:before="30" w:after="120"/>
            </w:pPr>
            <w:r>
              <w:t>Phase 0: Transition phase</w:t>
            </w:r>
          </w:p>
          <w:p w:rsidR="001018C7" w:rsidRDefault="00F24DAB">
            <w:pPr>
              <w:spacing w:before="30" w:after="120"/>
            </w:pPr>
            <w:r>
              <w:t>Consignments that land in Australia prior to or on 31 January 2018 will be allowed entry into Australia under existing arrangements (no testing required).</w:t>
            </w:r>
          </w:p>
          <w:p w:rsidR="001018C7" w:rsidRDefault="00F24DAB">
            <w:pPr>
              <w:spacing w:before="30" w:after="120"/>
            </w:pPr>
            <w:r>
              <w:t>Phase 0 conditions expire at midnight 31 January 2018 and will be replaced by Phase 1 conditions.</w:t>
            </w:r>
          </w:p>
          <w:p w:rsidR="001018C7" w:rsidRDefault="00F24DAB" w:rsidP="009415B5">
            <w:pPr>
              <w:spacing w:before="240" w:after="120"/>
            </w:pPr>
            <w:r>
              <w:lastRenderedPageBreak/>
              <w:t>Phase 1: Commencement of mandatory testing or treatment.</w:t>
            </w:r>
          </w:p>
          <w:p w:rsidR="001018C7" w:rsidRDefault="00F24DAB">
            <w:pPr>
              <w:spacing w:before="30" w:after="120"/>
            </w:pPr>
            <w:r>
              <w:t>Consignments that land in Australia from 1 February 2018 will be required to be tested or treated (depending on species), either off-shore or on-shore, to manage the identified quarantine pests.</w:t>
            </w:r>
          </w:p>
          <w:p w:rsidR="001018C7" w:rsidRDefault="00F24DAB">
            <w:pPr>
              <w:spacing w:after="120"/>
            </w:pPr>
            <w:r>
              <w:t xml:space="preserve">Mandatory off-shore or on-shore testing by </w:t>
            </w:r>
            <w:proofErr w:type="spellStart"/>
            <w:r>
              <w:t>ISTA</w:t>
            </w:r>
            <w:proofErr w:type="spellEnd"/>
            <w:r>
              <w:t xml:space="preserve"> validated </w:t>
            </w:r>
            <w:r w:rsidR="009415B5">
              <w:t>ELISA on a sample size of 9,400 </w:t>
            </w:r>
            <w:r>
              <w:t xml:space="preserve">seeds (or 20 per cent for small seed lots) for seeds of </w:t>
            </w:r>
            <w:proofErr w:type="spellStart"/>
            <w:r>
              <w:rPr>
                <w:i/>
                <w:iCs/>
              </w:rPr>
              <w:t>Cucumis</w:t>
            </w:r>
            <w:proofErr w:type="spellEnd"/>
            <w:r>
              <w:rPr>
                <w:i/>
                <w:iCs/>
              </w:rPr>
              <w:t xml:space="preserve"> </w:t>
            </w:r>
            <w:proofErr w:type="spellStart"/>
            <w:r>
              <w:rPr>
                <w:i/>
                <w:iCs/>
              </w:rPr>
              <w:t>sativus</w:t>
            </w:r>
            <w:proofErr w:type="spellEnd"/>
            <w:r>
              <w:rPr>
                <w:i/>
                <w:iCs/>
              </w:rPr>
              <w:t xml:space="preserve"> </w:t>
            </w:r>
            <w:r>
              <w:t>(</w:t>
            </w:r>
            <w:proofErr w:type="spellStart"/>
            <w:r>
              <w:t>KGMMV</w:t>
            </w:r>
            <w:proofErr w:type="spellEnd"/>
            <w:r>
              <w:t xml:space="preserve"> only)</w:t>
            </w:r>
            <w:r>
              <w:rPr>
                <w:i/>
                <w:iCs/>
              </w:rPr>
              <w:t xml:space="preserve">, Cucurbita pepo </w:t>
            </w:r>
            <w:r>
              <w:t>(</w:t>
            </w:r>
            <w:proofErr w:type="spellStart"/>
            <w:r>
              <w:t>KGMMV</w:t>
            </w:r>
            <w:proofErr w:type="spellEnd"/>
            <w:r>
              <w:t xml:space="preserve"> and </w:t>
            </w:r>
            <w:proofErr w:type="spellStart"/>
            <w:r>
              <w:t>ZGMMV</w:t>
            </w:r>
            <w:proofErr w:type="spellEnd"/>
            <w:r>
              <w:t>)</w:t>
            </w:r>
            <w:r>
              <w:rPr>
                <w:i/>
                <w:iCs/>
              </w:rPr>
              <w:t xml:space="preserve">, </w:t>
            </w:r>
            <w:r>
              <w:t>and</w:t>
            </w:r>
            <w:r>
              <w:rPr>
                <w:i/>
                <w:iCs/>
              </w:rPr>
              <w:t xml:space="preserve"> </w:t>
            </w:r>
            <w:proofErr w:type="spellStart"/>
            <w:r>
              <w:rPr>
                <w:i/>
                <w:iCs/>
              </w:rPr>
              <w:t>Citrullus</w:t>
            </w:r>
            <w:proofErr w:type="spellEnd"/>
            <w:r>
              <w:rPr>
                <w:i/>
                <w:iCs/>
              </w:rPr>
              <w:t xml:space="preserve"> </w:t>
            </w:r>
            <w:proofErr w:type="spellStart"/>
            <w:r>
              <w:rPr>
                <w:i/>
                <w:iCs/>
              </w:rPr>
              <w:t>lanatus</w:t>
            </w:r>
            <w:proofErr w:type="spellEnd"/>
            <w:r>
              <w:rPr>
                <w:i/>
                <w:iCs/>
              </w:rPr>
              <w:t xml:space="preserve"> </w:t>
            </w:r>
            <w:r>
              <w:t>(</w:t>
            </w:r>
            <w:proofErr w:type="spellStart"/>
            <w:r>
              <w:t>KGMMV</w:t>
            </w:r>
            <w:proofErr w:type="spellEnd"/>
            <w:r>
              <w:t xml:space="preserve"> and </w:t>
            </w:r>
            <w:proofErr w:type="spellStart"/>
            <w:r>
              <w:t>ZGMMV</w:t>
            </w:r>
            <w:proofErr w:type="spellEnd"/>
            <w:r>
              <w:t>)</w:t>
            </w:r>
            <w:r>
              <w:rPr>
                <w:i/>
                <w:iCs/>
              </w:rPr>
              <w:t>.</w:t>
            </w:r>
            <w:r>
              <w:t xml:space="preserve"> Mandatory off-shore or on-shore fungicidal seed treatment with a broad-spectrum systemic fungicide for seeds of </w:t>
            </w:r>
            <w:proofErr w:type="spellStart"/>
            <w:r>
              <w:rPr>
                <w:i/>
                <w:iCs/>
              </w:rPr>
              <w:t>Cucumis</w:t>
            </w:r>
            <w:proofErr w:type="spellEnd"/>
            <w:r>
              <w:rPr>
                <w:i/>
                <w:iCs/>
              </w:rPr>
              <w:t xml:space="preserve"> </w:t>
            </w:r>
            <w:proofErr w:type="spellStart"/>
            <w:r>
              <w:rPr>
                <w:i/>
                <w:iCs/>
              </w:rPr>
              <w:t>melo</w:t>
            </w:r>
            <w:proofErr w:type="spellEnd"/>
            <w:r>
              <w:rPr>
                <w:i/>
                <w:iCs/>
              </w:rPr>
              <w:t xml:space="preserve"> </w:t>
            </w:r>
            <w:r>
              <w:t>(</w:t>
            </w:r>
            <w:proofErr w:type="spellStart"/>
            <w:r>
              <w:rPr>
                <w:i/>
                <w:iCs/>
              </w:rPr>
              <w:t>Phomopsis</w:t>
            </w:r>
            <w:proofErr w:type="spellEnd"/>
            <w:r>
              <w:rPr>
                <w:i/>
                <w:iCs/>
              </w:rPr>
              <w:t xml:space="preserve"> </w:t>
            </w:r>
            <w:proofErr w:type="spellStart"/>
            <w:r>
              <w:rPr>
                <w:i/>
                <w:iCs/>
              </w:rPr>
              <w:t>cucurbitae</w:t>
            </w:r>
            <w:proofErr w:type="spellEnd"/>
            <w:r>
              <w:t>).</w:t>
            </w:r>
          </w:p>
          <w:p w:rsidR="001018C7" w:rsidRDefault="00F24DAB">
            <w:pPr>
              <w:spacing w:before="30" w:after="120"/>
            </w:pPr>
            <w:r>
              <w:t>Phytosanitary certification requirements:</w:t>
            </w:r>
          </w:p>
          <w:p w:rsidR="001018C7" w:rsidRDefault="00F24DAB">
            <w:pPr>
              <w:spacing w:before="30" w:after="120"/>
            </w:pPr>
            <w:r>
              <w:t xml:space="preserve">Seed lots of </w:t>
            </w:r>
            <w:proofErr w:type="spellStart"/>
            <w:r>
              <w:rPr>
                <w:i/>
                <w:iCs/>
              </w:rPr>
              <w:t>Citrullus</w:t>
            </w:r>
            <w:proofErr w:type="spellEnd"/>
            <w:r>
              <w:rPr>
                <w:i/>
                <w:iCs/>
              </w:rPr>
              <w:t xml:space="preserve"> </w:t>
            </w:r>
            <w:proofErr w:type="spellStart"/>
            <w:r>
              <w:rPr>
                <w:i/>
                <w:iCs/>
              </w:rPr>
              <w:t>lanatus</w:t>
            </w:r>
            <w:proofErr w:type="spellEnd"/>
            <w:r>
              <w:t xml:space="preserve">, </w:t>
            </w:r>
            <w:proofErr w:type="spellStart"/>
            <w:r>
              <w:rPr>
                <w:i/>
                <w:iCs/>
              </w:rPr>
              <w:t>Cucumis</w:t>
            </w:r>
            <w:proofErr w:type="spellEnd"/>
            <w:r>
              <w:rPr>
                <w:i/>
                <w:iCs/>
              </w:rPr>
              <w:t xml:space="preserve"> </w:t>
            </w:r>
            <w:proofErr w:type="spellStart"/>
            <w:r>
              <w:rPr>
                <w:i/>
                <w:iCs/>
              </w:rPr>
              <w:t>sativus</w:t>
            </w:r>
            <w:proofErr w:type="spellEnd"/>
            <w:r>
              <w:t xml:space="preserve"> and </w:t>
            </w:r>
            <w:r>
              <w:rPr>
                <w:i/>
                <w:iCs/>
              </w:rPr>
              <w:t>Cucurbita pepo</w:t>
            </w:r>
            <w:r>
              <w:t xml:space="preserve"> that are tested off-shore must be accompanied by an official government Phytosanitary Certificate endorsed with the following additional declaration:</w:t>
            </w:r>
          </w:p>
          <w:p w:rsidR="001018C7" w:rsidRDefault="009415B5" w:rsidP="009415B5">
            <w:pPr>
              <w:spacing w:before="30" w:after="120"/>
              <w:ind w:left="567"/>
            </w:pPr>
            <w:r>
              <w:t>'</w:t>
            </w:r>
            <w:r w:rsidR="00F24DAB">
              <w:t>The consignment of [</w:t>
            </w:r>
            <w:r w:rsidR="00F24DAB">
              <w:rPr>
                <w:i/>
                <w:iCs/>
              </w:rPr>
              <w:t>botanical name</w:t>
            </w:r>
            <w:r w:rsidR="00F24DAB">
              <w:t xml:space="preserve"> </w:t>
            </w:r>
            <w:r w:rsidR="00F24DAB">
              <w:rPr>
                <w:i/>
                <w:iCs/>
              </w:rPr>
              <w:t>(s)</w:t>
            </w:r>
            <w:r w:rsidR="00F24DAB">
              <w:t xml:space="preserve"> (</w:t>
            </w:r>
            <w:r w:rsidR="00F24DAB">
              <w:rPr>
                <w:i/>
                <w:iCs/>
              </w:rPr>
              <w:t>Genus species</w:t>
            </w:r>
            <w:r w:rsidR="00F24DAB">
              <w:t>)] comprises [</w:t>
            </w:r>
            <w:r w:rsidR="00F24DAB">
              <w:rPr>
                <w:i/>
                <w:iCs/>
              </w:rPr>
              <w:t>insert number of cucurbit seed lots</w:t>
            </w:r>
            <w:r w:rsidR="00F24DAB">
              <w:t>] seed lot(s); for each seed lot, seeds were tested by ELISA [</w:t>
            </w:r>
            <w:r w:rsidR="00F24DAB">
              <w:rPr>
                <w:i/>
                <w:iCs/>
              </w:rPr>
              <w:t>insert laboratory name(s) and report number(s)</w:t>
            </w:r>
            <w:r w:rsidR="00F24DAB">
              <w:t>] on a sample size of 9,400 seeds (or 20 per cent of small seed lots) and found free from [</w:t>
            </w:r>
            <w:r w:rsidR="00F24DAB">
              <w:rPr>
                <w:i/>
                <w:iCs/>
              </w:rPr>
              <w:t>name of the virus</w:t>
            </w:r>
            <w:r w:rsidR="00F24DAB">
              <w:t>]</w:t>
            </w:r>
            <w:r w:rsidRPr="009415B5">
              <w:rPr>
                <w:iCs/>
              </w:rPr>
              <w:t>'</w:t>
            </w:r>
            <w:r w:rsidR="00F24DAB">
              <w:t>.</w:t>
            </w:r>
          </w:p>
          <w:p w:rsidR="001018C7" w:rsidRDefault="00F24DAB">
            <w:pPr>
              <w:spacing w:before="30" w:after="120"/>
            </w:pPr>
            <w:r>
              <w:t xml:space="preserve">Seeds lots of </w:t>
            </w:r>
            <w:proofErr w:type="spellStart"/>
            <w:r>
              <w:rPr>
                <w:i/>
                <w:iCs/>
              </w:rPr>
              <w:t>Cucumis</w:t>
            </w:r>
            <w:proofErr w:type="spellEnd"/>
            <w:r>
              <w:rPr>
                <w:i/>
                <w:iCs/>
              </w:rPr>
              <w:t xml:space="preserve"> </w:t>
            </w:r>
            <w:proofErr w:type="spellStart"/>
            <w:r>
              <w:rPr>
                <w:i/>
                <w:iCs/>
              </w:rPr>
              <w:t>melo</w:t>
            </w:r>
            <w:proofErr w:type="spellEnd"/>
            <w:r>
              <w:t xml:space="preserve"> treated with a fungicide off-shore must be accompanied by an official government Phytosanitary Certificate endorsed with the following additional declaration:</w:t>
            </w:r>
          </w:p>
          <w:p w:rsidR="001018C7" w:rsidRDefault="009415B5" w:rsidP="009415B5">
            <w:pPr>
              <w:spacing w:after="120"/>
              <w:ind w:left="567"/>
            </w:pPr>
            <w:r>
              <w:t>'</w:t>
            </w:r>
            <w:r w:rsidR="00F24DAB">
              <w:t>The [</w:t>
            </w:r>
            <w:r w:rsidR="00F24DAB">
              <w:rPr>
                <w:i/>
                <w:iCs/>
              </w:rPr>
              <w:t>insert plant species name</w:t>
            </w:r>
            <w:r w:rsidR="00F24DAB">
              <w:t>] seeds in this consignment have been treated with [</w:t>
            </w:r>
            <w:r w:rsidR="00F24DAB">
              <w:rPr>
                <w:i/>
                <w:iCs/>
              </w:rPr>
              <w:t>insert the name of the chemical and dosage</w:t>
            </w:r>
            <w:r>
              <w:t>]'</w:t>
            </w:r>
            <w:r w:rsidR="00F24DAB">
              <w:t>.</w:t>
            </w:r>
            <w:bookmarkStart w:id="19" w:name="sps8a"/>
            <w:bookmarkEnd w:id="19"/>
          </w:p>
        </w:tc>
      </w:tr>
      <w:tr w:rsidR="001018C7" w:rsidTr="00B056CB">
        <w:tc>
          <w:tcPr>
            <w:tcW w:w="707"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F24DAB" w:rsidP="004D1783">
            <w:pPr>
              <w:spacing w:before="120" w:after="120"/>
              <w:rPr>
                <w:b/>
              </w:rPr>
            </w:pPr>
            <w:r w:rsidRPr="004D1783">
              <w:rPr>
                <w:b/>
              </w:rPr>
              <w:t xml:space="preserve">Is there a relevant international standard? If so, identify the standard: </w:t>
            </w:r>
          </w:p>
          <w:p w:rsidR="00326D34" w:rsidRPr="004D1783" w:rsidRDefault="00F24DAB" w:rsidP="004D1783">
            <w:pPr>
              <w:spacing w:after="120"/>
              <w:ind w:left="720" w:hanging="720"/>
            </w:pPr>
            <w:r w:rsidRPr="004D1783">
              <w:rPr>
                <w:b/>
              </w:rPr>
              <w:t>[ ]</w:t>
            </w:r>
            <w:bookmarkStart w:id="20" w:name="sps9a"/>
            <w:bookmarkEnd w:id="20"/>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F24DAB" w:rsidP="004D1783">
            <w:pPr>
              <w:spacing w:after="120"/>
              <w:ind w:left="720" w:hanging="720"/>
            </w:pPr>
            <w:r w:rsidRPr="004D1783">
              <w:rPr>
                <w:b/>
              </w:rPr>
              <w:t>[ ]</w:t>
            </w:r>
            <w:bookmarkStart w:id="22" w:name="sps9b"/>
            <w:bookmarkEnd w:id="22"/>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bookmarkStart w:id="23" w:name="sps9btext"/>
            <w:bookmarkEnd w:id="23"/>
          </w:p>
          <w:p w:rsidR="00326D34" w:rsidRPr="004D1783" w:rsidRDefault="00F24DAB"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r w:rsidR="00070F62">
              <w:t>IPPC Article </w:t>
            </w:r>
            <w:r>
              <w:t xml:space="preserve">7 and </w:t>
            </w:r>
            <w:proofErr w:type="spellStart"/>
            <w:r>
              <w:t>IPSM</w:t>
            </w:r>
            <w:proofErr w:type="spellEnd"/>
            <w:r>
              <w:t xml:space="preserve"> 1</w:t>
            </w:r>
            <w:bookmarkStart w:id="25" w:name="sps9ctext"/>
            <w:bookmarkEnd w:id="25"/>
          </w:p>
          <w:p w:rsidR="00326D34" w:rsidRPr="004D1783" w:rsidRDefault="00F24DAB"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F24DAB" w:rsidP="004D1783">
            <w:pPr>
              <w:spacing w:after="120"/>
              <w:rPr>
                <w:b/>
              </w:rPr>
            </w:pPr>
            <w:r w:rsidRPr="004D1783">
              <w:rPr>
                <w:b/>
              </w:rPr>
              <w:t>Does this proposed regulation conform to the relevant international standard?</w:t>
            </w:r>
          </w:p>
          <w:p w:rsidR="00326D34" w:rsidRPr="004D1783" w:rsidRDefault="00F24DAB"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F24DAB" w:rsidP="004D1783">
            <w:pPr>
              <w:spacing w:after="120"/>
              <w:rPr>
                <w:bCs/>
              </w:rPr>
            </w:pPr>
            <w:r w:rsidRPr="004D1783">
              <w:rPr>
                <w:b/>
              </w:rPr>
              <w:t xml:space="preserve">If no, describe, whenever possible, how and why it deviates from the international standard: </w:t>
            </w:r>
            <w:bookmarkStart w:id="29" w:name="sps9e"/>
            <w:bookmarkEnd w:id="29"/>
          </w:p>
        </w:tc>
      </w:tr>
      <w:tr w:rsidR="001018C7" w:rsidTr="00B056CB">
        <w:tc>
          <w:tcPr>
            <w:tcW w:w="707"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1018C7" w:rsidTr="00B056CB">
        <w:tc>
          <w:tcPr>
            <w:tcW w:w="707"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F24DAB"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rsidR="00070F62">
              <w:t>1 </w:t>
            </w:r>
            <w:r>
              <w:t>February 2018</w:t>
            </w:r>
            <w:bookmarkStart w:id="32" w:name="sps11a"/>
            <w:bookmarkStart w:id="33" w:name="sps11c"/>
            <w:bookmarkStart w:id="34" w:name="sps11cbis"/>
            <w:bookmarkStart w:id="35" w:name="sps11d"/>
            <w:bookmarkEnd w:id="32"/>
            <w:bookmarkEnd w:id="33"/>
            <w:bookmarkEnd w:id="34"/>
            <w:bookmarkEnd w:id="35"/>
          </w:p>
          <w:p w:rsidR="00326D34" w:rsidRPr="004D1783" w:rsidRDefault="00F24DAB" w:rsidP="004D1783">
            <w:pPr>
              <w:spacing w:after="120"/>
              <w:ind w:left="607" w:hanging="607"/>
            </w:pPr>
            <w:r w:rsidRPr="004D1783">
              <w:rPr>
                <w:b/>
              </w:rPr>
              <w:t>[ ]</w:t>
            </w:r>
            <w:bookmarkStart w:id="36" w:name="sps11e"/>
            <w:bookmarkEnd w:id="36"/>
            <w:r w:rsidRPr="004D1783">
              <w:rPr>
                <w:b/>
              </w:rPr>
              <w:tab/>
              <w:t xml:space="preserve">Trade facilitating measure </w:t>
            </w:r>
            <w:bookmarkStart w:id="37" w:name="sps11ebis"/>
            <w:bookmarkEnd w:id="37"/>
          </w:p>
        </w:tc>
      </w:tr>
      <w:tr w:rsidR="001018C7" w:rsidRPr="00A456D1" w:rsidTr="00B056CB">
        <w:tc>
          <w:tcPr>
            <w:tcW w:w="707" w:type="dxa"/>
            <w:tcBorders>
              <w:top w:val="single" w:sz="6" w:space="0" w:color="auto"/>
              <w:bottom w:val="single" w:sz="6" w:space="0" w:color="auto"/>
            </w:tcBorders>
            <w:shd w:val="clear" w:color="auto" w:fill="auto"/>
          </w:tcPr>
          <w:p w:rsidR="00326D34" w:rsidRPr="004D1783" w:rsidRDefault="00F24DA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24DAB"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1018C7" w:rsidRDefault="00F24DAB">
            <w:r>
              <w:t>The Australian SPS Contact Point</w:t>
            </w:r>
          </w:p>
          <w:p w:rsidR="001018C7" w:rsidRDefault="00F24DAB">
            <w:r>
              <w:t>GPO Box 858</w:t>
            </w:r>
          </w:p>
          <w:p w:rsidR="001018C7" w:rsidRPr="00F24DAB" w:rsidRDefault="00F24DAB">
            <w:pPr>
              <w:rPr>
                <w:lang w:val="es-ES"/>
              </w:rPr>
            </w:pPr>
            <w:r w:rsidRPr="00F24DAB">
              <w:rPr>
                <w:lang w:val="es-ES"/>
              </w:rPr>
              <w:t xml:space="preserve">Canberra </w:t>
            </w:r>
            <w:proofErr w:type="spellStart"/>
            <w:r w:rsidRPr="00F24DAB">
              <w:rPr>
                <w:lang w:val="es-ES"/>
              </w:rPr>
              <w:t>ACT</w:t>
            </w:r>
            <w:proofErr w:type="spellEnd"/>
            <w:r w:rsidRPr="00F24DAB">
              <w:rPr>
                <w:lang w:val="es-ES"/>
              </w:rPr>
              <w:t xml:space="preserve"> 2601</w:t>
            </w:r>
          </w:p>
          <w:p w:rsidR="001018C7" w:rsidRPr="00F24DAB" w:rsidRDefault="00F24DAB">
            <w:pPr>
              <w:rPr>
                <w:lang w:val="es-ES"/>
              </w:rPr>
            </w:pPr>
            <w:r w:rsidRPr="00F24DAB">
              <w:rPr>
                <w:lang w:val="es-ES"/>
              </w:rPr>
              <w:t>Australia</w:t>
            </w:r>
          </w:p>
          <w:p w:rsidR="001018C7" w:rsidRPr="00F24DAB" w:rsidRDefault="00F24DAB">
            <w:pPr>
              <w:spacing w:after="120"/>
              <w:rPr>
                <w:lang w:val="es-ES"/>
              </w:rPr>
            </w:pPr>
            <w:r w:rsidRPr="00F24DAB">
              <w:rPr>
                <w:lang w:val="es-ES"/>
              </w:rPr>
              <w:t>E-mail: sps.contact@agriculture.gov.au</w:t>
            </w:r>
            <w:bookmarkStart w:id="40" w:name="sps12c"/>
            <w:bookmarkEnd w:id="40"/>
          </w:p>
        </w:tc>
      </w:tr>
      <w:tr w:rsidR="001018C7" w:rsidRPr="00A456D1" w:rsidTr="00B056CB">
        <w:tc>
          <w:tcPr>
            <w:tcW w:w="707" w:type="dxa"/>
            <w:tcBorders>
              <w:top w:val="single" w:sz="6" w:space="0" w:color="auto"/>
            </w:tcBorders>
            <w:shd w:val="clear" w:color="auto" w:fill="auto"/>
          </w:tcPr>
          <w:p w:rsidR="00326D34" w:rsidRPr="004D1783" w:rsidRDefault="00F24DAB"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rsidR="00326D34" w:rsidRPr="004D1783" w:rsidRDefault="00F24DAB"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p>
          <w:p w:rsidR="001018C7" w:rsidRDefault="00F24DAB">
            <w:r>
              <w:t>The Australian SPS Contact Point</w:t>
            </w:r>
          </w:p>
          <w:p w:rsidR="001018C7" w:rsidRDefault="00F24DAB">
            <w:r>
              <w:t>GPO Box 858</w:t>
            </w:r>
          </w:p>
          <w:p w:rsidR="001018C7" w:rsidRPr="00F24DAB" w:rsidRDefault="00F24DAB">
            <w:pPr>
              <w:rPr>
                <w:lang w:val="es-ES"/>
              </w:rPr>
            </w:pPr>
            <w:r w:rsidRPr="00F24DAB">
              <w:rPr>
                <w:lang w:val="es-ES"/>
              </w:rPr>
              <w:t xml:space="preserve">Canberra </w:t>
            </w:r>
            <w:proofErr w:type="spellStart"/>
            <w:r w:rsidRPr="00F24DAB">
              <w:rPr>
                <w:lang w:val="es-ES"/>
              </w:rPr>
              <w:t>ACT</w:t>
            </w:r>
            <w:proofErr w:type="spellEnd"/>
            <w:r w:rsidRPr="00F24DAB">
              <w:rPr>
                <w:lang w:val="es-ES"/>
              </w:rPr>
              <w:t xml:space="preserve"> 2601</w:t>
            </w:r>
          </w:p>
          <w:p w:rsidR="001018C7" w:rsidRPr="00F24DAB" w:rsidRDefault="00F24DAB">
            <w:pPr>
              <w:rPr>
                <w:lang w:val="es-ES"/>
              </w:rPr>
            </w:pPr>
            <w:r w:rsidRPr="00F24DAB">
              <w:rPr>
                <w:lang w:val="es-ES"/>
              </w:rPr>
              <w:t>Australia</w:t>
            </w:r>
          </w:p>
          <w:p w:rsidR="001018C7" w:rsidRPr="00F24DAB" w:rsidRDefault="00F24DAB">
            <w:pPr>
              <w:spacing w:after="120"/>
              <w:rPr>
                <w:lang w:val="es-ES"/>
              </w:rPr>
            </w:pPr>
            <w:r w:rsidRPr="00F24DAB">
              <w:rPr>
                <w:lang w:val="es-ES"/>
              </w:rPr>
              <w:t>E-mail: sps.contact@agriculture.gov.au</w:t>
            </w:r>
            <w:bookmarkStart w:id="43" w:name="sps13c"/>
            <w:bookmarkEnd w:id="43"/>
          </w:p>
        </w:tc>
      </w:tr>
    </w:tbl>
    <w:p w:rsidR="007141CF" w:rsidRPr="00F24DAB" w:rsidRDefault="00A456D1" w:rsidP="004D1783">
      <w:pPr>
        <w:rPr>
          <w:lang w:val="es-ES"/>
        </w:rPr>
      </w:pPr>
    </w:p>
    <w:sectPr w:rsidR="007141CF" w:rsidRPr="00F24DAB" w:rsidSect="00F24DA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35" w:rsidRDefault="00F24DAB">
      <w:r>
        <w:separator/>
      </w:r>
    </w:p>
  </w:endnote>
  <w:endnote w:type="continuationSeparator" w:id="0">
    <w:p w:rsidR="001E0935" w:rsidRDefault="00F2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F24DAB" w:rsidRDefault="00F24DAB" w:rsidP="00F24DAB">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F24DAB" w:rsidRDefault="00F24DAB" w:rsidP="00F24DAB">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2" w:rsidRPr="004D1783" w:rsidRDefault="00F24DAB"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35" w:rsidRDefault="00F24DAB">
      <w:r>
        <w:separator/>
      </w:r>
    </w:p>
  </w:footnote>
  <w:footnote w:type="continuationSeparator" w:id="0">
    <w:p w:rsidR="001E0935" w:rsidRDefault="00F2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DAB" w:rsidRPr="00F24DAB" w:rsidRDefault="00F24DAB" w:rsidP="00F24DAB">
    <w:pPr>
      <w:pStyle w:val="Header"/>
      <w:pBdr>
        <w:bottom w:val="single" w:sz="4" w:space="1" w:color="auto"/>
      </w:pBdr>
      <w:tabs>
        <w:tab w:val="clear" w:pos="4513"/>
        <w:tab w:val="clear" w:pos="9027"/>
      </w:tabs>
      <w:jc w:val="center"/>
    </w:pPr>
    <w:r w:rsidRPr="00F24DAB">
      <w:t>G/SPS/N/</w:t>
    </w:r>
    <w:proofErr w:type="spellStart"/>
    <w:r w:rsidRPr="00F24DAB">
      <w:t>AUS</w:t>
    </w:r>
    <w:proofErr w:type="spellEnd"/>
    <w:r w:rsidRPr="00F24DAB">
      <w:t>/440</w:t>
    </w:r>
  </w:p>
  <w:p w:rsidR="00F24DAB" w:rsidRPr="00F24DAB" w:rsidRDefault="00F24DAB" w:rsidP="00F24DAB">
    <w:pPr>
      <w:pStyle w:val="Header"/>
      <w:pBdr>
        <w:bottom w:val="single" w:sz="4" w:space="1" w:color="auto"/>
      </w:pBdr>
      <w:tabs>
        <w:tab w:val="clear" w:pos="4513"/>
        <w:tab w:val="clear" w:pos="9027"/>
      </w:tabs>
      <w:jc w:val="center"/>
    </w:pPr>
  </w:p>
  <w:p w:rsidR="00F24DAB" w:rsidRPr="00F24DAB" w:rsidRDefault="00F24DAB" w:rsidP="00F24DAB">
    <w:pPr>
      <w:pStyle w:val="Header"/>
      <w:pBdr>
        <w:bottom w:val="single" w:sz="4" w:space="1" w:color="auto"/>
      </w:pBdr>
      <w:tabs>
        <w:tab w:val="clear" w:pos="4513"/>
        <w:tab w:val="clear" w:pos="9027"/>
      </w:tabs>
      <w:jc w:val="center"/>
    </w:pPr>
    <w:r w:rsidRPr="00F24DAB">
      <w:t xml:space="preserve">- </w:t>
    </w:r>
    <w:r w:rsidRPr="00F24DAB">
      <w:fldChar w:fldCharType="begin"/>
    </w:r>
    <w:r w:rsidRPr="00F24DAB">
      <w:instrText xml:space="preserve"> PAGE </w:instrText>
    </w:r>
    <w:r w:rsidRPr="00F24DAB">
      <w:fldChar w:fldCharType="separate"/>
    </w:r>
    <w:r w:rsidR="00A456D1">
      <w:rPr>
        <w:noProof/>
      </w:rPr>
      <w:t>2</w:t>
    </w:r>
    <w:r w:rsidRPr="00F24DAB">
      <w:fldChar w:fldCharType="end"/>
    </w:r>
    <w:r w:rsidRPr="00F24DAB">
      <w:t xml:space="preserve"> -</w:t>
    </w:r>
  </w:p>
  <w:p w:rsidR="00326D34" w:rsidRPr="00F24DAB" w:rsidRDefault="00A456D1" w:rsidP="00F24DAB">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DAB" w:rsidRPr="00F24DAB" w:rsidRDefault="00F24DAB" w:rsidP="00F24DAB">
    <w:pPr>
      <w:pStyle w:val="Header"/>
      <w:pBdr>
        <w:bottom w:val="single" w:sz="4" w:space="1" w:color="auto"/>
      </w:pBdr>
      <w:tabs>
        <w:tab w:val="clear" w:pos="4513"/>
        <w:tab w:val="clear" w:pos="9027"/>
      </w:tabs>
      <w:jc w:val="center"/>
    </w:pPr>
    <w:r w:rsidRPr="00F24DAB">
      <w:t>G/SPS/N/</w:t>
    </w:r>
    <w:proofErr w:type="spellStart"/>
    <w:r w:rsidRPr="00F24DAB">
      <w:t>AUS</w:t>
    </w:r>
    <w:proofErr w:type="spellEnd"/>
    <w:r w:rsidRPr="00F24DAB">
      <w:t>/440</w:t>
    </w:r>
  </w:p>
  <w:p w:rsidR="00F24DAB" w:rsidRPr="00F24DAB" w:rsidRDefault="00F24DAB" w:rsidP="00F24DAB">
    <w:pPr>
      <w:pStyle w:val="Header"/>
      <w:pBdr>
        <w:bottom w:val="single" w:sz="4" w:space="1" w:color="auto"/>
      </w:pBdr>
      <w:tabs>
        <w:tab w:val="clear" w:pos="4513"/>
        <w:tab w:val="clear" w:pos="9027"/>
      </w:tabs>
      <w:jc w:val="center"/>
    </w:pPr>
  </w:p>
  <w:p w:rsidR="00F24DAB" w:rsidRPr="00F24DAB" w:rsidRDefault="00F24DAB" w:rsidP="00F24DAB">
    <w:pPr>
      <w:pStyle w:val="Header"/>
      <w:pBdr>
        <w:bottom w:val="single" w:sz="4" w:space="1" w:color="auto"/>
      </w:pBdr>
      <w:tabs>
        <w:tab w:val="clear" w:pos="4513"/>
        <w:tab w:val="clear" w:pos="9027"/>
      </w:tabs>
      <w:jc w:val="center"/>
    </w:pPr>
    <w:r w:rsidRPr="00F24DAB">
      <w:t xml:space="preserve">- </w:t>
    </w:r>
    <w:r w:rsidRPr="00F24DAB">
      <w:fldChar w:fldCharType="begin"/>
    </w:r>
    <w:r w:rsidRPr="00F24DAB">
      <w:instrText xml:space="preserve"> PAGE </w:instrText>
    </w:r>
    <w:r w:rsidRPr="00F24DAB">
      <w:fldChar w:fldCharType="separate"/>
    </w:r>
    <w:r w:rsidR="00A456D1">
      <w:rPr>
        <w:noProof/>
      </w:rPr>
      <w:t>3</w:t>
    </w:r>
    <w:r w:rsidRPr="00F24DAB">
      <w:fldChar w:fldCharType="end"/>
    </w:r>
    <w:r w:rsidRPr="00F24DAB">
      <w:t xml:space="preserve"> -</w:t>
    </w:r>
  </w:p>
  <w:p w:rsidR="00326D34" w:rsidRPr="00F24DAB" w:rsidRDefault="00A456D1" w:rsidP="00F24DAB">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18C7" w:rsidTr="00F766DE">
      <w:trPr>
        <w:trHeight w:val="240"/>
        <w:jc w:val="center"/>
      </w:trPr>
      <w:tc>
        <w:tcPr>
          <w:tcW w:w="3794" w:type="dxa"/>
          <w:shd w:val="clear" w:color="auto" w:fill="FFFFFF"/>
          <w:tcMar>
            <w:left w:w="108" w:type="dxa"/>
            <w:right w:w="108" w:type="dxa"/>
          </w:tcMar>
          <w:vAlign w:val="center"/>
        </w:tcPr>
        <w:p w:rsidR="00ED54E0" w:rsidRPr="00326D34" w:rsidRDefault="00A456D1"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F24DAB" w:rsidP="00545F9C">
          <w:pPr>
            <w:jc w:val="right"/>
            <w:rPr>
              <w:b/>
              <w:color w:val="FF0000"/>
              <w:szCs w:val="16"/>
            </w:rPr>
          </w:pPr>
          <w:r>
            <w:rPr>
              <w:b/>
              <w:color w:val="FF0000"/>
              <w:szCs w:val="16"/>
            </w:rPr>
            <w:t xml:space="preserve"> </w:t>
          </w:r>
        </w:p>
      </w:tc>
    </w:tr>
    <w:bookmarkEnd w:id="44"/>
    <w:tr w:rsidR="001018C7" w:rsidTr="00F766DE">
      <w:trPr>
        <w:trHeight w:val="213"/>
        <w:jc w:val="center"/>
      </w:trPr>
      <w:tc>
        <w:tcPr>
          <w:tcW w:w="3794" w:type="dxa"/>
          <w:vMerge w:val="restart"/>
          <w:shd w:val="clear" w:color="auto" w:fill="FFFFFF"/>
          <w:tcMar>
            <w:left w:w="0" w:type="dxa"/>
            <w:right w:w="0" w:type="dxa"/>
          </w:tcMar>
        </w:tcPr>
        <w:p w:rsidR="00ED54E0" w:rsidRPr="00326D34" w:rsidRDefault="00F24DAB" w:rsidP="00545F9C">
          <w:pPr>
            <w:jc w:val="left"/>
          </w:pPr>
          <w:r>
            <w:rPr>
              <w:noProof/>
              <w:lang w:val="en-US"/>
            </w:rPr>
            <w:drawing>
              <wp:inline distT="0" distB="0" distL="0" distR="0" wp14:anchorId="627A6BB1" wp14:editId="0D82520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A456D1" w:rsidP="00545F9C">
          <w:pPr>
            <w:jc w:val="right"/>
            <w:rPr>
              <w:b/>
              <w:szCs w:val="16"/>
            </w:rPr>
          </w:pPr>
        </w:p>
      </w:tc>
    </w:tr>
    <w:tr w:rsidR="001018C7" w:rsidTr="00F766DE">
      <w:trPr>
        <w:trHeight w:val="868"/>
        <w:jc w:val="center"/>
      </w:trPr>
      <w:tc>
        <w:tcPr>
          <w:tcW w:w="3794" w:type="dxa"/>
          <w:vMerge/>
          <w:shd w:val="clear" w:color="auto" w:fill="FFFFFF"/>
          <w:tcMar>
            <w:left w:w="108" w:type="dxa"/>
            <w:right w:w="108" w:type="dxa"/>
          </w:tcMar>
        </w:tcPr>
        <w:p w:rsidR="00ED54E0" w:rsidRPr="00326D34" w:rsidRDefault="00A456D1" w:rsidP="00545F9C">
          <w:pPr>
            <w:jc w:val="left"/>
            <w:rPr>
              <w:noProof/>
              <w:lang w:eastAsia="en-GB"/>
            </w:rPr>
          </w:pPr>
        </w:p>
      </w:tc>
      <w:tc>
        <w:tcPr>
          <w:tcW w:w="5448" w:type="dxa"/>
          <w:gridSpan w:val="2"/>
          <w:shd w:val="clear" w:color="auto" w:fill="FFFFFF"/>
          <w:tcMar>
            <w:left w:w="108" w:type="dxa"/>
            <w:right w:w="108" w:type="dxa"/>
          </w:tcMar>
        </w:tcPr>
        <w:p w:rsidR="00F24DAB" w:rsidRDefault="00F24DAB" w:rsidP="00043762">
          <w:pPr>
            <w:jc w:val="right"/>
            <w:rPr>
              <w:b/>
              <w:szCs w:val="16"/>
            </w:rPr>
          </w:pPr>
          <w:bookmarkStart w:id="45" w:name="bmkSymbols"/>
          <w:r>
            <w:rPr>
              <w:b/>
              <w:szCs w:val="16"/>
            </w:rPr>
            <w:t>G/SPS/N/</w:t>
          </w:r>
          <w:proofErr w:type="spellStart"/>
          <w:r>
            <w:rPr>
              <w:b/>
              <w:szCs w:val="16"/>
            </w:rPr>
            <w:t>AUS</w:t>
          </w:r>
          <w:proofErr w:type="spellEnd"/>
          <w:r>
            <w:rPr>
              <w:b/>
              <w:szCs w:val="16"/>
            </w:rPr>
            <w:t>/440</w:t>
          </w:r>
        </w:p>
        <w:bookmarkEnd w:id="45"/>
        <w:p w:rsidR="00ED54E0" w:rsidRPr="004D1783" w:rsidRDefault="00A456D1" w:rsidP="00043762">
          <w:pPr>
            <w:jc w:val="right"/>
            <w:rPr>
              <w:b/>
              <w:szCs w:val="16"/>
            </w:rPr>
          </w:pPr>
        </w:p>
      </w:tc>
    </w:tr>
    <w:tr w:rsidR="001018C7" w:rsidTr="00F766DE">
      <w:trPr>
        <w:trHeight w:val="240"/>
        <w:jc w:val="center"/>
      </w:trPr>
      <w:tc>
        <w:tcPr>
          <w:tcW w:w="3794" w:type="dxa"/>
          <w:vMerge/>
          <w:shd w:val="clear" w:color="auto" w:fill="FFFFFF"/>
          <w:tcMar>
            <w:left w:w="108" w:type="dxa"/>
            <w:right w:w="108" w:type="dxa"/>
          </w:tcMar>
          <w:vAlign w:val="center"/>
        </w:tcPr>
        <w:p w:rsidR="00ED54E0" w:rsidRPr="00326D34" w:rsidRDefault="00A456D1" w:rsidP="00545F9C"/>
      </w:tc>
      <w:tc>
        <w:tcPr>
          <w:tcW w:w="5448" w:type="dxa"/>
          <w:gridSpan w:val="2"/>
          <w:shd w:val="clear" w:color="auto" w:fill="FFFFFF"/>
          <w:tcMar>
            <w:left w:w="108" w:type="dxa"/>
            <w:right w:w="108" w:type="dxa"/>
          </w:tcMar>
          <w:vAlign w:val="center"/>
        </w:tcPr>
        <w:p w:rsidR="00ED54E0" w:rsidRPr="00326D34" w:rsidRDefault="004178A8" w:rsidP="00545F9C">
          <w:pPr>
            <w:jc w:val="right"/>
            <w:rPr>
              <w:szCs w:val="16"/>
            </w:rPr>
          </w:pPr>
          <w:bookmarkStart w:id="46" w:name="spsDateDistribution"/>
          <w:bookmarkStart w:id="47" w:name="bmkDate"/>
          <w:bookmarkEnd w:id="46"/>
          <w:bookmarkEnd w:id="47"/>
          <w:r>
            <w:rPr>
              <w:szCs w:val="16"/>
            </w:rPr>
            <w:t>11 December 2017</w:t>
          </w:r>
        </w:p>
      </w:tc>
    </w:tr>
    <w:tr w:rsidR="001018C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24DAB" w:rsidP="00545F9C">
          <w:pPr>
            <w:jc w:val="left"/>
            <w:rPr>
              <w:b/>
            </w:rPr>
          </w:pPr>
          <w:bookmarkStart w:id="48" w:name="bmkSerial"/>
          <w:r w:rsidRPr="004D1783">
            <w:rPr>
              <w:color w:val="FF0000"/>
              <w:szCs w:val="16"/>
            </w:rPr>
            <w:t>(</w:t>
          </w:r>
          <w:bookmarkStart w:id="49" w:name="spsSerialNumber"/>
          <w:bookmarkEnd w:id="49"/>
          <w:r w:rsidR="004178A8">
            <w:rPr>
              <w:color w:val="FF0000"/>
              <w:szCs w:val="16"/>
            </w:rPr>
            <w:t>17-6782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F24DAB"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A456D1">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A456D1">
            <w:rPr>
              <w:bCs/>
              <w:noProof/>
              <w:szCs w:val="16"/>
            </w:rPr>
            <w:t>3</w:t>
          </w:r>
          <w:r w:rsidRPr="004D1783">
            <w:rPr>
              <w:bCs/>
              <w:szCs w:val="16"/>
            </w:rPr>
            <w:fldChar w:fldCharType="end"/>
          </w:r>
          <w:bookmarkEnd w:id="50"/>
        </w:p>
      </w:tc>
    </w:tr>
    <w:tr w:rsidR="001018C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F24DA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F24DAB" w:rsidP="00BD648A">
          <w:pPr>
            <w:jc w:val="right"/>
            <w:rPr>
              <w:bCs/>
              <w:szCs w:val="18"/>
            </w:rPr>
          </w:pPr>
          <w:bookmarkStart w:id="52" w:name="bmkLanguage"/>
          <w:r>
            <w:rPr>
              <w:bCs/>
              <w:szCs w:val="18"/>
            </w:rPr>
            <w:t>Original: English</w:t>
          </w:r>
          <w:bookmarkEnd w:id="52"/>
        </w:p>
      </w:tc>
    </w:tr>
  </w:tbl>
  <w:p w:rsidR="00ED54E0" w:rsidRPr="004D1783" w:rsidRDefault="00A45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93C6B3C">
      <w:start w:val="1"/>
      <w:numFmt w:val="decimal"/>
      <w:pStyle w:val="SummaryText"/>
      <w:lvlText w:val="%1."/>
      <w:lvlJc w:val="left"/>
      <w:pPr>
        <w:ind w:left="360" w:hanging="360"/>
      </w:pPr>
    </w:lvl>
    <w:lvl w:ilvl="1" w:tplc="3FDA10EC" w:tentative="1">
      <w:start w:val="1"/>
      <w:numFmt w:val="lowerLetter"/>
      <w:lvlText w:val="%2."/>
      <w:lvlJc w:val="left"/>
      <w:pPr>
        <w:ind w:left="1080" w:hanging="360"/>
      </w:pPr>
    </w:lvl>
    <w:lvl w:ilvl="2" w:tplc="8B1E70C4" w:tentative="1">
      <w:start w:val="1"/>
      <w:numFmt w:val="lowerRoman"/>
      <w:lvlText w:val="%3."/>
      <w:lvlJc w:val="right"/>
      <w:pPr>
        <w:ind w:left="1800" w:hanging="180"/>
      </w:pPr>
    </w:lvl>
    <w:lvl w:ilvl="3" w:tplc="7A580506" w:tentative="1">
      <w:start w:val="1"/>
      <w:numFmt w:val="decimal"/>
      <w:lvlText w:val="%4."/>
      <w:lvlJc w:val="left"/>
      <w:pPr>
        <w:ind w:left="2520" w:hanging="360"/>
      </w:pPr>
    </w:lvl>
    <w:lvl w:ilvl="4" w:tplc="1B46B458" w:tentative="1">
      <w:start w:val="1"/>
      <w:numFmt w:val="lowerLetter"/>
      <w:lvlText w:val="%5."/>
      <w:lvlJc w:val="left"/>
      <w:pPr>
        <w:ind w:left="3240" w:hanging="360"/>
      </w:pPr>
    </w:lvl>
    <w:lvl w:ilvl="5" w:tplc="080CFCAA" w:tentative="1">
      <w:start w:val="1"/>
      <w:numFmt w:val="lowerRoman"/>
      <w:lvlText w:val="%6."/>
      <w:lvlJc w:val="right"/>
      <w:pPr>
        <w:ind w:left="3960" w:hanging="180"/>
      </w:pPr>
    </w:lvl>
    <w:lvl w:ilvl="6" w:tplc="AF805312" w:tentative="1">
      <w:start w:val="1"/>
      <w:numFmt w:val="decimal"/>
      <w:lvlText w:val="%7."/>
      <w:lvlJc w:val="left"/>
      <w:pPr>
        <w:ind w:left="4680" w:hanging="360"/>
      </w:pPr>
    </w:lvl>
    <w:lvl w:ilvl="7" w:tplc="48FC645E" w:tentative="1">
      <w:start w:val="1"/>
      <w:numFmt w:val="lowerLetter"/>
      <w:lvlText w:val="%8."/>
      <w:lvlJc w:val="left"/>
      <w:pPr>
        <w:ind w:left="5400" w:hanging="360"/>
      </w:pPr>
    </w:lvl>
    <w:lvl w:ilvl="8" w:tplc="C1568C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C7"/>
    <w:rsid w:val="00070F62"/>
    <w:rsid w:val="001018C7"/>
    <w:rsid w:val="001E0935"/>
    <w:rsid w:val="004178A8"/>
    <w:rsid w:val="009415B5"/>
    <w:rsid w:val="00A456D1"/>
    <w:rsid w:val="00EA7DA7"/>
    <w:rsid w:val="00F2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777</Words>
  <Characters>4450</Characters>
  <Application>Microsoft Office Word</Application>
  <DocSecurity>0</DocSecurity>
  <Lines>102</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cp:lastPrinted>2017-12-11T06:41:00Z</cp:lastPrinted>
  <dcterms:created xsi:type="dcterms:W3CDTF">2017-12-08T11:23:00Z</dcterms:created>
  <dcterms:modified xsi:type="dcterms:W3CDTF">2017-12-11T07:25:00Z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G/SPS/N/AUS/440</vt:lpwstr>
  </property>
</Properties>
</file>