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6553C" w:rsidP="005A195B">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9335A" w:rsidTr="00F3021D">
        <w:tc>
          <w:tcPr>
            <w:tcW w:w="707" w:type="dxa"/>
            <w:tcBorders>
              <w:bottom w:val="single" w:sz="6" w:space="0" w:color="auto"/>
            </w:tcBorders>
            <w:shd w:val="clear" w:color="auto" w:fill="auto"/>
          </w:tcPr>
          <w:p w:rsidR="00EA4725" w:rsidRPr="00441372" w:rsidRDefault="0026553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6553C" w:rsidP="00441372">
            <w:pPr>
              <w:spacing w:before="120" w:after="120"/>
            </w:pPr>
            <w:r w:rsidRPr="00441372">
              <w:rPr>
                <w:b/>
              </w:rPr>
              <w:t xml:space="preserve">Notifying Member: </w:t>
            </w:r>
            <w:bookmarkStart w:id="1" w:name="sps1a"/>
            <w:r w:rsidRPr="00A52B02">
              <w:rPr>
                <w:caps/>
                <w:u w:val="single"/>
              </w:rPr>
              <w:t>Australia</w:t>
            </w:r>
            <w:bookmarkEnd w:id="1"/>
          </w:p>
          <w:p w:rsidR="00EA4725" w:rsidRPr="00441372" w:rsidRDefault="0026553C" w:rsidP="00441372">
            <w:pPr>
              <w:spacing w:after="120"/>
            </w:pPr>
            <w:r w:rsidRPr="00441372">
              <w:rPr>
                <w:b/>
                <w:bCs/>
              </w:rPr>
              <w:t xml:space="preserve">If applicable, name of local government involved: </w:t>
            </w:r>
            <w:bookmarkStart w:id="2" w:name="sps1b"/>
            <w:bookmarkEnd w:id="2"/>
          </w:p>
        </w:tc>
      </w:tr>
      <w:tr w:rsidR="00A9335A" w:rsidTr="00F3021D">
        <w:tc>
          <w:tcPr>
            <w:tcW w:w="707" w:type="dxa"/>
            <w:tcBorders>
              <w:top w:val="single" w:sz="6" w:space="0" w:color="auto"/>
              <w:bottom w:val="single" w:sz="6" w:space="0" w:color="auto"/>
            </w:tcBorders>
            <w:shd w:val="clear" w:color="auto" w:fill="auto"/>
          </w:tcPr>
          <w:p w:rsidR="00EA4725" w:rsidRPr="00441372" w:rsidRDefault="0026553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6553C" w:rsidP="00441372">
            <w:pPr>
              <w:spacing w:before="120" w:after="120"/>
            </w:pPr>
            <w:r w:rsidRPr="00441372">
              <w:rPr>
                <w:b/>
              </w:rPr>
              <w:t xml:space="preserve">Agency responsible: </w:t>
            </w:r>
            <w:r>
              <w:t>Australian Government Department of Agriculture and Water Resources</w:t>
            </w:r>
            <w:bookmarkStart w:id="3" w:name="sps2a"/>
            <w:bookmarkEnd w:id="3"/>
          </w:p>
        </w:tc>
      </w:tr>
      <w:tr w:rsidR="00A9335A" w:rsidTr="00F3021D">
        <w:tc>
          <w:tcPr>
            <w:tcW w:w="707" w:type="dxa"/>
            <w:tcBorders>
              <w:top w:val="single" w:sz="6" w:space="0" w:color="auto"/>
              <w:bottom w:val="single" w:sz="6" w:space="0" w:color="auto"/>
            </w:tcBorders>
            <w:shd w:val="clear" w:color="auto" w:fill="auto"/>
          </w:tcPr>
          <w:p w:rsidR="00EA4725" w:rsidRPr="00441372" w:rsidRDefault="0026553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6553C"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All imported foods</w:t>
            </w:r>
            <w:bookmarkStart w:id="4" w:name="sps3a"/>
            <w:bookmarkEnd w:id="4"/>
          </w:p>
        </w:tc>
      </w:tr>
      <w:tr w:rsidR="00A9335A" w:rsidTr="00F3021D">
        <w:tc>
          <w:tcPr>
            <w:tcW w:w="707" w:type="dxa"/>
            <w:tcBorders>
              <w:top w:val="single" w:sz="6" w:space="0" w:color="auto"/>
              <w:bottom w:val="single" w:sz="6" w:space="0" w:color="auto"/>
            </w:tcBorders>
            <w:shd w:val="clear" w:color="auto" w:fill="auto"/>
          </w:tcPr>
          <w:p w:rsidR="00EA4725" w:rsidRPr="00441372" w:rsidRDefault="0026553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6553C"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26553C"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26553C"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A9335A" w:rsidTr="00F3021D">
        <w:tc>
          <w:tcPr>
            <w:tcW w:w="707" w:type="dxa"/>
            <w:tcBorders>
              <w:top w:val="single" w:sz="6" w:space="0" w:color="auto"/>
              <w:bottom w:val="single" w:sz="6" w:space="0" w:color="auto"/>
            </w:tcBorders>
            <w:shd w:val="clear" w:color="auto" w:fill="auto"/>
          </w:tcPr>
          <w:p w:rsidR="00EA4725" w:rsidRPr="00441372" w:rsidRDefault="0026553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6553C" w:rsidP="00441372">
            <w:pPr>
              <w:spacing w:before="120" w:after="120"/>
            </w:pPr>
            <w:r w:rsidRPr="00441372">
              <w:rPr>
                <w:b/>
              </w:rPr>
              <w:t xml:space="preserve">Title of the notified document: </w:t>
            </w:r>
            <w:r>
              <w:t>Remaking of the Imported Food Control Regulations, Exposure Draft of the Imported Food Control Regulations 2019, Exposure Draft of the Imported Food Control Regulations 2019 Explanatory Notes</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2, 28, 11</w:t>
            </w:r>
            <w:bookmarkEnd w:id="11"/>
          </w:p>
        </w:tc>
      </w:tr>
      <w:tr w:rsidR="00A9335A" w:rsidTr="00F3021D">
        <w:tc>
          <w:tcPr>
            <w:tcW w:w="707" w:type="dxa"/>
            <w:tcBorders>
              <w:top w:val="single" w:sz="6" w:space="0" w:color="auto"/>
              <w:bottom w:val="single" w:sz="6" w:space="0" w:color="auto"/>
            </w:tcBorders>
            <w:shd w:val="clear" w:color="auto" w:fill="auto"/>
          </w:tcPr>
          <w:p w:rsidR="00EA4725" w:rsidRPr="00441372" w:rsidRDefault="0026553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6553C" w:rsidP="00441372">
            <w:pPr>
              <w:spacing w:before="120" w:after="120"/>
            </w:pPr>
            <w:r w:rsidRPr="00441372">
              <w:rPr>
                <w:b/>
              </w:rPr>
              <w:t xml:space="preserve">Description of content: </w:t>
            </w:r>
            <w:r>
              <w:t xml:space="preserve">The Department of Agriculture and Water Resources (the department) is remaking the Imported Food Control Regulations (the Regulations). The Imported Food Control Regulations are made under the </w:t>
            </w:r>
            <w:r>
              <w:rPr>
                <w:i/>
                <w:iCs/>
              </w:rPr>
              <w:t>Imported Food Control Act 1992</w:t>
            </w:r>
            <w:r>
              <w:t xml:space="preserve"> and are part of the legislative framework for the importation of food for commercial purposes into Australia.</w:t>
            </w:r>
          </w:p>
          <w:p w:rsidR="00A9335A" w:rsidRDefault="0026553C" w:rsidP="00B47F38">
            <w:pPr>
              <w:spacing w:after="120"/>
            </w:pPr>
            <w:r>
              <w:t>Currently the Regulations:</w:t>
            </w:r>
          </w:p>
          <w:p w:rsidR="00A9335A" w:rsidRDefault="0026553C" w:rsidP="005A195B">
            <w:pPr>
              <w:pStyle w:val="ListParagraph"/>
              <w:numPr>
                <w:ilvl w:val="0"/>
                <w:numId w:val="16"/>
              </w:numPr>
              <w:spacing w:after="120"/>
              <w:ind w:left="364"/>
            </w:pPr>
            <w:r>
              <w:t>establish and set out the operation of the Imported Food Inspection Scheme (the Scheme);</w:t>
            </w:r>
          </w:p>
          <w:p w:rsidR="00A9335A" w:rsidRDefault="0026553C" w:rsidP="005A195B">
            <w:pPr>
              <w:pStyle w:val="ListParagraph"/>
              <w:numPr>
                <w:ilvl w:val="0"/>
                <w:numId w:val="16"/>
              </w:numPr>
              <w:spacing w:after="120"/>
              <w:ind w:left="364"/>
            </w:pPr>
            <w:r>
              <w:t>enable the Minister for Agriculture and Water Resources to make Orders that classify imported foods and determine how these foods are selected for inspection, or inspection and analysis under the Scheme;</w:t>
            </w:r>
          </w:p>
          <w:p w:rsidR="00A9335A" w:rsidRDefault="0026553C" w:rsidP="00B47F38">
            <w:pPr>
              <w:pStyle w:val="ListParagraph"/>
              <w:numPr>
                <w:ilvl w:val="0"/>
                <w:numId w:val="16"/>
              </w:numPr>
              <w:spacing w:after="120"/>
              <w:ind w:left="363" w:hanging="357"/>
              <w:contextualSpacing w:val="0"/>
            </w:pPr>
            <w:r>
              <w:t>set out provisions for application of:</w:t>
            </w:r>
          </w:p>
          <w:p w:rsidR="00A9335A" w:rsidRDefault="0026553C" w:rsidP="005A195B">
            <w:pPr>
              <w:pStyle w:val="ListParagraph"/>
              <w:numPr>
                <w:ilvl w:val="1"/>
                <w:numId w:val="19"/>
              </w:numPr>
              <w:spacing w:after="120"/>
              <w:ind w:left="720"/>
            </w:pPr>
            <w:r>
              <w:t>food control certificates;</w:t>
            </w:r>
          </w:p>
          <w:p w:rsidR="00A9335A" w:rsidRDefault="0026553C" w:rsidP="005A195B">
            <w:pPr>
              <w:pStyle w:val="ListParagraph"/>
              <w:numPr>
                <w:ilvl w:val="1"/>
                <w:numId w:val="19"/>
              </w:numPr>
              <w:spacing w:after="120"/>
              <w:ind w:left="720"/>
            </w:pPr>
            <w:r>
              <w:t>defining when a food is a failing food;</w:t>
            </w:r>
          </w:p>
          <w:p w:rsidR="00A9335A" w:rsidRDefault="0026553C" w:rsidP="005A195B">
            <w:pPr>
              <w:pStyle w:val="ListParagraph"/>
              <w:numPr>
                <w:ilvl w:val="1"/>
                <w:numId w:val="19"/>
              </w:numPr>
              <w:spacing w:after="120"/>
              <w:ind w:left="720"/>
            </w:pPr>
            <w:r>
              <w:t>chargeable service fees for assessing imported food at the border.</w:t>
            </w:r>
          </w:p>
          <w:p w:rsidR="00A9335A" w:rsidRDefault="0026553C">
            <w:pPr>
              <w:spacing w:after="120"/>
            </w:pPr>
            <w:r>
              <w:t>Sunsetting changes to the Regulations</w:t>
            </w:r>
          </w:p>
          <w:p w:rsidR="00A9335A" w:rsidRDefault="0026553C" w:rsidP="005A195B">
            <w:pPr>
              <w:spacing w:after="120"/>
            </w:pPr>
            <w:r>
              <w:t>Under Australian law, all regulations sunset which means they are automatically repealed and cease to be law.</w:t>
            </w:r>
          </w:p>
          <w:p w:rsidR="005A195B" w:rsidRDefault="0026553C" w:rsidP="005A195B">
            <w:pPr>
              <w:spacing w:after="120"/>
            </w:pPr>
            <w:r>
              <w:t>We have designed these draft changes to remake the Regulations so they continue to be law and to simplify the administration of the Scheme. These changes reflect best practice regulation, and will enable the Scheme to be more flexible and responsive to changing trade in food.</w:t>
            </w:r>
          </w:p>
          <w:p w:rsidR="00A9335A" w:rsidRDefault="0026553C" w:rsidP="00B47F38">
            <w:pPr>
              <w:spacing w:before="120"/>
            </w:pPr>
            <w:r>
              <w:t>Changes in the draft Regulations will:</w:t>
            </w:r>
          </w:p>
          <w:p w:rsidR="00A9335A" w:rsidRDefault="0026553C" w:rsidP="005A195B">
            <w:pPr>
              <w:pStyle w:val="ListParagraph"/>
              <w:numPr>
                <w:ilvl w:val="0"/>
                <w:numId w:val="16"/>
              </w:numPr>
              <w:spacing w:after="120"/>
              <w:ind w:left="364"/>
            </w:pPr>
            <w:r>
              <w:lastRenderedPageBreak/>
              <w:t>Permit the use of recognised quality assurance certificates for the importation of some risk-classified foods. This is an alternative to mandatory foreign government certification requirements;</w:t>
            </w:r>
          </w:p>
          <w:p w:rsidR="00A9335A" w:rsidRDefault="0026553C" w:rsidP="005A195B">
            <w:pPr>
              <w:pStyle w:val="ListParagraph"/>
              <w:numPr>
                <w:ilvl w:val="1"/>
                <w:numId w:val="16"/>
              </w:numPr>
              <w:spacing w:after="120"/>
              <w:ind w:left="364"/>
            </w:pPr>
            <w:r>
              <w:t>Amend weights and volumes of food for private consumption (exempt from the Scheme) to 1kg in weight or 1L in volume;</w:t>
            </w:r>
          </w:p>
          <w:p w:rsidR="00A9335A" w:rsidRDefault="0026553C" w:rsidP="005A195B">
            <w:pPr>
              <w:pStyle w:val="ListParagraph"/>
              <w:numPr>
                <w:ilvl w:val="1"/>
                <w:numId w:val="16"/>
              </w:numPr>
              <w:spacing w:after="120"/>
              <w:ind w:left="364"/>
            </w:pPr>
            <w:r>
              <w:t>Amend the allowance of prohibited plants and fungi for private consumption to 0kg, to manage risks to human health;</w:t>
            </w:r>
          </w:p>
          <w:p w:rsidR="00A9335A" w:rsidRDefault="0026553C" w:rsidP="005A195B">
            <w:pPr>
              <w:pStyle w:val="ListParagraph"/>
              <w:numPr>
                <w:ilvl w:val="1"/>
                <w:numId w:val="16"/>
              </w:numPr>
              <w:spacing w:after="120"/>
              <w:ind w:left="364"/>
            </w:pPr>
            <w:r>
              <w:t>Amend the inspection rate applied when food inspected at the reduced rate of 5% is identified as a failing food, the inspection rate returns to the tightened rate of 100%;</w:t>
            </w:r>
          </w:p>
          <w:p w:rsidR="00A9335A" w:rsidRDefault="0026553C" w:rsidP="005A195B">
            <w:pPr>
              <w:pStyle w:val="ListParagraph"/>
              <w:numPr>
                <w:ilvl w:val="1"/>
                <w:numId w:val="16"/>
              </w:numPr>
              <w:spacing w:after="120"/>
              <w:ind w:left="364"/>
            </w:pPr>
            <w:r>
              <w:t>Formalise the power of authorised officers to request information about a food so that the food can be correctly inspected or inspected and analysed under the Scheme.</w:t>
            </w:r>
          </w:p>
          <w:p w:rsidR="00A9335A" w:rsidRDefault="0026553C">
            <w:pPr>
              <w:spacing w:after="120"/>
            </w:pPr>
            <w:r>
              <w:t>Changes reflecting the Imported Food Control Amendment Act</w:t>
            </w:r>
          </w:p>
          <w:p w:rsidR="00A9335A" w:rsidRDefault="0026553C">
            <w:pPr>
              <w:spacing w:after="120"/>
            </w:pPr>
            <w:r>
              <w:t xml:space="preserve">The </w:t>
            </w:r>
            <w:r>
              <w:rPr>
                <w:i/>
                <w:iCs/>
              </w:rPr>
              <w:t>Imported Food Control Amendment Act 2018</w:t>
            </w:r>
            <w:r>
              <w:t xml:space="preserve"> amended the </w:t>
            </w:r>
            <w:r>
              <w:rPr>
                <w:i/>
                <w:iCs/>
              </w:rPr>
              <w:t>Imported Food Control Act 1992</w:t>
            </w:r>
            <w:r>
              <w:t>. Under the amended law, Australia can better manage imported food safety risks and meet international trading obligations. A previous SPS notification on these changes was provided in March 2017 (G/SPS/N/AUS/416).</w:t>
            </w:r>
          </w:p>
          <w:p w:rsidR="00A9335A" w:rsidRDefault="0026553C" w:rsidP="00B47F38">
            <w:pPr>
              <w:spacing w:after="120"/>
            </w:pPr>
            <w:r>
              <w:t>The drafted Regulations reflect the changes in the law, and will allow the department to:</w:t>
            </w:r>
          </w:p>
          <w:p w:rsidR="00A9335A" w:rsidRDefault="0026553C" w:rsidP="005A195B">
            <w:pPr>
              <w:pStyle w:val="ListParagraph"/>
              <w:numPr>
                <w:ilvl w:val="1"/>
                <w:numId w:val="16"/>
              </w:numPr>
              <w:spacing w:after="120"/>
              <w:ind w:left="364"/>
            </w:pPr>
            <w:r>
              <w:t>Require importers to provide a food safety management certificate, showing that producers have certified food safety controls to manage safety hazards (for certain foods). The department will consult with industry before imposing this requirement;</w:t>
            </w:r>
          </w:p>
          <w:p w:rsidR="00A9335A" w:rsidRDefault="0026553C" w:rsidP="005A195B">
            <w:pPr>
              <w:pStyle w:val="ListParagraph"/>
              <w:numPr>
                <w:ilvl w:val="1"/>
                <w:numId w:val="16"/>
              </w:numPr>
              <w:spacing w:after="120"/>
              <w:ind w:left="364"/>
            </w:pPr>
            <w:r>
              <w:t xml:space="preserve">Establish variable rates of inspection or inspection and analysis, where there is uncertainty about the safety of a </w:t>
            </w:r>
            <w:proofErr w:type="gramStart"/>
            <w:r>
              <w:t>particular food</w:t>
            </w:r>
            <w:proofErr w:type="gramEnd"/>
            <w:r>
              <w:t>;</w:t>
            </w:r>
          </w:p>
          <w:p w:rsidR="00A9335A" w:rsidRDefault="0026553C" w:rsidP="005A195B">
            <w:pPr>
              <w:pStyle w:val="ListParagraph"/>
              <w:numPr>
                <w:ilvl w:val="1"/>
                <w:numId w:val="16"/>
              </w:numPr>
              <w:spacing w:after="120"/>
              <w:ind w:left="364"/>
            </w:pPr>
            <w:r>
              <w:t>Reduce the inspection rate for food imported from a country that has a food safety regulatory system recognised as equivalent to Australia's food safety system.</w:t>
            </w:r>
          </w:p>
          <w:p w:rsidR="005A195B" w:rsidRDefault="0026553C" w:rsidP="005A195B">
            <w:r>
              <w:t>Read more about the Imported Food Control Amendment Act</w:t>
            </w:r>
          </w:p>
          <w:p w:rsidR="00A9335A" w:rsidRDefault="0026553C">
            <w:pPr>
              <w:spacing w:after="120"/>
            </w:pPr>
            <w:r>
              <w:t>(</w:t>
            </w:r>
            <w:hyperlink r:id="rId7" w:history="1">
              <w:r>
                <w:rPr>
                  <w:color w:val="0000FF"/>
                  <w:u w:val="single"/>
                </w:rPr>
                <w:t>http://www.agriculture.gov.au/import/goods/food/reform</w:t>
              </w:r>
            </w:hyperlink>
            <w:r>
              <w:t>).</w:t>
            </w:r>
            <w:bookmarkStart w:id="12" w:name="sps6a"/>
            <w:bookmarkEnd w:id="12"/>
          </w:p>
        </w:tc>
      </w:tr>
      <w:tr w:rsidR="00A9335A" w:rsidTr="00F3021D">
        <w:tc>
          <w:tcPr>
            <w:tcW w:w="707" w:type="dxa"/>
            <w:tcBorders>
              <w:top w:val="single" w:sz="6" w:space="0" w:color="auto"/>
              <w:bottom w:val="single" w:sz="6" w:space="0" w:color="auto"/>
            </w:tcBorders>
            <w:shd w:val="clear" w:color="auto" w:fill="auto"/>
          </w:tcPr>
          <w:p w:rsidR="00EA4725" w:rsidRPr="00441372" w:rsidRDefault="0026553C"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26553C"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A9335A" w:rsidTr="00F3021D">
        <w:tc>
          <w:tcPr>
            <w:tcW w:w="707" w:type="dxa"/>
            <w:tcBorders>
              <w:top w:val="single" w:sz="6" w:space="0" w:color="auto"/>
              <w:bottom w:val="single" w:sz="6" w:space="0" w:color="auto"/>
            </w:tcBorders>
            <w:shd w:val="clear" w:color="auto" w:fill="auto"/>
          </w:tcPr>
          <w:p w:rsidR="00EA4725" w:rsidRPr="00441372" w:rsidRDefault="0026553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6553C" w:rsidP="00441372">
            <w:pPr>
              <w:spacing w:before="120" w:after="120"/>
            </w:pPr>
            <w:r w:rsidRPr="00441372">
              <w:rPr>
                <w:b/>
              </w:rPr>
              <w:t>Is there a relevant international standard? If so, identify the standard:</w:t>
            </w:r>
          </w:p>
          <w:p w:rsidR="005A195B" w:rsidRDefault="0026553C" w:rsidP="00B47F38">
            <w:pPr>
              <w:spacing w:after="120"/>
              <w:ind w:left="720" w:hanging="720"/>
              <w:rPr>
                <w:b/>
                <w:i/>
              </w:rPr>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p>
          <w:p w:rsidR="00EA4725" w:rsidRPr="00441372" w:rsidRDefault="0026553C" w:rsidP="00ED79E3">
            <w:pPr>
              <w:pStyle w:val="ListParagraph"/>
              <w:numPr>
                <w:ilvl w:val="0"/>
                <w:numId w:val="20"/>
              </w:numPr>
              <w:spacing w:after="120"/>
              <w:ind w:left="1064" w:hanging="322"/>
            </w:pPr>
            <w:r w:rsidRPr="00441372">
              <w:t xml:space="preserve">CAC/GL 20-1995 Principles for Food Import and Export Inspection and Certification </w:t>
            </w:r>
          </w:p>
          <w:p w:rsidR="00A9335A" w:rsidRPr="00441372" w:rsidRDefault="0026553C" w:rsidP="00ED79E3">
            <w:pPr>
              <w:pStyle w:val="ListParagraph"/>
              <w:numPr>
                <w:ilvl w:val="0"/>
                <w:numId w:val="20"/>
              </w:numPr>
              <w:spacing w:after="120"/>
              <w:ind w:left="1064" w:hanging="322"/>
            </w:pPr>
            <w:r w:rsidRPr="00441372">
              <w:t>CAC/GL 47-2003 Guidelines for Food Import Control Systems</w:t>
            </w:r>
            <w:bookmarkEnd w:id="20"/>
          </w:p>
          <w:p w:rsidR="00EA4725" w:rsidRPr="00441372" w:rsidRDefault="0026553C" w:rsidP="00441372">
            <w:pPr>
              <w:spacing w:after="120"/>
              <w:ind w:left="720" w:hanging="720"/>
              <w:rPr>
                <w:b/>
              </w:rPr>
            </w:pPr>
            <w:proofErr w:type="gramStart"/>
            <w:r w:rsidRPr="00441372">
              <w:rPr>
                <w:b/>
              </w:rPr>
              <w:t>[ ]</w:t>
            </w:r>
            <w:bookmarkStart w:id="21" w:name="sps8b"/>
            <w:bookmarkEnd w:id="21"/>
            <w:proofErr w:type="gramEnd"/>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26553C"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26553C"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26553C" w:rsidP="00441372">
            <w:pPr>
              <w:spacing w:after="120"/>
              <w:rPr>
                <w:b/>
              </w:rPr>
            </w:pPr>
            <w:r w:rsidRPr="00441372">
              <w:rPr>
                <w:b/>
              </w:rPr>
              <w:t xml:space="preserve">Does this proposed regulation conform to the relevant international standard? </w:t>
            </w:r>
          </w:p>
          <w:p w:rsidR="00EA4725" w:rsidRPr="00441372" w:rsidRDefault="0026553C"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26553C" w:rsidP="00441372">
            <w:pPr>
              <w:spacing w:after="120"/>
            </w:pPr>
            <w:r w:rsidRPr="00441372">
              <w:rPr>
                <w:b/>
              </w:rPr>
              <w:t xml:space="preserve">If no, describe, whenever possible, how and why it deviates from the international standard: </w:t>
            </w:r>
            <w:bookmarkStart w:id="28" w:name="sps8e"/>
            <w:bookmarkEnd w:id="28"/>
          </w:p>
        </w:tc>
      </w:tr>
      <w:tr w:rsidR="00A9335A" w:rsidTr="00F3021D">
        <w:tc>
          <w:tcPr>
            <w:tcW w:w="707" w:type="dxa"/>
            <w:tcBorders>
              <w:top w:val="single" w:sz="6" w:space="0" w:color="auto"/>
              <w:bottom w:val="single" w:sz="6" w:space="0" w:color="auto"/>
            </w:tcBorders>
            <w:shd w:val="clear" w:color="auto" w:fill="auto"/>
          </w:tcPr>
          <w:p w:rsidR="00EA4725" w:rsidRPr="00441372" w:rsidRDefault="0026553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26553C" w:rsidP="00B47F38">
            <w:pPr>
              <w:spacing w:before="120" w:after="120"/>
            </w:pPr>
            <w:r w:rsidRPr="00441372">
              <w:rPr>
                <w:b/>
              </w:rPr>
              <w:t xml:space="preserve">Other relevant documents and language(s) in which these are available: </w:t>
            </w:r>
            <w:r w:rsidR="004F0C57">
              <w:t>For</w:t>
            </w:r>
            <w:r w:rsidR="00B47F38">
              <w:t xml:space="preserve"> </w:t>
            </w:r>
            <w:r>
              <w:t xml:space="preserve">further information on the Regulations changes please visit: </w:t>
            </w:r>
            <w:hyperlink r:id="rId8" w:tgtFrame="_blank" w:history="1">
              <w:r>
                <w:rPr>
                  <w:color w:val="0000FF"/>
                  <w:u w:val="single"/>
                </w:rPr>
                <w:t>http://www.agriculture.gov.au/import/goods/food/imported-food-control-regulations</w:t>
              </w:r>
            </w:hyperlink>
            <w:r>
              <w:t xml:space="preserve"> or contact the Australian SPS Notification Point at </w:t>
            </w:r>
            <w:r w:rsidRPr="004F0C57">
              <w:t>sps.contact@agriculture.gov.au</w:t>
            </w:r>
            <w:r>
              <w:t>.</w:t>
            </w:r>
            <w:bookmarkStart w:id="29" w:name="sps9a"/>
            <w:bookmarkEnd w:id="29"/>
            <w:r w:rsidRPr="00441372">
              <w:rPr>
                <w:bCs/>
              </w:rPr>
              <w:t xml:space="preserve"> </w:t>
            </w:r>
            <w:bookmarkStart w:id="30" w:name="sps9b"/>
            <w:bookmarkEnd w:id="30"/>
          </w:p>
        </w:tc>
      </w:tr>
      <w:tr w:rsidR="00A9335A" w:rsidTr="00F3021D">
        <w:tc>
          <w:tcPr>
            <w:tcW w:w="707" w:type="dxa"/>
            <w:tcBorders>
              <w:top w:val="single" w:sz="6" w:space="0" w:color="auto"/>
              <w:bottom w:val="single" w:sz="6" w:space="0" w:color="auto"/>
            </w:tcBorders>
            <w:shd w:val="clear" w:color="auto" w:fill="auto"/>
          </w:tcPr>
          <w:p w:rsidR="00EA4725" w:rsidRPr="00441372" w:rsidRDefault="0026553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6553C"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26553C"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A9335A" w:rsidTr="00F3021D">
        <w:tc>
          <w:tcPr>
            <w:tcW w:w="707" w:type="dxa"/>
            <w:tcBorders>
              <w:top w:val="single" w:sz="6" w:space="0" w:color="auto"/>
              <w:bottom w:val="single" w:sz="6" w:space="0" w:color="auto"/>
            </w:tcBorders>
            <w:shd w:val="clear" w:color="auto" w:fill="auto"/>
          </w:tcPr>
          <w:p w:rsidR="00EA4725" w:rsidRPr="00441372" w:rsidRDefault="0026553C" w:rsidP="00441372">
            <w:pPr>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rsidR="00EA4725" w:rsidRPr="00441372" w:rsidRDefault="0026553C"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Before October 2019.</w:t>
            </w:r>
            <w:bookmarkStart w:id="34" w:name="sps11a"/>
            <w:bookmarkEnd w:id="34"/>
          </w:p>
          <w:p w:rsidR="00EA4725" w:rsidRPr="00441372" w:rsidRDefault="0026553C"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r>
              <w:t>The remake of the regulations will provide increased flexibility for industry to satisfy mandatory requirements for the importation of some risk-classified foods, by accepting non-government third-party certification in addition to government certification for affected risk foods.</w:t>
            </w:r>
            <w:bookmarkStart w:id="36" w:name="sps11ebis"/>
            <w:bookmarkEnd w:id="36"/>
          </w:p>
        </w:tc>
      </w:tr>
      <w:tr w:rsidR="00A9335A" w:rsidRPr="00BE0C26" w:rsidTr="00F3021D">
        <w:tc>
          <w:tcPr>
            <w:tcW w:w="707" w:type="dxa"/>
            <w:tcBorders>
              <w:top w:val="single" w:sz="6" w:space="0" w:color="auto"/>
              <w:bottom w:val="single" w:sz="6" w:space="0" w:color="auto"/>
            </w:tcBorders>
            <w:shd w:val="clear" w:color="auto" w:fill="auto"/>
          </w:tcPr>
          <w:p w:rsidR="00EA4725" w:rsidRPr="00441372" w:rsidRDefault="0026553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A9335A" w:rsidRPr="00441372" w:rsidRDefault="0026553C"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Consultation will be for a period of 45 days to meet Australian legislative timeframes. Final comments to be received by 28 February 2019</w:t>
            </w:r>
            <w:bookmarkEnd w:id="38"/>
            <w:r w:rsidR="00ED79E3">
              <w:t>.</w:t>
            </w:r>
          </w:p>
          <w:p w:rsidR="00EA4725" w:rsidRPr="00441372" w:rsidRDefault="0026553C" w:rsidP="00C41D21">
            <w:pPr>
              <w:spacing w:after="120"/>
            </w:pPr>
            <w:r w:rsidRPr="00441372">
              <w:rPr>
                <w:b/>
              </w:rPr>
              <w:t>Agency or authority designated to handle comments: [</w:t>
            </w:r>
            <w:bookmarkStart w:id="39" w:name="sps12b"/>
            <w:r w:rsidRPr="00441372">
              <w:rPr>
                <w:b/>
              </w:rPr>
              <w:t>X</w:t>
            </w:r>
            <w:bookmarkEnd w:id="39"/>
            <w:r w:rsidRPr="00441372">
              <w:rPr>
                <w:b/>
              </w:rPr>
              <w:t xml:space="preserve">] National Notification Authority, </w:t>
            </w:r>
            <w:proofErr w:type="gramStart"/>
            <w:r w:rsidRPr="00441372">
              <w:rPr>
                <w:b/>
              </w:rPr>
              <w:t>[ ]</w:t>
            </w:r>
            <w:bookmarkStart w:id="40" w:name="sps12c"/>
            <w:bookmarkEnd w:id="40"/>
            <w:proofErr w:type="gramEnd"/>
            <w:r w:rsidRPr="00441372">
              <w:rPr>
                <w:b/>
              </w:rPr>
              <w:t xml:space="preserve"> National Enquiry Point. Address, fax number and e-mail address (if available) of other body: </w:t>
            </w:r>
          </w:p>
          <w:p w:rsidR="00A9335A" w:rsidRDefault="0026553C">
            <w:r>
              <w:t>The Australian SPS Notification Authority</w:t>
            </w:r>
          </w:p>
          <w:p w:rsidR="00A9335A" w:rsidRDefault="0026553C">
            <w:r>
              <w:t>GPO Box 858</w:t>
            </w:r>
          </w:p>
          <w:p w:rsidR="00A9335A" w:rsidRPr="00E15FBD" w:rsidRDefault="0026553C">
            <w:pPr>
              <w:rPr>
                <w:lang w:val="es-ES"/>
              </w:rPr>
            </w:pPr>
            <w:r w:rsidRPr="00E15FBD">
              <w:rPr>
                <w:lang w:val="es-ES"/>
              </w:rPr>
              <w:t xml:space="preserve">Canberra </w:t>
            </w:r>
            <w:proofErr w:type="spellStart"/>
            <w:r w:rsidRPr="00E15FBD">
              <w:rPr>
                <w:lang w:val="es-ES"/>
              </w:rPr>
              <w:t>ACT</w:t>
            </w:r>
            <w:proofErr w:type="spellEnd"/>
            <w:r w:rsidRPr="00E15FBD">
              <w:rPr>
                <w:lang w:val="es-ES"/>
              </w:rPr>
              <w:t xml:space="preserve"> 2601</w:t>
            </w:r>
          </w:p>
          <w:p w:rsidR="00A9335A" w:rsidRPr="00E15FBD" w:rsidRDefault="0026553C">
            <w:pPr>
              <w:rPr>
                <w:lang w:val="es-ES"/>
              </w:rPr>
            </w:pPr>
            <w:r w:rsidRPr="00E15FBD">
              <w:rPr>
                <w:lang w:val="es-ES"/>
              </w:rPr>
              <w:t>Australia</w:t>
            </w:r>
          </w:p>
          <w:p w:rsidR="00A9335A" w:rsidRPr="00E15FBD" w:rsidRDefault="0026553C">
            <w:pPr>
              <w:rPr>
                <w:lang w:val="es-ES"/>
              </w:rPr>
            </w:pPr>
            <w:r w:rsidRPr="00E15FBD">
              <w:rPr>
                <w:lang w:val="es-ES"/>
              </w:rPr>
              <w:t>Fax: +(61 2) 6272 3678</w:t>
            </w:r>
          </w:p>
          <w:p w:rsidR="00A9335A" w:rsidRPr="00E15FBD" w:rsidRDefault="0026553C">
            <w:pPr>
              <w:spacing w:after="120"/>
              <w:rPr>
                <w:lang w:val="es-ES"/>
              </w:rPr>
            </w:pPr>
            <w:r w:rsidRPr="00E15FBD">
              <w:rPr>
                <w:lang w:val="es-ES"/>
              </w:rPr>
              <w:t>E-mail: sps.contact@agriculture.gov.au</w:t>
            </w:r>
            <w:bookmarkStart w:id="41" w:name="sps12d"/>
            <w:bookmarkEnd w:id="41"/>
          </w:p>
        </w:tc>
      </w:tr>
      <w:tr w:rsidR="00A9335A" w:rsidRPr="00BE0C26" w:rsidTr="00F3021D">
        <w:tc>
          <w:tcPr>
            <w:tcW w:w="707" w:type="dxa"/>
            <w:tcBorders>
              <w:top w:val="single" w:sz="6" w:space="0" w:color="auto"/>
            </w:tcBorders>
            <w:shd w:val="clear" w:color="auto" w:fill="auto"/>
          </w:tcPr>
          <w:p w:rsidR="00EA4725" w:rsidRPr="00441372" w:rsidRDefault="0026553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6553C"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 ]</w:t>
            </w:r>
            <w:bookmarkStart w:id="43" w:name="sps13b"/>
            <w:bookmarkEnd w:id="43"/>
            <w:r w:rsidRPr="00441372">
              <w:rPr>
                <w:b/>
              </w:rPr>
              <w:t> National Enquiry Point. Address, fax number and e-mail address (if available) of other body:</w:t>
            </w:r>
            <w:r w:rsidRPr="00441372">
              <w:rPr>
                <w:bCs/>
              </w:rPr>
              <w:t xml:space="preserve"> </w:t>
            </w:r>
          </w:p>
          <w:p w:rsidR="00A9335A" w:rsidRDefault="0026553C" w:rsidP="00B47F38">
            <w:pPr>
              <w:spacing w:after="120"/>
            </w:pPr>
            <w:r>
              <w:t xml:space="preserve">For further information on the Regulations changes please visit: </w:t>
            </w:r>
            <w:hyperlink r:id="rId9" w:tgtFrame="_blank" w:history="1">
              <w:r>
                <w:rPr>
                  <w:color w:val="0000FF"/>
                  <w:u w:val="single"/>
                </w:rPr>
                <w:t>http://www.agriculture.gov.au/import/goods/food/imported-food-control-regulations</w:t>
              </w:r>
            </w:hyperlink>
            <w:r>
              <w:t xml:space="preserve"> or contact the Australian SPS Notification Point at sps.contact@agriculture.gov.au.</w:t>
            </w:r>
          </w:p>
          <w:p w:rsidR="00A9335A" w:rsidRDefault="0026553C">
            <w:r>
              <w:t>The Australian SPS Notification Authority</w:t>
            </w:r>
          </w:p>
          <w:p w:rsidR="00A9335A" w:rsidRDefault="0026553C">
            <w:r>
              <w:t>GPO Box 858</w:t>
            </w:r>
          </w:p>
          <w:p w:rsidR="00A9335A" w:rsidRPr="00E15FBD" w:rsidRDefault="0026553C">
            <w:pPr>
              <w:rPr>
                <w:lang w:val="es-ES"/>
              </w:rPr>
            </w:pPr>
            <w:r w:rsidRPr="00E15FBD">
              <w:rPr>
                <w:lang w:val="es-ES"/>
              </w:rPr>
              <w:t xml:space="preserve">Canberra </w:t>
            </w:r>
            <w:proofErr w:type="spellStart"/>
            <w:r w:rsidRPr="00E15FBD">
              <w:rPr>
                <w:lang w:val="es-ES"/>
              </w:rPr>
              <w:t>ACT</w:t>
            </w:r>
            <w:proofErr w:type="spellEnd"/>
            <w:r w:rsidRPr="00E15FBD">
              <w:rPr>
                <w:lang w:val="es-ES"/>
              </w:rPr>
              <w:t xml:space="preserve"> 2601</w:t>
            </w:r>
          </w:p>
          <w:p w:rsidR="00A9335A" w:rsidRPr="00E15FBD" w:rsidRDefault="0026553C">
            <w:pPr>
              <w:rPr>
                <w:lang w:val="es-ES"/>
              </w:rPr>
            </w:pPr>
            <w:r w:rsidRPr="00E15FBD">
              <w:rPr>
                <w:lang w:val="es-ES"/>
              </w:rPr>
              <w:t>Australia</w:t>
            </w:r>
          </w:p>
          <w:p w:rsidR="00A9335A" w:rsidRPr="00E15FBD" w:rsidRDefault="0026553C">
            <w:pPr>
              <w:rPr>
                <w:lang w:val="es-ES"/>
              </w:rPr>
            </w:pPr>
            <w:r w:rsidRPr="00E15FBD">
              <w:rPr>
                <w:lang w:val="es-ES"/>
              </w:rPr>
              <w:t>Fax: +(61 2) 6272 3678</w:t>
            </w:r>
          </w:p>
          <w:p w:rsidR="00A9335A" w:rsidRPr="00E15FBD" w:rsidRDefault="0026553C">
            <w:pPr>
              <w:spacing w:after="120"/>
              <w:rPr>
                <w:lang w:val="es-ES"/>
              </w:rPr>
            </w:pPr>
            <w:r w:rsidRPr="00E15FBD">
              <w:rPr>
                <w:lang w:val="es-ES"/>
              </w:rPr>
              <w:t>E-mail: sps.contact@agriculture.gov.au</w:t>
            </w:r>
            <w:bookmarkStart w:id="44" w:name="sps13c"/>
            <w:bookmarkEnd w:id="44"/>
          </w:p>
        </w:tc>
      </w:tr>
    </w:tbl>
    <w:p w:rsidR="007141CF" w:rsidRPr="00E15FBD" w:rsidRDefault="00BE0C26" w:rsidP="00441372">
      <w:pPr>
        <w:rPr>
          <w:lang w:val="es-ES"/>
        </w:rPr>
      </w:pPr>
    </w:p>
    <w:sectPr w:rsidR="007141CF" w:rsidRPr="00E15FBD" w:rsidSect="00E15FB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30B" w:rsidRDefault="0026553C">
      <w:r>
        <w:separator/>
      </w:r>
    </w:p>
  </w:endnote>
  <w:endnote w:type="continuationSeparator" w:id="0">
    <w:p w:rsidR="0035230B" w:rsidRDefault="0026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15FBD" w:rsidRDefault="00E15FBD" w:rsidP="00E15FB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15FBD" w:rsidRDefault="00E15FBD" w:rsidP="00E15FB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6553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30B" w:rsidRDefault="0026553C">
      <w:r>
        <w:separator/>
      </w:r>
    </w:p>
  </w:footnote>
  <w:footnote w:type="continuationSeparator" w:id="0">
    <w:p w:rsidR="0035230B" w:rsidRDefault="0026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FBD" w:rsidRPr="00E15FBD" w:rsidRDefault="00E15FBD" w:rsidP="00E15FBD">
    <w:pPr>
      <w:pStyle w:val="Header"/>
      <w:pBdr>
        <w:bottom w:val="single" w:sz="4" w:space="1" w:color="auto"/>
      </w:pBdr>
      <w:tabs>
        <w:tab w:val="clear" w:pos="4513"/>
        <w:tab w:val="clear" w:pos="9027"/>
      </w:tabs>
      <w:jc w:val="center"/>
    </w:pPr>
    <w:r w:rsidRPr="00E15FBD">
      <w:t>G/SPS/N/AUS/466</w:t>
    </w:r>
  </w:p>
  <w:p w:rsidR="00E15FBD" w:rsidRPr="00E15FBD" w:rsidRDefault="00E15FBD" w:rsidP="00E15FBD">
    <w:pPr>
      <w:pStyle w:val="Header"/>
      <w:pBdr>
        <w:bottom w:val="single" w:sz="4" w:space="1" w:color="auto"/>
      </w:pBdr>
      <w:tabs>
        <w:tab w:val="clear" w:pos="4513"/>
        <w:tab w:val="clear" w:pos="9027"/>
      </w:tabs>
      <w:jc w:val="center"/>
    </w:pPr>
  </w:p>
  <w:p w:rsidR="00E15FBD" w:rsidRPr="00E15FBD" w:rsidRDefault="00E15FBD" w:rsidP="00E15FBD">
    <w:pPr>
      <w:pStyle w:val="Header"/>
      <w:pBdr>
        <w:bottom w:val="single" w:sz="4" w:space="1" w:color="auto"/>
      </w:pBdr>
      <w:tabs>
        <w:tab w:val="clear" w:pos="4513"/>
        <w:tab w:val="clear" w:pos="9027"/>
      </w:tabs>
      <w:jc w:val="center"/>
    </w:pPr>
    <w:r w:rsidRPr="00E15FBD">
      <w:t xml:space="preserve">- </w:t>
    </w:r>
    <w:r w:rsidRPr="00E15FBD">
      <w:fldChar w:fldCharType="begin"/>
    </w:r>
    <w:r w:rsidRPr="00E15FBD">
      <w:instrText xml:space="preserve"> PAGE </w:instrText>
    </w:r>
    <w:r w:rsidRPr="00E15FBD">
      <w:fldChar w:fldCharType="separate"/>
    </w:r>
    <w:r w:rsidR="00BE0C26">
      <w:rPr>
        <w:noProof/>
      </w:rPr>
      <w:t>2</w:t>
    </w:r>
    <w:r w:rsidRPr="00E15FBD">
      <w:fldChar w:fldCharType="end"/>
    </w:r>
    <w:r w:rsidRPr="00E15FBD">
      <w:t xml:space="preserve"> -</w:t>
    </w:r>
  </w:p>
  <w:p w:rsidR="00EA4725" w:rsidRPr="00E15FBD" w:rsidRDefault="00BE0C26" w:rsidP="00E15FB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FBD" w:rsidRPr="00E15FBD" w:rsidRDefault="00E15FBD" w:rsidP="00E15FBD">
    <w:pPr>
      <w:pStyle w:val="Header"/>
      <w:pBdr>
        <w:bottom w:val="single" w:sz="4" w:space="1" w:color="auto"/>
      </w:pBdr>
      <w:tabs>
        <w:tab w:val="clear" w:pos="4513"/>
        <w:tab w:val="clear" w:pos="9027"/>
      </w:tabs>
      <w:jc w:val="center"/>
    </w:pPr>
    <w:r w:rsidRPr="00E15FBD">
      <w:t>G/SPS/N/AUS/466</w:t>
    </w:r>
  </w:p>
  <w:p w:rsidR="00E15FBD" w:rsidRPr="00E15FBD" w:rsidRDefault="00E15FBD" w:rsidP="00E15FBD">
    <w:pPr>
      <w:pStyle w:val="Header"/>
      <w:pBdr>
        <w:bottom w:val="single" w:sz="4" w:space="1" w:color="auto"/>
      </w:pBdr>
      <w:tabs>
        <w:tab w:val="clear" w:pos="4513"/>
        <w:tab w:val="clear" w:pos="9027"/>
      </w:tabs>
      <w:jc w:val="center"/>
    </w:pPr>
  </w:p>
  <w:p w:rsidR="00E15FBD" w:rsidRPr="00E15FBD" w:rsidRDefault="00E15FBD" w:rsidP="00E15FBD">
    <w:pPr>
      <w:pStyle w:val="Header"/>
      <w:pBdr>
        <w:bottom w:val="single" w:sz="4" w:space="1" w:color="auto"/>
      </w:pBdr>
      <w:tabs>
        <w:tab w:val="clear" w:pos="4513"/>
        <w:tab w:val="clear" w:pos="9027"/>
      </w:tabs>
      <w:jc w:val="center"/>
    </w:pPr>
    <w:r w:rsidRPr="00E15FBD">
      <w:t xml:space="preserve">- </w:t>
    </w:r>
    <w:r w:rsidRPr="00E15FBD">
      <w:fldChar w:fldCharType="begin"/>
    </w:r>
    <w:r w:rsidRPr="00E15FBD">
      <w:instrText xml:space="preserve"> PAGE </w:instrText>
    </w:r>
    <w:r w:rsidRPr="00E15FBD">
      <w:fldChar w:fldCharType="separate"/>
    </w:r>
    <w:r w:rsidR="00BE0C26">
      <w:rPr>
        <w:noProof/>
      </w:rPr>
      <w:t>3</w:t>
    </w:r>
    <w:r w:rsidRPr="00E15FBD">
      <w:fldChar w:fldCharType="end"/>
    </w:r>
    <w:r w:rsidRPr="00E15FBD">
      <w:t xml:space="preserve"> -</w:t>
    </w:r>
  </w:p>
  <w:p w:rsidR="00EA4725" w:rsidRPr="00E15FBD" w:rsidRDefault="00BE0C26" w:rsidP="00E15FB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335A" w:rsidTr="00EE3CAF">
      <w:trPr>
        <w:trHeight w:val="240"/>
        <w:jc w:val="center"/>
      </w:trPr>
      <w:tc>
        <w:tcPr>
          <w:tcW w:w="3794" w:type="dxa"/>
          <w:shd w:val="clear" w:color="auto" w:fill="FFFFFF"/>
          <w:tcMar>
            <w:left w:w="108" w:type="dxa"/>
            <w:right w:w="108" w:type="dxa"/>
          </w:tcMar>
          <w:vAlign w:val="center"/>
        </w:tcPr>
        <w:p w:rsidR="00ED54E0" w:rsidRPr="00EA4725" w:rsidRDefault="00BE0C26"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E15FBD" w:rsidP="00422B6F">
          <w:pPr>
            <w:jc w:val="right"/>
            <w:rPr>
              <w:b/>
              <w:color w:val="FF0000"/>
              <w:szCs w:val="16"/>
            </w:rPr>
          </w:pPr>
          <w:r>
            <w:rPr>
              <w:b/>
              <w:color w:val="FF0000"/>
              <w:szCs w:val="16"/>
            </w:rPr>
            <w:t xml:space="preserve"> </w:t>
          </w:r>
        </w:p>
      </w:tc>
    </w:tr>
    <w:bookmarkEnd w:id="45"/>
    <w:tr w:rsidR="00A9335A" w:rsidTr="00EE3CAF">
      <w:trPr>
        <w:trHeight w:val="213"/>
        <w:jc w:val="center"/>
      </w:trPr>
      <w:tc>
        <w:tcPr>
          <w:tcW w:w="3794" w:type="dxa"/>
          <w:vMerge w:val="restart"/>
          <w:shd w:val="clear" w:color="auto" w:fill="FFFFFF"/>
          <w:tcMar>
            <w:left w:w="0" w:type="dxa"/>
            <w:right w:w="0" w:type="dxa"/>
          </w:tcMar>
        </w:tcPr>
        <w:p w:rsidR="00ED54E0" w:rsidRPr="00EA4725" w:rsidRDefault="00E15FB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E0C26" w:rsidP="00422B6F">
          <w:pPr>
            <w:jc w:val="right"/>
            <w:rPr>
              <w:b/>
              <w:szCs w:val="16"/>
            </w:rPr>
          </w:pPr>
        </w:p>
      </w:tc>
    </w:tr>
    <w:tr w:rsidR="00A9335A" w:rsidTr="00EE3CAF">
      <w:trPr>
        <w:trHeight w:val="868"/>
        <w:jc w:val="center"/>
      </w:trPr>
      <w:tc>
        <w:tcPr>
          <w:tcW w:w="3794" w:type="dxa"/>
          <w:vMerge/>
          <w:shd w:val="clear" w:color="auto" w:fill="FFFFFF"/>
          <w:tcMar>
            <w:left w:w="108" w:type="dxa"/>
            <w:right w:w="108" w:type="dxa"/>
          </w:tcMar>
        </w:tcPr>
        <w:p w:rsidR="00ED54E0" w:rsidRPr="00EA4725" w:rsidRDefault="00BE0C26" w:rsidP="00422B6F">
          <w:pPr>
            <w:jc w:val="left"/>
            <w:rPr>
              <w:noProof/>
              <w:lang w:eastAsia="en-GB"/>
            </w:rPr>
          </w:pPr>
        </w:p>
      </w:tc>
      <w:tc>
        <w:tcPr>
          <w:tcW w:w="5448" w:type="dxa"/>
          <w:gridSpan w:val="2"/>
          <w:shd w:val="clear" w:color="auto" w:fill="FFFFFF"/>
          <w:tcMar>
            <w:left w:w="108" w:type="dxa"/>
            <w:right w:w="108" w:type="dxa"/>
          </w:tcMar>
        </w:tcPr>
        <w:p w:rsidR="00E15FBD" w:rsidRDefault="00E15FBD" w:rsidP="00656ABC">
          <w:pPr>
            <w:jc w:val="right"/>
            <w:rPr>
              <w:b/>
              <w:szCs w:val="16"/>
            </w:rPr>
          </w:pPr>
          <w:bookmarkStart w:id="46" w:name="bmkSymbols"/>
          <w:r>
            <w:rPr>
              <w:b/>
              <w:szCs w:val="16"/>
            </w:rPr>
            <w:t>G/SPS/N/AUS/466</w:t>
          </w:r>
        </w:p>
        <w:bookmarkEnd w:id="46"/>
        <w:p w:rsidR="00656ABC" w:rsidRPr="00EA4725" w:rsidRDefault="00BE0C26" w:rsidP="00656ABC">
          <w:pPr>
            <w:jc w:val="right"/>
            <w:rPr>
              <w:b/>
              <w:szCs w:val="16"/>
            </w:rPr>
          </w:pPr>
        </w:p>
      </w:tc>
    </w:tr>
    <w:tr w:rsidR="00A9335A" w:rsidTr="00EE3CAF">
      <w:trPr>
        <w:trHeight w:val="240"/>
        <w:jc w:val="center"/>
      </w:trPr>
      <w:tc>
        <w:tcPr>
          <w:tcW w:w="3794" w:type="dxa"/>
          <w:vMerge/>
          <w:shd w:val="clear" w:color="auto" w:fill="FFFFFF"/>
          <w:tcMar>
            <w:left w:w="108" w:type="dxa"/>
            <w:right w:w="108" w:type="dxa"/>
          </w:tcMar>
          <w:vAlign w:val="center"/>
        </w:tcPr>
        <w:p w:rsidR="00ED54E0" w:rsidRPr="00EA4725" w:rsidRDefault="00BE0C26" w:rsidP="00422B6F"/>
      </w:tc>
      <w:tc>
        <w:tcPr>
          <w:tcW w:w="5448" w:type="dxa"/>
          <w:gridSpan w:val="2"/>
          <w:shd w:val="clear" w:color="auto" w:fill="FFFFFF"/>
          <w:tcMar>
            <w:left w:w="108" w:type="dxa"/>
            <w:right w:w="108" w:type="dxa"/>
          </w:tcMar>
          <w:vAlign w:val="center"/>
        </w:tcPr>
        <w:p w:rsidR="00ED54E0" w:rsidRPr="00EA4725" w:rsidRDefault="00DE53CC" w:rsidP="00422B6F">
          <w:pPr>
            <w:jc w:val="right"/>
            <w:rPr>
              <w:szCs w:val="16"/>
            </w:rPr>
          </w:pPr>
          <w:bookmarkStart w:id="47" w:name="spsDateDistribution"/>
          <w:bookmarkStart w:id="48" w:name="bmkDate"/>
          <w:bookmarkEnd w:id="47"/>
          <w:bookmarkEnd w:id="48"/>
          <w:r>
            <w:rPr>
              <w:szCs w:val="16"/>
            </w:rPr>
            <w:t>15 January 2019</w:t>
          </w:r>
        </w:p>
      </w:tc>
    </w:tr>
    <w:tr w:rsidR="00A9335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6553C" w:rsidP="00422B6F">
          <w:pPr>
            <w:jc w:val="left"/>
            <w:rPr>
              <w:b/>
            </w:rPr>
          </w:pPr>
          <w:bookmarkStart w:id="49" w:name="bmkSerial"/>
          <w:r w:rsidRPr="00441372">
            <w:rPr>
              <w:color w:val="FF0000"/>
              <w:szCs w:val="16"/>
            </w:rPr>
            <w:t>(</w:t>
          </w:r>
          <w:bookmarkStart w:id="50" w:name="spsSerialNumber"/>
          <w:bookmarkEnd w:id="50"/>
          <w:r w:rsidR="00DE53CC">
            <w:rPr>
              <w:color w:val="FF0000"/>
              <w:szCs w:val="16"/>
            </w:rPr>
            <w:t>19-0213</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26553C"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E0C2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E0C26">
            <w:rPr>
              <w:bCs/>
              <w:noProof/>
              <w:szCs w:val="16"/>
            </w:rPr>
            <w:t>3</w:t>
          </w:r>
          <w:r w:rsidRPr="00441372">
            <w:rPr>
              <w:bCs/>
              <w:szCs w:val="16"/>
            </w:rPr>
            <w:fldChar w:fldCharType="end"/>
          </w:r>
          <w:bookmarkEnd w:id="51"/>
        </w:p>
      </w:tc>
    </w:tr>
    <w:tr w:rsidR="00A9335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15FBD"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E15FBD" w:rsidP="00EC687E">
          <w:pPr>
            <w:jc w:val="right"/>
            <w:rPr>
              <w:bCs/>
              <w:szCs w:val="18"/>
            </w:rPr>
          </w:pPr>
          <w:bookmarkStart w:id="53" w:name="bmkLanguage"/>
          <w:r>
            <w:rPr>
              <w:bCs/>
              <w:szCs w:val="18"/>
            </w:rPr>
            <w:t>Original: English</w:t>
          </w:r>
          <w:bookmarkEnd w:id="53"/>
        </w:p>
      </w:tc>
    </w:tr>
  </w:tbl>
  <w:p w:rsidR="00ED54E0" w:rsidRPr="00441372" w:rsidRDefault="00BE0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753"/>
    <w:multiLevelType w:val="hybridMultilevel"/>
    <w:tmpl w:val="7C3222CA"/>
    <w:lvl w:ilvl="0" w:tplc="F490FBCC">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D59B6"/>
    <w:multiLevelType w:val="hybridMultilevel"/>
    <w:tmpl w:val="E9AC3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B75E9"/>
    <w:multiLevelType w:val="hybridMultilevel"/>
    <w:tmpl w:val="745A0F8E"/>
    <w:lvl w:ilvl="0" w:tplc="5DFCE324">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A20B5"/>
    <w:multiLevelType w:val="hybridMultilevel"/>
    <w:tmpl w:val="A942B2CE"/>
    <w:lvl w:ilvl="0" w:tplc="E8C0D1A2">
      <w:start w:val="1"/>
      <w:numFmt w:val="bullet"/>
      <w:lvlText w:val=""/>
      <w:lvlJc w:val="left"/>
      <w:pPr>
        <w:ind w:left="720" w:hanging="360"/>
      </w:pPr>
      <w:rPr>
        <w:rFonts w:ascii="Symbol" w:hAnsi="Symbol" w:hint="default"/>
      </w:rPr>
    </w:lvl>
    <w:lvl w:ilvl="1" w:tplc="054A24E8">
      <w:numFmt w:val="bullet"/>
      <w:lvlText w:val="-"/>
      <w:lvlJc w:val="left"/>
      <w:pPr>
        <w:ind w:left="1440" w:hanging="360"/>
      </w:pPr>
      <w:rPr>
        <w:rFonts w:ascii="Verdana" w:eastAsia="Calibri"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56FC71F6"/>
    <w:numStyleLink w:val="LegalHeadings"/>
  </w:abstractNum>
  <w:abstractNum w:abstractNumId="16"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5C26AE02">
      <w:start w:val="1"/>
      <w:numFmt w:val="decimal"/>
      <w:pStyle w:val="SummaryText"/>
      <w:lvlText w:val="%1."/>
      <w:lvlJc w:val="left"/>
      <w:pPr>
        <w:ind w:left="360" w:hanging="360"/>
      </w:pPr>
    </w:lvl>
    <w:lvl w:ilvl="1" w:tplc="31BA24F8" w:tentative="1">
      <w:start w:val="1"/>
      <w:numFmt w:val="lowerLetter"/>
      <w:lvlText w:val="%2."/>
      <w:lvlJc w:val="left"/>
      <w:pPr>
        <w:ind w:left="1080" w:hanging="360"/>
      </w:pPr>
    </w:lvl>
    <w:lvl w:ilvl="2" w:tplc="8E943AEC" w:tentative="1">
      <w:start w:val="1"/>
      <w:numFmt w:val="lowerRoman"/>
      <w:lvlText w:val="%3."/>
      <w:lvlJc w:val="right"/>
      <w:pPr>
        <w:ind w:left="1800" w:hanging="180"/>
      </w:pPr>
    </w:lvl>
    <w:lvl w:ilvl="3" w:tplc="02E8DD20" w:tentative="1">
      <w:start w:val="1"/>
      <w:numFmt w:val="decimal"/>
      <w:lvlText w:val="%4."/>
      <w:lvlJc w:val="left"/>
      <w:pPr>
        <w:ind w:left="2520" w:hanging="360"/>
      </w:pPr>
    </w:lvl>
    <w:lvl w:ilvl="4" w:tplc="B734DA80" w:tentative="1">
      <w:start w:val="1"/>
      <w:numFmt w:val="lowerLetter"/>
      <w:lvlText w:val="%5."/>
      <w:lvlJc w:val="left"/>
      <w:pPr>
        <w:ind w:left="3240" w:hanging="360"/>
      </w:pPr>
    </w:lvl>
    <w:lvl w:ilvl="5" w:tplc="FD2E7246" w:tentative="1">
      <w:start w:val="1"/>
      <w:numFmt w:val="lowerRoman"/>
      <w:lvlText w:val="%6."/>
      <w:lvlJc w:val="right"/>
      <w:pPr>
        <w:ind w:left="3960" w:hanging="180"/>
      </w:pPr>
    </w:lvl>
    <w:lvl w:ilvl="6" w:tplc="65422370" w:tentative="1">
      <w:start w:val="1"/>
      <w:numFmt w:val="decimal"/>
      <w:lvlText w:val="%7."/>
      <w:lvlJc w:val="left"/>
      <w:pPr>
        <w:ind w:left="4680" w:hanging="360"/>
      </w:pPr>
    </w:lvl>
    <w:lvl w:ilvl="7" w:tplc="F04069F4" w:tentative="1">
      <w:start w:val="1"/>
      <w:numFmt w:val="lowerLetter"/>
      <w:lvlText w:val="%8."/>
      <w:lvlJc w:val="left"/>
      <w:pPr>
        <w:ind w:left="5400" w:hanging="360"/>
      </w:pPr>
    </w:lvl>
    <w:lvl w:ilvl="8" w:tplc="28DE5372" w:tentative="1">
      <w:start w:val="1"/>
      <w:numFmt w:val="lowerRoman"/>
      <w:lvlText w:val="%9."/>
      <w:lvlJc w:val="right"/>
      <w:pPr>
        <w:ind w:left="6120" w:hanging="180"/>
      </w:pPr>
    </w:lvl>
  </w:abstractNum>
  <w:abstractNum w:abstractNumId="18" w15:restartNumberingAfterBreak="0">
    <w:nsid w:val="75405A7D"/>
    <w:multiLevelType w:val="hybridMultilevel"/>
    <w:tmpl w:val="82D6E0FC"/>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2"/>
  </w:num>
  <w:num w:numId="18">
    <w:abstractNumId w:val="10"/>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5A"/>
    <w:rsid w:val="0026553C"/>
    <w:rsid w:val="0035230B"/>
    <w:rsid w:val="00451E13"/>
    <w:rsid w:val="004F0C57"/>
    <w:rsid w:val="005A195B"/>
    <w:rsid w:val="00A9335A"/>
    <w:rsid w:val="00B47F38"/>
    <w:rsid w:val="00BE0C26"/>
    <w:rsid w:val="00C41D21"/>
    <w:rsid w:val="00DE53CC"/>
    <w:rsid w:val="00E15FBD"/>
    <w:rsid w:val="00E5654E"/>
    <w:rsid w:val="00ED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import/goods/food/imported-food-control-regul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griculture.gov.au/import/goods/food/refor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riculture.gov.au/import/goods/food/imported-food-control-regulation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1049</Words>
  <Characters>6118</Characters>
  <Application>Microsoft Office Word</Application>
  <DocSecurity>0</DocSecurity>
  <Lines>135</Lines>
  <Paragraphs>95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17</cp:revision>
  <dcterms:created xsi:type="dcterms:W3CDTF">2019-01-15T06:37:00Z</dcterms:created>
  <dcterms:modified xsi:type="dcterms:W3CDTF">2019-01-15T08:27:00Z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G/SPS/N/AUS/466</vt:lpwstr>
  </property>
</Properties>
</file>