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D18C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6520A" w:rsidTr="00F3021D">
        <w:tc>
          <w:tcPr>
            <w:tcW w:w="707" w:type="dxa"/>
            <w:tcBorders>
              <w:bottom w:val="single" w:sz="6" w:space="0" w:color="auto"/>
            </w:tcBorders>
            <w:shd w:val="clear" w:color="auto" w:fill="auto"/>
          </w:tcPr>
          <w:p w:rsidR="00EA4725" w:rsidRPr="00441372" w:rsidRDefault="001D18C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D18C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1D18C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sold in Australia (both imported and domestically produced)</w:t>
            </w:r>
            <w:bookmarkStart w:id="7" w:name="sps3a"/>
            <w:bookmarkEnd w:id="7"/>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D18C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D18C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pPr>
            <w:bookmarkStart w:id="15" w:name="X_SPS_Reg_5A"/>
            <w:r w:rsidRPr="00441372">
              <w:rPr>
                <w:b/>
              </w:rPr>
              <w:t>Title of the notified document</w:t>
            </w:r>
            <w:bookmarkEnd w:id="15"/>
            <w:r w:rsidRPr="00441372">
              <w:rPr>
                <w:b/>
              </w:rPr>
              <w:t>:</w:t>
            </w:r>
            <w:r w:rsidRPr="0065690F">
              <w:t xml:space="preserve"> Application A1181 - Maximum Residue Limit of Imazapyr in barley</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17 (12 CFS report and 5 SD1)</w:t>
            </w:r>
            <w:bookmarkEnd w:id="20"/>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pPr>
            <w:bookmarkStart w:id="21" w:name="X_SPS_Reg_6A"/>
            <w:r w:rsidRPr="00441372">
              <w:rPr>
                <w:b/>
              </w:rPr>
              <w:t>Description of content</w:t>
            </w:r>
            <w:bookmarkEnd w:id="21"/>
            <w:r w:rsidRPr="00441372">
              <w:rPr>
                <w:b/>
              </w:rPr>
              <w:t>:</w:t>
            </w:r>
            <w:r w:rsidRPr="0065690F">
              <w:t xml:space="preserve"> This application seeks to amend the Australia New Zealand Food Standards Code (the Code) to align the maximum residue limit (MRL) for imazapyr in barley with that in the domestic APVMA MRL standard and Codex.</w:t>
            </w:r>
          </w:p>
          <w:p w:rsidR="00A6520A" w:rsidRPr="0065690F" w:rsidRDefault="001D18C3" w:rsidP="00441372">
            <w:pPr>
              <w:spacing w:after="120"/>
            </w:pPr>
            <w:r w:rsidRPr="0065690F">
              <w:t>The MRL for imazapyr in the Code is to be increased from 0.05 mg/kg to 0.7 mg/kg.</w:t>
            </w:r>
            <w:bookmarkStart w:id="22" w:name="sps6a"/>
            <w:bookmarkEnd w:id="22"/>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1D18C3"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Codex Pesticides Residues in Food Online Database - July 2018 (contains information on Codex Maximum Residue Limits (MRLs) and Codex Extraneous Maximum Residue Limits (EMRLs) for pesticide/ commodity combinations</w:t>
            </w:r>
            <w:bookmarkEnd w:id="38"/>
          </w:p>
          <w:p w:rsidR="00EA4725" w:rsidRPr="00441372" w:rsidRDefault="001D18C3"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1D18C3"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1D18C3"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1D18C3"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1D18C3"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1D18C3"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Australia</w:t>
            </w:r>
            <w:r>
              <w:t> </w:t>
            </w:r>
            <w:r w:rsidRPr="0065690F">
              <w:t>New Zealand Food Standards Code</w:t>
            </w:r>
            <w:bookmarkStart w:id="55" w:name="sps9a"/>
            <w:bookmarkEnd w:id="55"/>
            <w:r w:rsidRPr="0065690F">
              <w:rPr>
                <w:bCs/>
              </w:rPr>
              <w:t xml:space="preserve"> (available in English)</w:t>
            </w:r>
            <w:bookmarkStart w:id="56" w:name="sps9b"/>
            <w:bookmarkEnd w:id="56"/>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FSANZ Board approval anticipated December 2019.</w:t>
            </w:r>
            <w:bookmarkStart w:id="58" w:name="sps10a"/>
            <w:bookmarkEnd w:id="58"/>
          </w:p>
          <w:p w:rsidR="00EA4725" w:rsidRPr="00441372" w:rsidRDefault="001D18C3"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Notification to Government anticipated January 2020 with gazettal and registration of legislative instrument to follow, in February 2020, pending Government consideration.</w:t>
            </w:r>
            <w:bookmarkStart w:id="60" w:name="sps10bisa"/>
            <w:bookmarkEnd w:id="60"/>
          </w:p>
        </w:tc>
      </w:tr>
      <w:tr w:rsidR="00A6520A" w:rsidTr="00F3021D">
        <w:tc>
          <w:tcPr>
            <w:tcW w:w="707" w:type="dxa"/>
            <w:tcBorders>
              <w:top w:val="single" w:sz="6" w:space="0" w:color="auto"/>
              <w:bottom w:val="single" w:sz="6" w:space="0" w:color="auto"/>
            </w:tcBorders>
            <w:shd w:val="clear" w:color="auto" w:fill="auto"/>
          </w:tcPr>
          <w:p w:rsidR="00EA4725" w:rsidRPr="00441372" w:rsidRDefault="001D18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D18C3"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Date of Gazettal and registration of legislative instrument pending Government consideration (see 10. above).</w:t>
            </w:r>
            <w:bookmarkStart w:id="64" w:name="sps11a"/>
            <w:bookmarkEnd w:id="64"/>
          </w:p>
          <w:p w:rsidR="00EA4725" w:rsidRPr="00441372" w:rsidRDefault="001D18C3"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A6520A" w:rsidRPr="00B43953" w:rsidTr="00F3021D">
        <w:tc>
          <w:tcPr>
            <w:tcW w:w="707" w:type="dxa"/>
            <w:tcBorders>
              <w:top w:val="single" w:sz="6" w:space="0" w:color="auto"/>
              <w:bottom w:val="single" w:sz="6" w:space="0" w:color="auto"/>
            </w:tcBorders>
            <w:shd w:val="clear" w:color="auto" w:fill="auto"/>
          </w:tcPr>
          <w:p w:rsidR="00EA4725" w:rsidRPr="00CC0E24" w:rsidRDefault="001D18C3" w:rsidP="00441372">
            <w:pPr>
              <w:spacing w:before="120" w:after="120"/>
              <w:jc w:val="left"/>
            </w:pPr>
            <w:r w:rsidRPr="00CC0E24">
              <w:rPr>
                <w:b/>
              </w:rPr>
              <w:t>12.</w:t>
            </w:r>
          </w:p>
        </w:tc>
        <w:tc>
          <w:tcPr>
            <w:tcW w:w="8320" w:type="dxa"/>
            <w:tcBorders>
              <w:top w:val="single" w:sz="6" w:space="0" w:color="auto"/>
              <w:bottom w:val="single" w:sz="6" w:space="0" w:color="auto"/>
            </w:tcBorders>
            <w:shd w:val="clear" w:color="auto" w:fill="auto"/>
          </w:tcPr>
          <w:p w:rsidR="00EA4725" w:rsidRPr="00CC0E24" w:rsidRDefault="001D18C3" w:rsidP="00441372">
            <w:pPr>
              <w:spacing w:before="120" w:after="120"/>
            </w:pPr>
            <w:bookmarkStart w:id="68" w:name="X_SPS_Reg_12A"/>
            <w:r w:rsidRPr="00CC0E24">
              <w:rPr>
                <w:b/>
              </w:rPr>
              <w:t>Final date for comments</w:t>
            </w:r>
            <w:bookmarkEnd w:id="68"/>
            <w:r w:rsidRPr="00CC0E24">
              <w:rPr>
                <w:b/>
              </w:rPr>
              <w:t>: [ ]</w:t>
            </w:r>
            <w:bookmarkStart w:id="69" w:name="sps12e"/>
            <w:bookmarkEnd w:id="69"/>
            <w:r w:rsidRPr="00CC0E24">
              <w:rPr>
                <w:b/>
              </w:rPr>
              <w:t> </w:t>
            </w:r>
            <w:bookmarkStart w:id="70" w:name="X_SPS_Reg_12B"/>
            <w:r w:rsidRPr="00CC0E24">
              <w:rPr>
                <w:b/>
              </w:rPr>
              <w:t xml:space="preserve">Sixty days from the date of circulation of the notification and/or </w:t>
            </w:r>
            <w:r w:rsidRPr="00CC0E24">
              <w:rPr>
                <w:b/>
                <w:i/>
              </w:rPr>
              <w:t>(dd/mm/</w:t>
            </w:r>
            <w:proofErr w:type="spellStart"/>
            <w:r w:rsidRPr="00CC0E24">
              <w:rPr>
                <w:b/>
                <w:i/>
              </w:rPr>
              <w:t>yy</w:t>
            </w:r>
            <w:proofErr w:type="spellEnd"/>
            <w:r w:rsidRPr="00CC0E24">
              <w:rPr>
                <w:b/>
                <w:i/>
              </w:rPr>
              <w:t>)</w:t>
            </w:r>
            <w:bookmarkEnd w:id="70"/>
            <w:r w:rsidRPr="00CC0E24">
              <w:rPr>
                <w:b/>
              </w:rPr>
              <w:t>:</w:t>
            </w:r>
            <w:r w:rsidRPr="00CC0E24">
              <w:t xml:space="preserve"> Not applicable</w:t>
            </w:r>
          </w:p>
          <w:p w:rsidR="00EA4725" w:rsidRPr="00CC0E24" w:rsidRDefault="001D18C3" w:rsidP="00441372">
            <w:pPr>
              <w:spacing w:after="120"/>
            </w:pPr>
            <w:bookmarkStart w:id="71" w:name="X_SPS_Reg_12C"/>
            <w:r w:rsidRPr="00CC0E24">
              <w:rPr>
                <w:b/>
              </w:rPr>
              <w:t>Agency or authority designated to handle comments</w:t>
            </w:r>
            <w:bookmarkEnd w:id="71"/>
            <w:r w:rsidRPr="00CC0E24">
              <w:rPr>
                <w:b/>
              </w:rPr>
              <w:t>: [ ]</w:t>
            </w:r>
            <w:bookmarkStart w:id="72" w:name="sps12b"/>
            <w:bookmarkEnd w:id="72"/>
            <w:r w:rsidRPr="00CC0E24">
              <w:rPr>
                <w:b/>
              </w:rPr>
              <w:t> </w:t>
            </w:r>
            <w:bookmarkStart w:id="73" w:name="X_SPS_Reg_12D"/>
            <w:r w:rsidRPr="00CC0E24">
              <w:rPr>
                <w:b/>
              </w:rPr>
              <w:t>National Notification Authority</w:t>
            </w:r>
            <w:bookmarkEnd w:id="73"/>
            <w:r w:rsidRPr="00CC0E24">
              <w:rPr>
                <w:b/>
              </w:rPr>
              <w:t>, [ ]</w:t>
            </w:r>
            <w:bookmarkStart w:id="74" w:name="sps12c"/>
            <w:bookmarkEnd w:id="74"/>
            <w:r w:rsidRPr="00CC0E24">
              <w:rPr>
                <w:b/>
              </w:rPr>
              <w:t> </w:t>
            </w:r>
            <w:bookmarkStart w:id="75" w:name="X_SPS_Reg_12E"/>
            <w:r w:rsidRPr="00CC0E24">
              <w:rPr>
                <w:b/>
              </w:rPr>
              <w:t>National Enquiry Point</w:t>
            </w:r>
            <w:bookmarkEnd w:id="75"/>
            <w:r w:rsidRPr="00CC0E24">
              <w:rPr>
                <w:b/>
              </w:rPr>
              <w:t xml:space="preserve">. </w:t>
            </w:r>
            <w:bookmarkStart w:id="76" w:name="X_SPS_Reg_12F"/>
            <w:r w:rsidRPr="00CC0E24">
              <w:rPr>
                <w:b/>
              </w:rPr>
              <w:t>Address, fax number and e-mail address (if available) of other body</w:t>
            </w:r>
            <w:bookmarkEnd w:id="76"/>
            <w:r w:rsidRPr="00CC0E24">
              <w:rPr>
                <w:b/>
              </w:rPr>
              <w:t>:</w:t>
            </w:r>
            <w:r w:rsidRPr="00CC0E24">
              <w:t xml:space="preserve"> </w:t>
            </w:r>
          </w:p>
          <w:p w:rsidR="00A6520A" w:rsidRPr="00CC0E24" w:rsidRDefault="001D18C3" w:rsidP="00441372">
            <w:r w:rsidRPr="00CC0E24">
              <w:t>The Australian SPS Notification Authority</w:t>
            </w:r>
          </w:p>
          <w:p w:rsidR="00A6520A" w:rsidRPr="00CC0E24" w:rsidRDefault="001D18C3" w:rsidP="00441372">
            <w:r w:rsidRPr="00CC0E24">
              <w:t>GPO Box 858</w:t>
            </w:r>
          </w:p>
          <w:p w:rsidR="00A6520A" w:rsidRPr="00CC0E24" w:rsidRDefault="001D18C3" w:rsidP="00441372">
            <w:pPr>
              <w:rPr>
                <w:lang w:val="es-ES"/>
              </w:rPr>
            </w:pPr>
            <w:r w:rsidRPr="00CC0E24">
              <w:rPr>
                <w:lang w:val="es-ES"/>
              </w:rPr>
              <w:t>CANBERRA ACT 2601</w:t>
            </w:r>
          </w:p>
          <w:p w:rsidR="00A6520A" w:rsidRPr="00CC0E24" w:rsidRDefault="001D18C3" w:rsidP="00441372">
            <w:pPr>
              <w:rPr>
                <w:lang w:val="es-ES"/>
              </w:rPr>
            </w:pPr>
            <w:r w:rsidRPr="00CC0E24">
              <w:rPr>
                <w:lang w:val="es-ES"/>
              </w:rPr>
              <w:t>AUSTRALIA</w:t>
            </w:r>
          </w:p>
          <w:p w:rsidR="00A6520A" w:rsidRPr="008744D0" w:rsidRDefault="001D18C3" w:rsidP="00441372">
            <w:pPr>
              <w:spacing w:after="120"/>
              <w:rPr>
                <w:lang w:val="es-ES"/>
              </w:rPr>
            </w:pPr>
            <w:r w:rsidRPr="00CC0E24">
              <w:rPr>
                <w:lang w:val="es-ES"/>
              </w:rPr>
              <w:t>E-mail: sps.contact@agriculture.gov.au</w:t>
            </w:r>
            <w:bookmarkStart w:id="77" w:name="sps12d"/>
            <w:bookmarkEnd w:id="77"/>
          </w:p>
        </w:tc>
      </w:tr>
      <w:tr w:rsidR="00A6520A" w:rsidRPr="00B43953" w:rsidTr="00F3021D">
        <w:tc>
          <w:tcPr>
            <w:tcW w:w="707" w:type="dxa"/>
            <w:tcBorders>
              <w:top w:val="single" w:sz="6" w:space="0" w:color="auto"/>
            </w:tcBorders>
            <w:shd w:val="clear" w:color="auto" w:fill="auto"/>
          </w:tcPr>
          <w:p w:rsidR="00EA4725" w:rsidRPr="00441372" w:rsidRDefault="001D18C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D18C3"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e-mail address (if available) of other body</w:t>
            </w:r>
            <w:bookmarkEnd w:id="83"/>
            <w:r w:rsidRPr="00441372">
              <w:rPr>
                <w:b/>
              </w:rPr>
              <w:t>:</w:t>
            </w:r>
            <w:r w:rsidRPr="0065690F">
              <w:rPr>
                <w:bCs/>
              </w:rPr>
              <w:t xml:space="preserve"> </w:t>
            </w:r>
          </w:p>
          <w:p w:rsidR="00EA4725" w:rsidRPr="0065690F" w:rsidRDefault="001D18C3" w:rsidP="00F3021D">
            <w:pPr>
              <w:keepNext/>
              <w:keepLines/>
              <w:rPr>
                <w:bCs/>
              </w:rPr>
            </w:pPr>
            <w:r w:rsidRPr="0065690F">
              <w:rPr>
                <w:bCs/>
              </w:rPr>
              <w:t>The Australian SPS Notification Authority</w:t>
            </w:r>
          </w:p>
          <w:p w:rsidR="00EA4725" w:rsidRPr="0065690F" w:rsidRDefault="001D18C3" w:rsidP="00F3021D">
            <w:pPr>
              <w:keepNext/>
              <w:keepLines/>
              <w:rPr>
                <w:bCs/>
              </w:rPr>
            </w:pPr>
            <w:r w:rsidRPr="0065690F">
              <w:rPr>
                <w:bCs/>
              </w:rPr>
              <w:t>GPO Box 858</w:t>
            </w:r>
          </w:p>
          <w:p w:rsidR="00EA4725" w:rsidRPr="008744D0" w:rsidRDefault="001D18C3" w:rsidP="00F3021D">
            <w:pPr>
              <w:keepNext/>
              <w:keepLines/>
              <w:rPr>
                <w:bCs/>
                <w:lang w:val="es-ES"/>
              </w:rPr>
            </w:pPr>
            <w:r w:rsidRPr="008744D0">
              <w:rPr>
                <w:bCs/>
                <w:lang w:val="es-ES"/>
              </w:rPr>
              <w:t>CANBERRA ACT 2601</w:t>
            </w:r>
          </w:p>
          <w:p w:rsidR="00EA4725" w:rsidRPr="008744D0" w:rsidRDefault="001D18C3" w:rsidP="00F3021D">
            <w:pPr>
              <w:keepNext/>
              <w:keepLines/>
              <w:rPr>
                <w:bCs/>
                <w:lang w:val="es-ES"/>
              </w:rPr>
            </w:pPr>
            <w:r w:rsidRPr="008744D0">
              <w:rPr>
                <w:bCs/>
                <w:lang w:val="es-ES"/>
              </w:rPr>
              <w:t>AUSTRALIA</w:t>
            </w:r>
          </w:p>
          <w:p w:rsidR="00EA4725" w:rsidRPr="008744D0" w:rsidRDefault="001D18C3" w:rsidP="00F3021D">
            <w:pPr>
              <w:keepNext/>
              <w:keepLines/>
              <w:spacing w:after="120"/>
              <w:rPr>
                <w:bCs/>
                <w:lang w:val="es-ES"/>
              </w:rPr>
            </w:pPr>
            <w:r w:rsidRPr="008744D0">
              <w:rPr>
                <w:bCs/>
                <w:lang w:val="es-ES"/>
              </w:rPr>
              <w:t>E-mail: sps.contact@agriculture.gov.au</w:t>
            </w:r>
            <w:bookmarkStart w:id="84" w:name="sps13c"/>
            <w:bookmarkEnd w:id="84"/>
          </w:p>
        </w:tc>
      </w:tr>
    </w:tbl>
    <w:p w:rsidR="007141CF" w:rsidRPr="008744D0" w:rsidRDefault="007141CF" w:rsidP="00441372">
      <w:pPr>
        <w:rPr>
          <w:lang w:val="es-ES"/>
        </w:rPr>
      </w:pPr>
    </w:p>
    <w:sectPr w:rsidR="007141CF" w:rsidRPr="008744D0" w:rsidSect="008744D0">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BD0" w:rsidRDefault="001D18C3">
      <w:r>
        <w:separator/>
      </w:r>
    </w:p>
  </w:endnote>
  <w:endnote w:type="continuationSeparator" w:id="0">
    <w:p w:rsidR="00252BD0" w:rsidRDefault="001D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744D0" w:rsidRDefault="008744D0" w:rsidP="008744D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744D0" w:rsidRDefault="008744D0" w:rsidP="008744D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D18C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BD0" w:rsidRDefault="001D18C3">
      <w:r>
        <w:separator/>
      </w:r>
    </w:p>
  </w:footnote>
  <w:footnote w:type="continuationSeparator" w:id="0">
    <w:p w:rsidR="00252BD0" w:rsidRDefault="001D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4D0" w:rsidRPr="008744D0" w:rsidRDefault="008744D0" w:rsidP="008744D0">
    <w:pPr>
      <w:pStyle w:val="En-tte"/>
      <w:pBdr>
        <w:bottom w:val="single" w:sz="4" w:space="1" w:color="auto"/>
      </w:pBdr>
      <w:tabs>
        <w:tab w:val="clear" w:pos="4513"/>
        <w:tab w:val="clear" w:pos="9027"/>
      </w:tabs>
      <w:jc w:val="center"/>
    </w:pPr>
    <w:r w:rsidRPr="008744D0">
      <w:t>G/SPS/N/AUS/483</w:t>
    </w:r>
  </w:p>
  <w:p w:rsidR="008744D0" w:rsidRPr="008744D0" w:rsidRDefault="008744D0" w:rsidP="008744D0">
    <w:pPr>
      <w:pStyle w:val="En-tte"/>
      <w:pBdr>
        <w:bottom w:val="single" w:sz="4" w:space="1" w:color="auto"/>
      </w:pBdr>
      <w:tabs>
        <w:tab w:val="clear" w:pos="4513"/>
        <w:tab w:val="clear" w:pos="9027"/>
      </w:tabs>
      <w:jc w:val="center"/>
    </w:pPr>
  </w:p>
  <w:p w:rsidR="008744D0" w:rsidRPr="008744D0" w:rsidRDefault="008744D0" w:rsidP="008744D0">
    <w:pPr>
      <w:pStyle w:val="En-tte"/>
      <w:pBdr>
        <w:bottom w:val="single" w:sz="4" w:space="1" w:color="auto"/>
      </w:pBdr>
      <w:tabs>
        <w:tab w:val="clear" w:pos="4513"/>
        <w:tab w:val="clear" w:pos="9027"/>
      </w:tabs>
      <w:jc w:val="center"/>
    </w:pPr>
    <w:r w:rsidRPr="008744D0">
      <w:t xml:space="preserve">- </w:t>
    </w:r>
    <w:r w:rsidRPr="008744D0">
      <w:fldChar w:fldCharType="begin"/>
    </w:r>
    <w:r w:rsidRPr="008744D0">
      <w:instrText xml:space="preserve"> PAGE </w:instrText>
    </w:r>
    <w:r w:rsidRPr="008744D0">
      <w:fldChar w:fldCharType="separate"/>
    </w:r>
    <w:r w:rsidRPr="008744D0">
      <w:rPr>
        <w:noProof/>
      </w:rPr>
      <w:t>2</w:t>
    </w:r>
    <w:r w:rsidRPr="008744D0">
      <w:fldChar w:fldCharType="end"/>
    </w:r>
    <w:r w:rsidRPr="008744D0">
      <w:t xml:space="preserve"> -</w:t>
    </w:r>
  </w:p>
  <w:p w:rsidR="00EA4725" w:rsidRPr="008744D0" w:rsidRDefault="00EA4725" w:rsidP="008744D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4D0" w:rsidRPr="008744D0" w:rsidRDefault="008744D0" w:rsidP="008744D0">
    <w:pPr>
      <w:pStyle w:val="En-tte"/>
      <w:pBdr>
        <w:bottom w:val="single" w:sz="4" w:space="1" w:color="auto"/>
      </w:pBdr>
      <w:tabs>
        <w:tab w:val="clear" w:pos="4513"/>
        <w:tab w:val="clear" w:pos="9027"/>
      </w:tabs>
      <w:jc w:val="center"/>
    </w:pPr>
    <w:r w:rsidRPr="008744D0">
      <w:t>G/SPS/N/AUS/483</w:t>
    </w:r>
  </w:p>
  <w:p w:rsidR="008744D0" w:rsidRPr="008744D0" w:rsidRDefault="008744D0" w:rsidP="008744D0">
    <w:pPr>
      <w:pStyle w:val="En-tte"/>
      <w:pBdr>
        <w:bottom w:val="single" w:sz="4" w:space="1" w:color="auto"/>
      </w:pBdr>
      <w:tabs>
        <w:tab w:val="clear" w:pos="4513"/>
        <w:tab w:val="clear" w:pos="9027"/>
      </w:tabs>
      <w:jc w:val="center"/>
    </w:pPr>
  </w:p>
  <w:p w:rsidR="008744D0" w:rsidRPr="008744D0" w:rsidRDefault="008744D0" w:rsidP="008744D0">
    <w:pPr>
      <w:pStyle w:val="En-tte"/>
      <w:pBdr>
        <w:bottom w:val="single" w:sz="4" w:space="1" w:color="auto"/>
      </w:pBdr>
      <w:tabs>
        <w:tab w:val="clear" w:pos="4513"/>
        <w:tab w:val="clear" w:pos="9027"/>
      </w:tabs>
      <w:jc w:val="center"/>
    </w:pPr>
    <w:r w:rsidRPr="008744D0">
      <w:t xml:space="preserve">- </w:t>
    </w:r>
    <w:r w:rsidRPr="008744D0">
      <w:fldChar w:fldCharType="begin"/>
    </w:r>
    <w:r w:rsidRPr="008744D0">
      <w:instrText xml:space="preserve"> PAGE </w:instrText>
    </w:r>
    <w:r w:rsidRPr="008744D0">
      <w:fldChar w:fldCharType="separate"/>
    </w:r>
    <w:r w:rsidRPr="008744D0">
      <w:rPr>
        <w:noProof/>
      </w:rPr>
      <w:t>2</w:t>
    </w:r>
    <w:r w:rsidRPr="008744D0">
      <w:fldChar w:fldCharType="end"/>
    </w:r>
    <w:r w:rsidRPr="008744D0">
      <w:t xml:space="preserve"> -</w:t>
    </w:r>
  </w:p>
  <w:p w:rsidR="00EA4725" w:rsidRPr="008744D0" w:rsidRDefault="00EA4725" w:rsidP="008744D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520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rsidR="00ED54E0" w:rsidRPr="00EA4725" w:rsidRDefault="008744D0" w:rsidP="00422B6F">
          <w:pPr>
            <w:jc w:val="right"/>
            <w:rPr>
              <w:b/>
              <w:color w:val="FF0000"/>
              <w:szCs w:val="16"/>
            </w:rPr>
          </w:pPr>
          <w:r>
            <w:rPr>
              <w:b/>
              <w:color w:val="FF0000"/>
              <w:szCs w:val="16"/>
            </w:rPr>
            <w:t xml:space="preserve"> </w:t>
          </w:r>
        </w:p>
      </w:tc>
    </w:tr>
    <w:bookmarkEnd w:id="85"/>
    <w:tr w:rsidR="00A6520A" w:rsidTr="00EE3CAF">
      <w:trPr>
        <w:trHeight w:val="213"/>
        <w:jc w:val="center"/>
      </w:trPr>
      <w:tc>
        <w:tcPr>
          <w:tcW w:w="3794" w:type="dxa"/>
          <w:vMerge w:val="restart"/>
          <w:shd w:val="clear" w:color="auto" w:fill="FFFFFF"/>
          <w:tcMar>
            <w:left w:w="0" w:type="dxa"/>
            <w:right w:w="0" w:type="dxa"/>
          </w:tcMar>
        </w:tcPr>
        <w:p w:rsidR="00ED54E0" w:rsidRPr="00EA4725" w:rsidRDefault="008744D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6520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744D0" w:rsidRDefault="008744D0" w:rsidP="00656ABC">
          <w:pPr>
            <w:jc w:val="right"/>
            <w:rPr>
              <w:b/>
              <w:szCs w:val="16"/>
            </w:rPr>
          </w:pPr>
          <w:bookmarkStart w:id="86" w:name="bmkSymbols"/>
          <w:r>
            <w:rPr>
              <w:b/>
              <w:szCs w:val="16"/>
            </w:rPr>
            <w:t>G/SPS/N/AUS/483</w:t>
          </w:r>
        </w:p>
        <w:bookmarkEnd w:id="86"/>
        <w:p w:rsidR="00656ABC" w:rsidRPr="00EA4725" w:rsidRDefault="00656ABC" w:rsidP="00656ABC">
          <w:pPr>
            <w:jc w:val="right"/>
            <w:rPr>
              <w:b/>
              <w:szCs w:val="16"/>
            </w:rPr>
          </w:pPr>
        </w:p>
      </w:tc>
    </w:tr>
    <w:tr w:rsidR="00A6520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F6FCA" w:rsidP="00422B6F">
          <w:pPr>
            <w:jc w:val="right"/>
            <w:rPr>
              <w:szCs w:val="16"/>
            </w:rPr>
          </w:pPr>
          <w:bookmarkStart w:id="87" w:name="spsDateDistribution"/>
          <w:bookmarkStart w:id="88" w:name="bmkDate"/>
          <w:bookmarkEnd w:id="87"/>
          <w:bookmarkEnd w:id="88"/>
          <w:r>
            <w:rPr>
              <w:szCs w:val="16"/>
            </w:rPr>
            <w:t>14 October 2019</w:t>
          </w:r>
        </w:p>
      </w:tc>
    </w:tr>
    <w:tr w:rsidR="00A6520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D18C3" w:rsidP="00422B6F">
          <w:pPr>
            <w:jc w:val="left"/>
            <w:rPr>
              <w:b/>
            </w:rPr>
          </w:pPr>
          <w:bookmarkStart w:id="89" w:name="bmkSerial"/>
          <w:r w:rsidRPr="00441372">
            <w:rPr>
              <w:color w:val="FF0000"/>
              <w:szCs w:val="16"/>
            </w:rPr>
            <w:t>(</w:t>
          </w:r>
          <w:bookmarkStart w:id="90" w:name="spsSerialNumber"/>
          <w:bookmarkEnd w:id="90"/>
          <w:r w:rsidR="008F6FCA">
            <w:rPr>
              <w:color w:val="FF0000"/>
              <w:szCs w:val="16"/>
            </w:rPr>
            <w:t>19-</w:t>
          </w:r>
          <w:r w:rsidR="00B43953">
            <w:rPr>
              <w:color w:val="FF0000"/>
              <w:szCs w:val="16"/>
            </w:rPr>
            <w:t>6604</w:t>
          </w:r>
          <w:bookmarkStart w:id="91" w:name="_GoBack"/>
          <w:bookmarkEnd w:id="91"/>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rsidR="00ED54E0" w:rsidRPr="00EA4725" w:rsidRDefault="001D18C3"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A6520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744D0"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8744D0" w:rsidP="00EC687E">
          <w:pPr>
            <w:jc w:val="right"/>
            <w:rPr>
              <w:bCs/>
              <w:szCs w:val="18"/>
            </w:rPr>
          </w:pPr>
          <w:bookmarkStart w:id="94" w:name="bmkLanguage"/>
          <w:r>
            <w:rPr>
              <w:bCs/>
              <w:szCs w:val="18"/>
            </w:rPr>
            <w:t>Original: English</w:t>
          </w:r>
          <w:bookmarkEnd w:id="94"/>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7E0428">
      <w:start w:val="1"/>
      <w:numFmt w:val="decimal"/>
      <w:pStyle w:val="SummaryText"/>
      <w:lvlText w:val="%1."/>
      <w:lvlJc w:val="left"/>
      <w:pPr>
        <w:ind w:left="360" w:hanging="360"/>
      </w:pPr>
    </w:lvl>
    <w:lvl w:ilvl="1" w:tplc="DAB62928" w:tentative="1">
      <w:start w:val="1"/>
      <w:numFmt w:val="lowerLetter"/>
      <w:lvlText w:val="%2."/>
      <w:lvlJc w:val="left"/>
      <w:pPr>
        <w:ind w:left="1080" w:hanging="360"/>
      </w:pPr>
    </w:lvl>
    <w:lvl w:ilvl="2" w:tplc="2A4E5D6C" w:tentative="1">
      <w:start w:val="1"/>
      <w:numFmt w:val="lowerRoman"/>
      <w:lvlText w:val="%3."/>
      <w:lvlJc w:val="right"/>
      <w:pPr>
        <w:ind w:left="1800" w:hanging="180"/>
      </w:pPr>
    </w:lvl>
    <w:lvl w:ilvl="3" w:tplc="4CC81F5A" w:tentative="1">
      <w:start w:val="1"/>
      <w:numFmt w:val="decimal"/>
      <w:lvlText w:val="%4."/>
      <w:lvlJc w:val="left"/>
      <w:pPr>
        <w:ind w:left="2520" w:hanging="360"/>
      </w:pPr>
    </w:lvl>
    <w:lvl w:ilvl="4" w:tplc="1CA07240" w:tentative="1">
      <w:start w:val="1"/>
      <w:numFmt w:val="lowerLetter"/>
      <w:lvlText w:val="%5."/>
      <w:lvlJc w:val="left"/>
      <w:pPr>
        <w:ind w:left="3240" w:hanging="360"/>
      </w:pPr>
    </w:lvl>
    <w:lvl w:ilvl="5" w:tplc="6ACCAA14" w:tentative="1">
      <w:start w:val="1"/>
      <w:numFmt w:val="lowerRoman"/>
      <w:lvlText w:val="%6."/>
      <w:lvlJc w:val="right"/>
      <w:pPr>
        <w:ind w:left="3960" w:hanging="180"/>
      </w:pPr>
    </w:lvl>
    <w:lvl w:ilvl="6" w:tplc="5956AF32" w:tentative="1">
      <w:start w:val="1"/>
      <w:numFmt w:val="decimal"/>
      <w:lvlText w:val="%7."/>
      <w:lvlJc w:val="left"/>
      <w:pPr>
        <w:ind w:left="4680" w:hanging="360"/>
      </w:pPr>
    </w:lvl>
    <w:lvl w:ilvl="7" w:tplc="B46659BC" w:tentative="1">
      <w:start w:val="1"/>
      <w:numFmt w:val="lowerLetter"/>
      <w:lvlText w:val="%8."/>
      <w:lvlJc w:val="left"/>
      <w:pPr>
        <w:ind w:left="5400" w:hanging="360"/>
      </w:pPr>
    </w:lvl>
    <w:lvl w:ilvl="8" w:tplc="DF0A13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18C3"/>
    <w:rsid w:val="001E291F"/>
    <w:rsid w:val="001E596A"/>
    <w:rsid w:val="00233408"/>
    <w:rsid w:val="00252BD0"/>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44D0"/>
    <w:rsid w:val="00893E85"/>
    <w:rsid w:val="008E372C"/>
    <w:rsid w:val="008F6FCA"/>
    <w:rsid w:val="00903AB0"/>
    <w:rsid w:val="009A2161"/>
    <w:rsid w:val="009A6F54"/>
    <w:rsid w:val="00A52B02"/>
    <w:rsid w:val="00A6057A"/>
    <w:rsid w:val="00A62304"/>
    <w:rsid w:val="00A6520A"/>
    <w:rsid w:val="00A74017"/>
    <w:rsid w:val="00AA332C"/>
    <w:rsid w:val="00AC27F8"/>
    <w:rsid w:val="00AD4C72"/>
    <w:rsid w:val="00AE057B"/>
    <w:rsid w:val="00AE2AEE"/>
    <w:rsid w:val="00B00276"/>
    <w:rsid w:val="00B230EC"/>
    <w:rsid w:val="00B367FB"/>
    <w:rsid w:val="00B43953"/>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0E24"/>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26CC7"/>
  <w15:docId w15:val="{71C9BD58-48DD-4377-837D-DE08DD60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6</cp:revision>
  <dcterms:created xsi:type="dcterms:W3CDTF">2019-10-11T14:46:00Z</dcterms:created>
  <dcterms:modified xsi:type="dcterms:W3CDTF">2019-10-14T09:17:00Z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G/SPS/N/AUS/483</vt:lpwstr>
  </property>
</Properties>
</file>