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EAC10" w14:textId="77777777" w:rsidR="004A19AF" w:rsidRPr="003C63F2" w:rsidRDefault="008333B3"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68FBA5FF" w14:textId="77777777" w:rsidR="004A19AF" w:rsidRPr="003C63F2" w:rsidRDefault="008333B3" w:rsidP="003C63F2">
      <w:pPr>
        <w:pStyle w:val="Title3"/>
      </w:pPr>
      <w:r w:rsidRPr="003C63F2">
        <w:t>Addendum</w:t>
      </w:r>
    </w:p>
    <w:p w14:paraId="191C0CB8" w14:textId="77777777" w:rsidR="004A19AF" w:rsidRPr="003C63F2" w:rsidRDefault="008333B3" w:rsidP="003C63F2">
      <w:pPr>
        <w:spacing w:after="120"/>
      </w:pPr>
      <w:r w:rsidRPr="00934B4C">
        <w:t xml:space="preserve">The following communication, received on </w:t>
      </w:r>
      <w:bookmarkStart w:id="0" w:name="spsDateReception"/>
      <w:r w:rsidRPr="00934B4C">
        <w:t>5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6420A397" w14:textId="77777777" w:rsidR="004A19AF" w:rsidRPr="003C63F2" w:rsidRDefault="004A19AF" w:rsidP="003C63F2"/>
    <w:p w14:paraId="5330D343" w14:textId="77777777" w:rsidR="004A19AF" w:rsidRPr="003C63F2" w:rsidRDefault="008333B3" w:rsidP="003C63F2">
      <w:pPr>
        <w:jc w:val="center"/>
        <w:rPr>
          <w:b/>
        </w:rPr>
      </w:pPr>
      <w:r w:rsidRPr="003C63F2">
        <w:rPr>
          <w:b/>
        </w:rPr>
        <w:t>_______________</w:t>
      </w:r>
    </w:p>
    <w:p w14:paraId="13259167" w14:textId="77777777" w:rsidR="004A19AF" w:rsidRPr="003C63F2" w:rsidRDefault="004A19AF" w:rsidP="003C63F2"/>
    <w:p w14:paraId="2347CAA7"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744C5" w14:paraId="7B4CE453" w14:textId="77777777" w:rsidTr="00C9391C">
        <w:tc>
          <w:tcPr>
            <w:tcW w:w="9242" w:type="dxa"/>
            <w:shd w:val="clear" w:color="auto" w:fill="auto"/>
          </w:tcPr>
          <w:p w14:paraId="14361EEB" w14:textId="77777777" w:rsidR="004A19AF" w:rsidRPr="003C63F2" w:rsidRDefault="008333B3" w:rsidP="003C63F2">
            <w:pPr>
              <w:spacing w:after="240"/>
              <w:rPr>
                <w:u w:val="single"/>
              </w:rPr>
            </w:pPr>
            <w:r w:rsidRPr="003C63F2">
              <w:rPr>
                <w:u w:val="single"/>
              </w:rPr>
              <w:t>Notification of emergency measures for Khapra beetle - Further information on sea container measures now available online</w:t>
            </w:r>
            <w:bookmarkStart w:id="4" w:name="spsTitle"/>
            <w:bookmarkEnd w:id="4"/>
          </w:p>
        </w:tc>
      </w:tr>
      <w:tr w:rsidR="004744C5" w14:paraId="6629B210" w14:textId="77777777" w:rsidTr="00C9391C">
        <w:tc>
          <w:tcPr>
            <w:tcW w:w="9242" w:type="dxa"/>
            <w:shd w:val="clear" w:color="auto" w:fill="auto"/>
          </w:tcPr>
          <w:p w14:paraId="4FE044E1" w14:textId="77777777" w:rsidR="004A19AF" w:rsidRPr="003C63F2" w:rsidRDefault="008333B3" w:rsidP="00231517">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w:t>
            </w:r>
          </w:p>
          <w:p w14:paraId="69BF47F9" w14:textId="77777777" w:rsidR="004744C5" w:rsidRPr="003C63F2" w:rsidRDefault="008333B3" w:rsidP="00231517">
            <w:pPr>
              <w:spacing w:after="240"/>
            </w:pPr>
            <w:r w:rsidRPr="003C63F2">
              <w:t>As notified in addendum G/SPS/N/AUS/502/Add.6, implementation of Phase 6A of the emergency measures will commence from 12 April 2021. Phase 6A will introduce mandatory offshore treatment requirements for target risk sea containers.</w:t>
            </w:r>
          </w:p>
          <w:p w14:paraId="2999AE94" w14:textId="77777777" w:rsidR="004744C5" w:rsidRPr="003C63F2" w:rsidRDefault="008333B3" w:rsidP="00231517">
            <w:pPr>
              <w:spacing w:after="240"/>
            </w:pPr>
            <w:r w:rsidRPr="003C63F2">
              <w:t xml:space="preserve">To assist in preparing stakeholders for the implementation of Phase 6A, a specific web page outlining the sea container measures has been published. This web page can be accessed at: </w:t>
            </w:r>
            <w:hyperlink r:id="rId7" w:tgtFrame="_blank" w:history="1">
              <w:r w:rsidRPr="003C63F2">
                <w:rPr>
                  <w:color w:val="0000FF"/>
                  <w:u w:val="single"/>
                </w:rPr>
                <w:t>https://www.agriculture.gov.au/pests-diseases-weeds/plant/khapra-beetle/sea-container-measures</w:t>
              </w:r>
            </w:hyperlink>
            <w:r w:rsidRPr="003C63F2">
              <w:t>.</w:t>
            </w:r>
          </w:p>
          <w:p w14:paraId="1B159456" w14:textId="77777777" w:rsidR="004744C5" w:rsidRPr="003C63F2" w:rsidRDefault="008333B3" w:rsidP="00146536">
            <w:r w:rsidRPr="003C63F2">
              <w:t>The webpage includes updated/new information on the following components of the Phase 6A emergency measures:</w:t>
            </w:r>
          </w:p>
          <w:p w14:paraId="25E86C07" w14:textId="6A62EE87" w:rsidR="004744C5" w:rsidRPr="003C63F2" w:rsidRDefault="008333B3" w:rsidP="00146536">
            <w:pPr>
              <w:pStyle w:val="ListParagraph"/>
              <w:numPr>
                <w:ilvl w:val="0"/>
                <w:numId w:val="16"/>
              </w:numPr>
              <w:spacing w:after="240"/>
              <w:ind w:left="378"/>
            </w:pPr>
            <w:r w:rsidRPr="003C63F2">
              <w:t>implementation dates</w:t>
            </w:r>
            <w:r w:rsidR="00231517">
              <w:t>;</w:t>
            </w:r>
          </w:p>
          <w:p w14:paraId="608518A4" w14:textId="7065A721" w:rsidR="004744C5" w:rsidRPr="003C63F2" w:rsidRDefault="008333B3" w:rsidP="00146536">
            <w:pPr>
              <w:pStyle w:val="ListParagraph"/>
              <w:numPr>
                <w:ilvl w:val="0"/>
                <w:numId w:val="16"/>
              </w:numPr>
              <w:spacing w:after="240"/>
              <w:ind w:left="378"/>
            </w:pPr>
            <w:r w:rsidRPr="003C63F2">
              <w:t>treatment options, rates and requirements</w:t>
            </w:r>
            <w:r w:rsidR="00231517">
              <w:t>;</w:t>
            </w:r>
          </w:p>
          <w:p w14:paraId="6D0F2C15" w14:textId="06C98105" w:rsidR="004744C5" w:rsidRPr="003C63F2" w:rsidRDefault="008333B3" w:rsidP="00146536">
            <w:pPr>
              <w:pStyle w:val="ListParagraph"/>
              <w:numPr>
                <w:ilvl w:val="0"/>
                <w:numId w:val="16"/>
              </w:numPr>
              <w:spacing w:after="240"/>
              <w:ind w:left="378"/>
            </w:pPr>
            <w:r w:rsidRPr="003C63F2">
              <w:t>approved treatment providers</w:t>
            </w:r>
            <w:r w:rsidR="00231517">
              <w:t>;</w:t>
            </w:r>
          </w:p>
          <w:p w14:paraId="7A1B2008" w14:textId="7B67632C" w:rsidR="004744C5" w:rsidRPr="003C63F2" w:rsidRDefault="008333B3" w:rsidP="00146536">
            <w:pPr>
              <w:pStyle w:val="ListParagraph"/>
              <w:numPr>
                <w:ilvl w:val="0"/>
                <w:numId w:val="16"/>
              </w:numPr>
              <w:spacing w:after="240"/>
              <w:ind w:left="378"/>
            </w:pPr>
            <w:r w:rsidRPr="003C63F2">
              <w:t>treatment certification requirements</w:t>
            </w:r>
            <w:r w:rsidR="00231517">
              <w:t>;</w:t>
            </w:r>
          </w:p>
          <w:p w14:paraId="7DA8BD3A" w14:textId="48706E72" w:rsidR="004744C5" w:rsidRPr="003C63F2" w:rsidRDefault="008333B3" w:rsidP="00231517">
            <w:pPr>
              <w:pStyle w:val="ListParagraph"/>
              <w:numPr>
                <w:ilvl w:val="0"/>
                <w:numId w:val="16"/>
              </w:numPr>
              <w:spacing w:after="240"/>
              <w:ind w:left="374" w:hanging="357"/>
            </w:pPr>
            <w:r w:rsidRPr="003C63F2">
              <w:t>February 2021 information sessions (see G/SPS/N/AUS/502/Add.6).</w:t>
            </w:r>
          </w:p>
          <w:p w14:paraId="68D411BA" w14:textId="77777777" w:rsidR="004744C5" w:rsidRPr="003C63F2" w:rsidRDefault="008333B3" w:rsidP="00231517">
            <w:pPr>
              <w:spacing w:after="240"/>
            </w:pPr>
            <w:r w:rsidRPr="003C63F2">
              <w:t>Please also note that while these measures will be commencing from 12 April 2021, start dates will now be staggered depending on the type of target risk container.</w:t>
            </w:r>
          </w:p>
          <w:p w14:paraId="17B5FEE8" w14:textId="057F4A8D" w:rsidR="004744C5" w:rsidRPr="003C63F2" w:rsidRDefault="008333B3" w:rsidP="003C63F2">
            <w:pPr>
              <w:spacing w:after="240"/>
            </w:pPr>
            <w:r w:rsidRPr="003C63F2">
              <w:t>Note: Failure to comply with these requirements will result in export of the container upon arrival in Australia</w:t>
            </w:r>
            <w:r w:rsidR="00146536">
              <w:t>.</w:t>
            </w:r>
          </w:p>
          <w:p w14:paraId="05BE5328" w14:textId="77777777" w:rsidR="004744C5" w:rsidRPr="003C63F2" w:rsidRDefault="008333B3" w:rsidP="00231517">
            <w:pPr>
              <w:spacing w:after="240"/>
            </w:pPr>
            <w:r w:rsidRPr="003C63F2">
              <w:t>Further information</w:t>
            </w:r>
          </w:p>
          <w:p w14:paraId="7188E837" w14:textId="77777777" w:rsidR="004744C5" w:rsidRPr="003C63F2" w:rsidRDefault="008333B3" w:rsidP="00231517">
            <w:pPr>
              <w:spacing w:after="240"/>
            </w:pPr>
            <w:r w:rsidRPr="003C63F2">
              <w:t>Further information on the emergency measures for containers can be found on the department's Sea container measures to protect against khapra beetle (</w:t>
            </w:r>
            <w:r w:rsidRPr="008333B3">
              <w:rPr>
                <w:i/>
                <w:iCs/>
              </w:rPr>
              <w:t>Trogoderma granarium</w:t>
            </w:r>
            <w:r w:rsidRPr="003C63F2">
              <w:t>) webpage.</w:t>
            </w:r>
          </w:p>
          <w:p w14:paraId="2C417926" w14:textId="7C296672" w:rsidR="004744C5" w:rsidRPr="003C63F2" w:rsidRDefault="008333B3" w:rsidP="00231517">
            <w:pPr>
              <w:spacing w:after="240"/>
            </w:pPr>
            <w:r w:rsidRPr="003C63F2">
              <w:t>Addend</w:t>
            </w:r>
            <w:r w:rsidR="00146536">
              <w:t>a</w:t>
            </w:r>
            <w:r w:rsidRPr="003C63F2">
              <w:t xml:space="preserve">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p>
          <w:p w14:paraId="66D16152" w14:textId="77777777" w:rsidR="004744C5" w:rsidRPr="003C63F2" w:rsidRDefault="008333B3" w:rsidP="00231517">
            <w:pPr>
              <w:keepNext/>
            </w:pPr>
            <w:r w:rsidRPr="003C63F2">
              <w:lastRenderedPageBreak/>
              <w:t>For:</w:t>
            </w:r>
          </w:p>
          <w:p w14:paraId="098F81AD" w14:textId="52247A68" w:rsidR="004744C5" w:rsidRPr="003C63F2" w:rsidRDefault="008333B3" w:rsidP="00231517">
            <w:pPr>
              <w:pStyle w:val="ListParagraph"/>
              <w:keepNext/>
              <w:numPr>
                <w:ilvl w:val="0"/>
                <w:numId w:val="16"/>
              </w:numPr>
              <w:spacing w:after="240"/>
              <w:ind w:left="378"/>
            </w:pPr>
            <w:r w:rsidRPr="003C63F2">
              <w:t xml:space="preserve">questions and information related directly to offshore khapra beetle treatments, please email </w:t>
            </w:r>
            <w:hyperlink r:id="rId8" w:history="1">
              <w:r w:rsidR="00146536" w:rsidRPr="004D7ECD">
                <w:rPr>
                  <w:rStyle w:val="Hyperlink"/>
                </w:rPr>
                <w:t>offshoretreatments@agriculture.gov.au</w:t>
              </w:r>
            </w:hyperlink>
            <w:r w:rsidR="00146536">
              <w:t>;</w:t>
            </w:r>
          </w:p>
          <w:p w14:paraId="616E7920" w14:textId="1A233B0E" w:rsidR="004744C5" w:rsidRPr="003C63F2" w:rsidRDefault="008333B3" w:rsidP="00146536">
            <w:pPr>
              <w:pStyle w:val="ListParagraph"/>
              <w:numPr>
                <w:ilvl w:val="0"/>
                <w:numId w:val="16"/>
              </w:numPr>
              <w:spacing w:after="240"/>
              <w:ind w:left="378"/>
            </w:pPr>
            <w:r w:rsidRPr="003C63F2">
              <w:t>all other enquiries regarding these measures, please email</w:t>
            </w:r>
            <w:r w:rsidR="00146536">
              <w:t xml:space="preserve"> </w:t>
            </w:r>
            <w:hyperlink r:id="rId9" w:history="1">
              <w:r w:rsidR="00146536" w:rsidRPr="004D7ECD">
                <w:rPr>
                  <w:rStyle w:val="Hyperlink"/>
                </w:rPr>
                <w:t>imports@agriculture.gov.au</w:t>
              </w:r>
            </w:hyperlink>
            <w:r w:rsidR="00146536">
              <w:t xml:space="preserve"> </w:t>
            </w:r>
            <w:r w:rsidRPr="003C63F2">
              <w:t xml:space="preserve">(please title the subject line of the email with </w:t>
            </w:r>
            <w:r w:rsidR="00146536">
              <w:t>"</w:t>
            </w:r>
            <w:r w:rsidRPr="003C63F2">
              <w:t>Plant Tier 2 - khapra urgent actions</w:t>
            </w:r>
            <w:r w:rsidR="00146536">
              <w:t>"</w:t>
            </w:r>
            <w:r w:rsidRPr="003C63F2">
              <w:t>).</w:t>
            </w:r>
            <w:bookmarkStart w:id="5" w:name="spsMeasure"/>
            <w:bookmarkEnd w:id="5"/>
          </w:p>
        </w:tc>
      </w:tr>
      <w:tr w:rsidR="004744C5" w14:paraId="05F5FADF" w14:textId="77777777" w:rsidTr="00C9391C">
        <w:tc>
          <w:tcPr>
            <w:tcW w:w="9242" w:type="dxa"/>
            <w:shd w:val="clear" w:color="auto" w:fill="auto"/>
          </w:tcPr>
          <w:p w14:paraId="68A1102A" w14:textId="77777777" w:rsidR="004A19AF" w:rsidRPr="003C63F2" w:rsidRDefault="008333B3" w:rsidP="003C63F2">
            <w:pPr>
              <w:spacing w:after="240"/>
              <w:rPr>
                <w:b/>
              </w:rPr>
            </w:pPr>
            <w:r w:rsidRPr="003C63F2">
              <w:rPr>
                <w:b/>
              </w:rPr>
              <w:lastRenderedPageBreak/>
              <w:t>This addendum concerns a:</w:t>
            </w:r>
          </w:p>
        </w:tc>
      </w:tr>
      <w:tr w:rsidR="004744C5" w14:paraId="1FBA4C16" w14:textId="77777777" w:rsidTr="00C9391C">
        <w:tc>
          <w:tcPr>
            <w:tcW w:w="9242" w:type="dxa"/>
            <w:shd w:val="clear" w:color="auto" w:fill="auto"/>
          </w:tcPr>
          <w:p w14:paraId="48A5E7CC" w14:textId="77777777" w:rsidR="004A19AF" w:rsidRPr="003C63F2" w:rsidRDefault="008333B3" w:rsidP="003C63F2">
            <w:pPr>
              <w:ind w:left="1440" w:hanging="873"/>
            </w:pPr>
            <w:r w:rsidRPr="003C63F2">
              <w:t>[ ]</w:t>
            </w:r>
            <w:bookmarkStart w:id="6" w:name="spsModificationComment"/>
            <w:bookmarkEnd w:id="6"/>
            <w:r w:rsidRPr="003C63F2">
              <w:tab/>
              <w:t>Modification of final date for comments</w:t>
            </w:r>
          </w:p>
        </w:tc>
      </w:tr>
      <w:tr w:rsidR="004744C5" w14:paraId="79BF3E84" w14:textId="77777777" w:rsidTr="00C9391C">
        <w:tc>
          <w:tcPr>
            <w:tcW w:w="9242" w:type="dxa"/>
            <w:shd w:val="clear" w:color="auto" w:fill="auto"/>
          </w:tcPr>
          <w:p w14:paraId="4905ACB4" w14:textId="77777777" w:rsidR="004A19AF" w:rsidRPr="003C63F2" w:rsidRDefault="008333B3"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4744C5" w14:paraId="5F3713A7" w14:textId="77777777" w:rsidTr="00C9391C">
        <w:tc>
          <w:tcPr>
            <w:tcW w:w="9242" w:type="dxa"/>
            <w:shd w:val="clear" w:color="auto" w:fill="auto"/>
          </w:tcPr>
          <w:p w14:paraId="38CE58F2" w14:textId="77777777" w:rsidR="004A19AF" w:rsidRPr="003C63F2" w:rsidRDefault="008333B3" w:rsidP="003C63F2">
            <w:pPr>
              <w:ind w:left="1440" w:hanging="873"/>
            </w:pPr>
            <w:r w:rsidRPr="003C63F2">
              <w:t>[ ]</w:t>
            </w:r>
            <w:bookmarkStart w:id="8" w:name="spsWithdraw"/>
            <w:bookmarkEnd w:id="8"/>
            <w:r w:rsidR="003F54AC" w:rsidRPr="003C63F2">
              <w:tab/>
              <w:t>Withdrawal of</w:t>
            </w:r>
            <w:r w:rsidRPr="003C63F2">
              <w:t xml:space="preserve"> regulation</w:t>
            </w:r>
          </w:p>
        </w:tc>
      </w:tr>
      <w:tr w:rsidR="004744C5" w14:paraId="336F8979" w14:textId="77777777" w:rsidTr="00C9391C">
        <w:tc>
          <w:tcPr>
            <w:tcW w:w="9242" w:type="dxa"/>
            <w:shd w:val="clear" w:color="auto" w:fill="auto"/>
          </w:tcPr>
          <w:p w14:paraId="5EF9E268" w14:textId="77777777" w:rsidR="004A19AF" w:rsidRPr="003C63F2" w:rsidRDefault="008333B3" w:rsidP="003C63F2">
            <w:pPr>
              <w:ind w:left="1440" w:hanging="873"/>
            </w:pPr>
            <w:r w:rsidRPr="003C63F2">
              <w:t>[ ]</w:t>
            </w:r>
            <w:bookmarkStart w:id="9" w:name="spsModificationDate"/>
            <w:bookmarkEnd w:id="9"/>
            <w:r w:rsidRPr="003C63F2">
              <w:tab/>
              <w:t>Change in period of application of measure</w:t>
            </w:r>
          </w:p>
        </w:tc>
      </w:tr>
      <w:tr w:rsidR="004744C5" w14:paraId="7D1629EE" w14:textId="77777777" w:rsidTr="00C9391C">
        <w:tc>
          <w:tcPr>
            <w:tcW w:w="9242" w:type="dxa"/>
            <w:shd w:val="clear" w:color="auto" w:fill="auto"/>
          </w:tcPr>
          <w:p w14:paraId="58F9AAB1" w14:textId="77777777" w:rsidR="004A19AF" w:rsidRPr="003C63F2" w:rsidRDefault="008333B3"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6 of emergency measures.</w:t>
            </w:r>
            <w:bookmarkStart w:id="11" w:name="spsModificationOtherText"/>
            <w:bookmarkEnd w:id="11"/>
          </w:p>
        </w:tc>
      </w:tr>
      <w:tr w:rsidR="004744C5" w14:paraId="5CE0F3EB" w14:textId="77777777" w:rsidTr="00C9391C">
        <w:tc>
          <w:tcPr>
            <w:tcW w:w="9242" w:type="dxa"/>
            <w:shd w:val="clear" w:color="auto" w:fill="auto"/>
          </w:tcPr>
          <w:p w14:paraId="5653834D" w14:textId="77777777" w:rsidR="004A19AF" w:rsidRPr="003C63F2" w:rsidRDefault="008333B3"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4744C5" w:rsidRPr="009E4935" w14:paraId="5C2F7859" w14:textId="77777777" w:rsidTr="00C9391C">
        <w:tc>
          <w:tcPr>
            <w:tcW w:w="9242" w:type="dxa"/>
            <w:shd w:val="clear" w:color="auto" w:fill="auto"/>
          </w:tcPr>
          <w:p w14:paraId="3CFA5B22" w14:textId="77777777" w:rsidR="004A19AF" w:rsidRPr="003C63F2" w:rsidRDefault="008333B3" w:rsidP="003C63F2">
            <w:r w:rsidRPr="003C63F2">
              <w:t>The Australian SPS Notification Authority</w:t>
            </w:r>
          </w:p>
          <w:p w14:paraId="6B86FC3E" w14:textId="77777777" w:rsidR="004744C5" w:rsidRPr="003C63F2" w:rsidRDefault="008333B3" w:rsidP="003C63F2">
            <w:r w:rsidRPr="003C63F2">
              <w:t>GPO Box 858</w:t>
            </w:r>
          </w:p>
          <w:p w14:paraId="3487CF02" w14:textId="77777777" w:rsidR="004744C5" w:rsidRPr="009E4935" w:rsidRDefault="008333B3" w:rsidP="003C63F2">
            <w:pPr>
              <w:rPr>
                <w:lang w:val="es-ES"/>
              </w:rPr>
            </w:pPr>
            <w:r w:rsidRPr="009E4935">
              <w:rPr>
                <w:lang w:val="es-ES"/>
              </w:rPr>
              <w:t>Canberra ACT 2601</w:t>
            </w:r>
          </w:p>
          <w:p w14:paraId="591D5C90" w14:textId="77777777" w:rsidR="004744C5" w:rsidRPr="009E4935" w:rsidRDefault="008333B3" w:rsidP="003C63F2">
            <w:pPr>
              <w:rPr>
                <w:lang w:val="es-ES"/>
              </w:rPr>
            </w:pPr>
            <w:r w:rsidRPr="009E4935">
              <w:rPr>
                <w:lang w:val="es-ES"/>
              </w:rPr>
              <w:t>Australia</w:t>
            </w:r>
          </w:p>
          <w:p w14:paraId="5674DC2C" w14:textId="77777777" w:rsidR="004744C5" w:rsidRPr="009E4935" w:rsidRDefault="008333B3" w:rsidP="003C63F2">
            <w:pPr>
              <w:spacing w:after="240"/>
              <w:rPr>
                <w:lang w:val="es-ES"/>
              </w:rPr>
            </w:pPr>
            <w:r w:rsidRPr="009E4935">
              <w:rPr>
                <w:lang w:val="es-ES"/>
              </w:rPr>
              <w:t>E-mail: sps.contact@awe.gov.au</w:t>
            </w:r>
            <w:bookmarkStart w:id="14" w:name="spsCommentAddress"/>
            <w:bookmarkEnd w:id="14"/>
            <w:r w:rsidRPr="009E4935">
              <w:rPr>
                <w:lang w:val="es-ES"/>
              </w:rPr>
              <w:t xml:space="preserve"> </w:t>
            </w:r>
          </w:p>
        </w:tc>
      </w:tr>
      <w:tr w:rsidR="004744C5" w14:paraId="4C156BD6" w14:textId="77777777" w:rsidTr="00C9391C">
        <w:tc>
          <w:tcPr>
            <w:tcW w:w="9242" w:type="dxa"/>
            <w:shd w:val="clear" w:color="auto" w:fill="auto"/>
          </w:tcPr>
          <w:p w14:paraId="2428CB8B" w14:textId="77777777" w:rsidR="004A19AF" w:rsidRPr="003C63F2" w:rsidRDefault="008333B3"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4744C5" w:rsidRPr="009E4935" w14:paraId="3E1BE2C2" w14:textId="77777777" w:rsidTr="00C9391C">
        <w:tc>
          <w:tcPr>
            <w:tcW w:w="9242" w:type="dxa"/>
            <w:shd w:val="clear" w:color="auto" w:fill="auto"/>
          </w:tcPr>
          <w:p w14:paraId="6CD6D080" w14:textId="77777777" w:rsidR="004A19AF" w:rsidRPr="003C63F2" w:rsidRDefault="008333B3" w:rsidP="003C63F2">
            <w:r w:rsidRPr="003C63F2">
              <w:t>The Australian SPS Notification Authority</w:t>
            </w:r>
          </w:p>
          <w:p w14:paraId="08099D96" w14:textId="77777777" w:rsidR="004744C5" w:rsidRPr="003C63F2" w:rsidRDefault="008333B3" w:rsidP="003C63F2">
            <w:r w:rsidRPr="003C63F2">
              <w:t>GPO Box 858</w:t>
            </w:r>
          </w:p>
          <w:p w14:paraId="73EF4A4C" w14:textId="77777777" w:rsidR="004744C5" w:rsidRPr="009E4935" w:rsidRDefault="008333B3" w:rsidP="003C63F2">
            <w:pPr>
              <w:rPr>
                <w:lang w:val="es-ES"/>
              </w:rPr>
            </w:pPr>
            <w:r w:rsidRPr="009E4935">
              <w:rPr>
                <w:lang w:val="es-ES"/>
              </w:rPr>
              <w:t>Canberra ACT 2601</w:t>
            </w:r>
          </w:p>
          <w:p w14:paraId="3E023866" w14:textId="77777777" w:rsidR="004744C5" w:rsidRPr="009E4935" w:rsidRDefault="008333B3" w:rsidP="003C63F2">
            <w:pPr>
              <w:rPr>
                <w:lang w:val="es-ES"/>
              </w:rPr>
            </w:pPr>
            <w:r w:rsidRPr="009E4935">
              <w:rPr>
                <w:lang w:val="es-ES"/>
              </w:rPr>
              <w:t>Australia</w:t>
            </w:r>
          </w:p>
          <w:p w14:paraId="763A8561" w14:textId="77777777" w:rsidR="004744C5" w:rsidRPr="009E4935" w:rsidRDefault="008333B3" w:rsidP="003C63F2">
            <w:pPr>
              <w:spacing w:after="240"/>
              <w:rPr>
                <w:lang w:val="es-ES"/>
              </w:rPr>
            </w:pPr>
            <w:r w:rsidRPr="009E4935">
              <w:rPr>
                <w:lang w:val="es-ES"/>
              </w:rPr>
              <w:t>E-mail: sps.contact@awe.gov.au</w:t>
            </w:r>
            <w:bookmarkStart w:id="17" w:name="spsTextSupplierAddress"/>
            <w:bookmarkEnd w:id="17"/>
            <w:r w:rsidRPr="009E4935">
              <w:rPr>
                <w:lang w:val="es-ES"/>
              </w:rPr>
              <w:t xml:space="preserve"> </w:t>
            </w:r>
          </w:p>
        </w:tc>
      </w:tr>
    </w:tbl>
    <w:p w14:paraId="4ED70484" w14:textId="77777777" w:rsidR="004A19AF" w:rsidRPr="009E4935" w:rsidRDefault="004A19AF" w:rsidP="003C63F2">
      <w:pPr>
        <w:rPr>
          <w:lang w:val="es-ES"/>
        </w:rPr>
      </w:pPr>
    </w:p>
    <w:p w14:paraId="29D52634" w14:textId="77777777" w:rsidR="00CD1985" w:rsidRPr="003C63F2" w:rsidRDefault="008333B3" w:rsidP="003C63F2">
      <w:pPr>
        <w:jc w:val="center"/>
        <w:rPr>
          <w:b/>
        </w:rPr>
      </w:pPr>
      <w:r w:rsidRPr="003C63F2">
        <w:rPr>
          <w:b/>
        </w:rPr>
        <w:t>__________</w:t>
      </w:r>
    </w:p>
    <w:sectPr w:rsidR="00CD1985" w:rsidRPr="003C63F2" w:rsidSect="009E493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77299" w14:textId="77777777" w:rsidR="000C5050" w:rsidRDefault="008333B3">
      <w:r>
        <w:separator/>
      </w:r>
    </w:p>
  </w:endnote>
  <w:endnote w:type="continuationSeparator" w:id="0">
    <w:p w14:paraId="059A5E01" w14:textId="77777777" w:rsidR="000C5050" w:rsidRDefault="0083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C84B" w14:textId="39D2D74D" w:rsidR="004A19AF" w:rsidRPr="009E4935" w:rsidRDefault="009E4935" w:rsidP="009E49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CA4B" w14:textId="0118211B" w:rsidR="004A19AF" w:rsidRPr="009E4935" w:rsidRDefault="009E4935" w:rsidP="009E49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90B0C" w14:textId="77777777" w:rsidR="00F41DD8" w:rsidRPr="003C63F2" w:rsidRDefault="008333B3">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76218" w14:textId="77777777" w:rsidR="000C5050" w:rsidRDefault="008333B3">
      <w:r>
        <w:separator/>
      </w:r>
    </w:p>
  </w:footnote>
  <w:footnote w:type="continuationSeparator" w:id="0">
    <w:p w14:paraId="6CF6DCF8" w14:textId="77777777" w:rsidR="000C5050" w:rsidRDefault="0083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EC82" w14:textId="77777777" w:rsidR="009E4935" w:rsidRPr="009E4935" w:rsidRDefault="009E4935" w:rsidP="009E4935">
    <w:pPr>
      <w:pStyle w:val="Header"/>
      <w:pBdr>
        <w:bottom w:val="single" w:sz="4" w:space="1" w:color="auto"/>
      </w:pBdr>
      <w:tabs>
        <w:tab w:val="clear" w:pos="4513"/>
        <w:tab w:val="clear" w:pos="9027"/>
      </w:tabs>
      <w:jc w:val="center"/>
    </w:pPr>
    <w:r w:rsidRPr="009E4935">
      <w:t>G/SPS/N/AUS/502/Add.7</w:t>
    </w:r>
  </w:p>
  <w:p w14:paraId="4C94E830" w14:textId="77777777" w:rsidR="009E4935" w:rsidRPr="009E4935" w:rsidRDefault="009E4935" w:rsidP="009E4935">
    <w:pPr>
      <w:pStyle w:val="Header"/>
      <w:pBdr>
        <w:bottom w:val="single" w:sz="4" w:space="1" w:color="auto"/>
      </w:pBdr>
      <w:tabs>
        <w:tab w:val="clear" w:pos="4513"/>
        <w:tab w:val="clear" w:pos="9027"/>
      </w:tabs>
      <w:jc w:val="center"/>
    </w:pPr>
  </w:p>
  <w:p w14:paraId="74ABAEE2" w14:textId="4E632525" w:rsidR="009E4935" w:rsidRPr="009E4935" w:rsidRDefault="009E4935" w:rsidP="009E4935">
    <w:pPr>
      <w:pStyle w:val="Header"/>
      <w:pBdr>
        <w:bottom w:val="single" w:sz="4" w:space="1" w:color="auto"/>
      </w:pBdr>
      <w:tabs>
        <w:tab w:val="clear" w:pos="4513"/>
        <w:tab w:val="clear" w:pos="9027"/>
      </w:tabs>
      <w:jc w:val="center"/>
    </w:pPr>
    <w:r w:rsidRPr="009E4935">
      <w:t xml:space="preserve">- </w:t>
    </w:r>
    <w:r w:rsidRPr="009E4935">
      <w:fldChar w:fldCharType="begin"/>
    </w:r>
    <w:r w:rsidRPr="009E4935">
      <w:instrText xml:space="preserve"> PAGE </w:instrText>
    </w:r>
    <w:r w:rsidRPr="009E4935">
      <w:fldChar w:fldCharType="separate"/>
    </w:r>
    <w:r w:rsidRPr="009E4935">
      <w:rPr>
        <w:noProof/>
      </w:rPr>
      <w:t>1</w:t>
    </w:r>
    <w:r w:rsidRPr="009E4935">
      <w:fldChar w:fldCharType="end"/>
    </w:r>
    <w:r w:rsidRPr="009E4935">
      <w:t xml:space="preserve"> -</w:t>
    </w:r>
  </w:p>
  <w:p w14:paraId="2687EEDE" w14:textId="52DC9E24" w:rsidR="004A19AF" w:rsidRPr="009E4935" w:rsidRDefault="004A19AF" w:rsidP="009E49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CC65" w14:textId="77777777" w:rsidR="009E4935" w:rsidRPr="009E4935" w:rsidRDefault="009E4935" w:rsidP="009E4935">
    <w:pPr>
      <w:pStyle w:val="Header"/>
      <w:pBdr>
        <w:bottom w:val="single" w:sz="4" w:space="1" w:color="auto"/>
      </w:pBdr>
      <w:tabs>
        <w:tab w:val="clear" w:pos="4513"/>
        <w:tab w:val="clear" w:pos="9027"/>
      </w:tabs>
      <w:jc w:val="center"/>
    </w:pPr>
    <w:r w:rsidRPr="009E4935">
      <w:t>G/SPS/N/AUS/502/Add.7</w:t>
    </w:r>
  </w:p>
  <w:p w14:paraId="02A0189B" w14:textId="77777777" w:rsidR="009E4935" w:rsidRPr="009E4935" w:rsidRDefault="009E4935" w:rsidP="009E4935">
    <w:pPr>
      <w:pStyle w:val="Header"/>
      <w:pBdr>
        <w:bottom w:val="single" w:sz="4" w:space="1" w:color="auto"/>
      </w:pBdr>
      <w:tabs>
        <w:tab w:val="clear" w:pos="4513"/>
        <w:tab w:val="clear" w:pos="9027"/>
      </w:tabs>
      <w:jc w:val="center"/>
    </w:pPr>
  </w:p>
  <w:p w14:paraId="0B93A108" w14:textId="15A1FE29" w:rsidR="009E4935" w:rsidRPr="009E4935" w:rsidRDefault="009E4935" w:rsidP="009E4935">
    <w:pPr>
      <w:pStyle w:val="Header"/>
      <w:pBdr>
        <w:bottom w:val="single" w:sz="4" w:space="1" w:color="auto"/>
      </w:pBdr>
      <w:tabs>
        <w:tab w:val="clear" w:pos="4513"/>
        <w:tab w:val="clear" w:pos="9027"/>
      </w:tabs>
      <w:jc w:val="center"/>
    </w:pPr>
    <w:r w:rsidRPr="009E4935">
      <w:t xml:space="preserve">- </w:t>
    </w:r>
    <w:r w:rsidRPr="009E4935">
      <w:fldChar w:fldCharType="begin"/>
    </w:r>
    <w:r w:rsidRPr="009E4935">
      <w:instrText xml:space="preserve"> PAGE </w:instrText>
    </w:r>
    <w:r w:rsidRPr="009E4935">
      <w:fldChar w:fldCharType="separate"/>
    </w:r>
    <w:r w:rsidRPr="009E4935">
      <w:rPr>
        <w:noProof/>
      </w:rPr>
      <w:t>2</w:t>
    </w:r>
    <w:r w:rsidRPr="009E4935">
      <w:fldChar w:fldCharType="end"/>
    </w:r>
    <w:r w:rsidRPr="009E4935">
      <w:t xml:space="preserve"> -</w:t>
    </w:r>
  </w:p>
  <w:p w14:paraId="78110821" w14:textId="689A8956" w:rsidR="004A19AF" w:rsidRPr="009E4935" w:rsidRDefault="004A19AF" w:rsidP="009E49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44C5" w14:paraId="3F013B30" w14:textId="77777777" w:rsidTr="00F94C86">
      <w:trPr>
        <w:trHeight w:val="240"/>
        <w:jc w:val="center"/>
      </w:trPr>
      <w:tc>
        <w:tcPr>
          <w:tcW w:w="3794" w:type="dxa"/>
          <w:shd w:val="clear" w:color="auto" w:fill="FFFFFF"/>
          <w:tcMar>
            <w:left w:w="108" w:type="dxa"/>
            <w:right w:w="108" w:type="dxa"/>
          </w:tcMar>
          <w:vAlign w:val="center"/>
        </w:tcPr>
        <w:p w14:paraId="0DB75A1D"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4E08B47F" w14:textId="3F23686A" w:rsidR="00ED54E0" w:rsidRPr="004A19AF" w:rsidRDefault="009E4935" w:rsidP="00C10B2E">
          <w:pPr>
            <w:jc w:val="right"/>
            <w:rPr>
              <w:b/>
              <w:color w:val="FF0000"/>
              <w:szCs w:val="16"/>
            </w:rPr>
          </w:pPr>
          <w:r>
            <w:rPr>
              <w:b/>
              <w:color w:val="FF0000"/>
              <w:szCs w:val="16"/>
            </w:rPr>
            <w:t xml:space="preserve"> </w:t>
          </w:r>
        </w:p>
      </w:tc>
    </w:tr>
    <w:bookmarkEnd w:id="18"/>
    <w:tr w:rsidR="004744C5" w14:paraId="19FFCC4A" w14:textId="77777777" w:rsidTr="00F94C86">
      <w:trPr>
        <w:trHeight w:val="213"/>
        <w:jc w:val="center"/>
      </w:trPr>
      <w:tc>
        <w:tcPr>
          <w:tcW w:w="3794" w:type="dxa"/>
          <w:vMerge w:val="restart"/>
          <w:shd w:val="clear" w:color="auto" w:fill="FFFFFF"/>
          <w:tcMar>
            <w:left w:w="0" w:type="dxa"/>
            <w:right w:w="0" w:type="dxa"/>
          </w:tcMar>
        </w:tcPr>
        <w:p w14:paraId="2D486C1E" w14:textId="77777777" w:rsidR="00ED54E0" w:rsidRPr="004A19AF" w:rsidRDefault="008333B3" w:rsidP="00C10B2E">
          <w:pPr>
            <w:jc w:val="left"/>
          </w:pPr>
          <w:r>
            <w:rPr>
              <w:noProof/>
              <w:lang w:eastAsia="en-GB"/>
            </w:rPr>
            <w:drawing>
              <wp:inline distT="0" distB="0" distL="0" distR="0" wp14:anchorId="45093495" wp14:editId="0D33244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46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687FE8" w14:textId="77777777" w:rsidR="00ED54E0" w:rsidRPr="004A19AF" w:rsidRDefault="00ED54E0" w:rsidP="00C10B2E">
          <w:pPr>
            <w:jc w:val="right"/>
            <w:rPr>
              <w:b/>
              <w:szCs w:val="16"/>
            </w:rPr>
          </w:pPr>
        </w:p>
      </w:tc>
    </w:tr>
    <w:tr w:rsidR="004744C5" w14:paraId="3303E76B" w14:textId="77777777" w:rsidTr="00F94C86">
      <w:trPr>
        <w:trHeight w:val="868"/>
        <w:jc w:val="center"/>
      </w:trPr>
      <w:tc>
        <w:tcPr>
          <w:tcW w:w="3794" w:type="dxa"/>
          <w:vMerge/>
          <w:shd w:val="clear" w:color="auto" w:fill="FFFFFF"/>
          <w:tcMar>
            <w:left w:w="108" w:type="dxa"/>
            <w:right w:w="108" w:type="dxa"/>
          </w:tcMar>
        </w:tcPr>
        <w:p w14:paraId="054CE0AB"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A7B9AF9" w14:textId="77777777" w:rsidR="009E4935" w:rsidRDefault="009E4935" w:rsidP="009042DF">
          <w:pPr>
            <w:jc w:val="right"/>
            <w:rPr>
              <w:b/>
              <w:szCs w:val="16"/>
            </w:rPr>
          </w:pPr>
          <w:bookmarkStart w:id="19" w:name="bmkSymbols"/>
          <w:r>
            <w:rPr>
              <w:b/>
              <w:szCs w:val="16"/>
            </w:rPr>
            <w:t>G/SPS/N/AUS/502/Add.7</w:t>
          </w:r>
        </w:p>
        <w:bookmarkEnd w:id="19"/>
        <w:p w14:paraId="7153B2EB" w14:textId="773DD75A" w:rsidR="00ED54E0" w:rsidRPr="003C63F2" w:rsidRDefault="00ED54E0" w:rsidP="009042DF">
          <w:pPr>
            <w:jc w:val="right"/>
            <w:rPr>
              <w:b/>
              <w:szCs w:val="16"/>
            </w:rPr>
          </w:pPr>
        </w:p>
      </w:tc>
    </w:tr>
    <w:tr w:rsidR="004744C5" w14:paraId="1D2B552E" w14:textId="77777777" w:rsidTr="00F94C86">
      <w:trPr>
        <w:trHeight w:val="240"/>
        <w:jc w:val="center"/>
      </w:trPr>
      <w:tc>
        <w:tcPr>
          <w:tcW w:w="3794" w:type="dxa"/>
          <w:vMerge/>
          <w:shd w:val="clear" w:color="auto" w:fill="FFFFFF"/>
          <w:tcMar>
            <w:left w:w="108" w:type="dxa"/>
            <w:right w:w="108" w:type="dxa"/>
          </w:tcMar>
          <w:vAlign w:val="center"/>
        </w:tcPr>
        <w:p w14:paraId="37D1CC10" w14:textId="77777777" w:rsidR="00ED54E0" w:rsidRPr="004A19AF" w:rsidRDefault="00ED54E0" w:rsidP="00C10B2E"/>
      </w:tc>
      <w:tc>
        <w:tcPr>
          <w:tcW w:w="5448" w:type="dxa"/>
          <w:gridSpan w:val="2"/>
          <w:shd w:val="clear" w:color="auto" w:fill="FFFFFF"/>
          <w:tcMar>
            <w:left w:w="108" w:type="dxa"/>
            <w:right w:w="108" w:type="dxa"/>
          </w:tcMar>
          <w:vAlign w:val="center"/>
        </w:tcPr>
        <w:p w14:paraId="068E53A3" w14:textId="6D51B0BF" w:rsidR="00ED54E0" w:rsidRPr="004A19AF" w:rsidRDefault="00037DFC" w:rsidP="00C10B2E">
          <w:pPr>
            <w:jc w:val="right"/>
            <w:rPr>
              <w:szCs w:val="16"/>
            </w:rPr>
          </w:pPr>
          <w:bookmarkStart w:id="20" w:name="bmkDate"/>
          <w:bookmarkStart w:id="21" w:name="spsDateDistribution"/>
          <w:bookmarkEnd w:id="20"/>
          <w:bookmarkEnd w:id="21"/>
          <w:r>
            <w:rPr>
              <w:szCs w:val="16"/>
            </w:rPr>
            <w:t>9 March 2021</w:t>
          </w:r>
        </w:p>
      </w:tc>
    </w:tr>
    <w:tr w:rsidR="004744C5" w14:paraId="6C934E8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6F8BB2" w14:textId="31389F01" w:rsidR="00ED54E0" w:rsidRPr="004A19AF" w:rsidRDefault="008333B3" w:rsidP="00C10B2E">
          <w:pPr>
            <w:jc w:val="left"/>
            <w:rPr>
              <w:b/>
            </w:rPr>
          </w:pPr>
          <w:bookmarkStart w:id="22" w:name="bmkSerial"/>
          <w:r w:rsidRPr="003C63F2">
            <w:rPr>
              <w:color w:val="FF0000"/>
              <w:szCs w:val="16"/>
            </w:rPr>
            <w:t>(</w:t>
          </w:r>
          <w:bookmarkStart w:id="23" w:name="spsSerialNumber"/>
          <w:bookmarkEnd w:id="23"/>
          <w:r w:rsidR="00037DFC">
            <w:rPr>
              <w:color w:val="FF0000"/>
              <w:szCs w:val="16"/>
            </w:rPr>
            <w:t>21-</w:t>
          </w:r>
          <w:r w:rsidR="00B72C4E">
            <w:rPr>
              <w:color w:val="FF0000"/>
              <w:szCs w:val="16"/>
            </w:rPr>
            <w:t>1960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2C4EF82B" w14:textId="77777777" w:rsidR="00ED54E0" w:rsidRPr="004A19AF" w:rsidRDefault="008333B3"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4744C5" w14:paraId="04DBD43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397B9E" w14:textId="78764F1E" w:rsidR="00ED54E0" w:rsidRPr="004A19AF" w:rsidRDefault="009E4935"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3A485B1A" w14:textId="49D0C569" w:rsidR="00ED54E0" w:rsidRPr="003C63F2" w:rsidRDefault="009E4935" w:rsidP="00B728D5">
          <w:pPr>
            <w:jc w:val="right"/>
            <w:rPr>
              <w:bCs/>
              <w:szCs w:val="18"/>
            </w:rPr>
          </w:pPr>
          <w:bookmarkStart w:id="26" w:name="bmkLanguage"/>
          <w:r>
            <w:rPr>
              <w:bCs/>
              <w:szCs w:val="18"/>
            </w:rPr>
            <w:t>Original: English</w:t>
          </w:r>
          <w:bookmarkEnd w:id="26"/>
        </w:p>
      </w:tc>
    </w:tr>
  </w:tbl>
  <w:p w14:paraId="0068ADFB"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853F1A"/>
    <w:multiLevelType w:val="hybridMultilevel"/>
    <w:tmpl w:val="EC2612D0"/>
    <w:lvl w:ilvl="0" w:tplc="C608C6FA">
      <w:numFmt w:val="bullet"/>
      <w:lvlText w:val="·"/>
      <w:lvlJc w:val="left"/>
      <w:pPr>
        <w:ind w:left="990" w:hanging="63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E3864"/>
    <w:multiLevelType w:val="hybridMultilevel"/>
    <w:tmpl w:val="4936F0B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55A097A">
      <w:start w:val="1"/>
      <w:numFmt w:val="decimal"/>
      <w:pStyle w:val="SummaryText"/>
      <w:lvlText w:val="%1."/>
      <w:lvlJc w:val="left"/>
      <w:pPr>
        <w:ind w:left="360" w:hanging="360"/>
      </w:pPr>
    </w:lvl>
    <w:lvl w:ilvl="1" w:tplc="03D8AD9C" w:tentative="1">
      <w:start w:val="1"/>
      <w:numFmt w:val="lowerLetter"/>
      <w:lvlText w:val="%2."/>
      <w:lvlJc w:val="left"/>
      <w:pPr>
        <w:ind w:left="1080" w:hanging="360"/>
      </w:pPr>
    </w:lvl>
    <w:lvl w:ilvl="2" w:tplc="C6CE6FE4" w:tentative="1">
      <w:start w:val="1"/>
      <w:numFmt w:val="lowerRoman"/>
      <w:lvlText w:val="%3."/>
      <w:lvlJc w:val="right"/>
      <w:pPr>
        <w:ind w:left="1800" w:hanging="180"/>
      </w:pPr>
    </w:lvl>
    <w:lvl w:ilvl="3" w:tplc="DD4428CE" w:tentative="1">
      <w:start w:val="1"/>
      <w:numFmt w:val="decimal"/>
      <w:lvlText w:val="%4."/>
      <w:lvlJc w:val="left"/>
      <w:pPr>
        <w:ind w:left="2520" w:hanging="360"/>
      </w:pPr>
    </w:lvl>
    <w:lvl w:ilvl="4" w:tplc="BB983F62" w:tentative="1">
      <w:start w:val="1"/>
      <w:numFmt w:val="lowerLetter"/>
      <w:lvlText w:val="%5."/>
      <w:lvlJc w:val="left"/>
      <w:pPr>
        <w:ind w:left="3240" w:hanging="360"/>
      </w:pPr>
    </w:lvl>
    <w:lvl w:ilvl="5" w:tplc="EA5A10C0" w:tentative="1">
      <w:start w:val="1"/>
      <w:numFmt w:val="lowerRoman"/>
      <w:lvlText w:val="%6."/>
      <w:lvlJc w:val="right"/>
      <w:pPr>
        <w:ind w:left="3960" w:hanging="180"/>
      </w:pPr>
    </w:lvl>
    <w:lvl w:ilvl="6" w:tplc="136212CE" w:tentative="1">
      <w:start w:val="1"/>
      <w:numFmt w:val="decimal"/>
      <w:lvlText w:val="%7."/>
      <w:lvlJc w:val="left"/>
      <w:pPr>
        <w:ind w:left="4680" w:hanging="360"/>
      </w:pPr>
    </w:lvl>
    <w:lvl w:ilvl="7" w:tplc="DE0C18A2" w:tentative="1">
      <w:start w:val="1"/>
      <w:numFmt w:val="lowerLetter"/>
      <w:lvlText w:val="%8."/>
      <w:lvlJc w:val="left"/>
      <w:pPr>
        <w:ind w:left="5400" w:hanging="360"/>
      </w:pPr>
    </w:lvl>
    <w:lvl w:ilvl="8" w:tplc="481494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37DFC"/>
    <w:rsid w:val="000423BF"/>
    <w:rsid w:val="000A4945"/>
    <w:rsid w:val="000A5ED6"/>
    <w:rsid w:val="000B31E1"/>
    <w:rsid w:val="000C5050"/>
    <w:rsid w:val="000E141D"/>
    <w:rsid w:val="0011356B"/>
    <w:rsid w:val="0013337F"/>
    <w:rsid w:val="00137888"/>
    <w:rsid w:val="00146536"/>
    <w:rsid w:val="00164C04"/>
    <w:rsid w:val="00182B84"/>
    <w:rsid w:val="001E291F"/>
    <w:rsid w:val="00231517"/>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744C5"/>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333B3"/>
    <w:rsid w:val="00840C2B"/>
    <w:rsid w:val="008739FD"/>
    <w:rsid w:val="00893E85"/>
    <w:rsid w:val="008B6842"/>
    <w:rsid w:val="008E372C"/>
    <w:rsid w:val="008F54CC"/>
    <w:rsid w:val="009042DF"/>
    <w:rsid w:val="00934B4C"/>
    <w:rsid w:val="009A6F54"/>
    <w:rsid w:val="009B5D45"/>
    <w:rsid w:val="009D52B3"/>
    <w:rsid w:val="009D647D"/>
    <w:rsid w:val="009E4935"/>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72C4E"/>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6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14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offshoretreatments@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pests-diseases-weeds/plant/khapra-beetle/sea-container-measur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ports@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2021-03-09T08:14:00Z</dcterms:created>
  <dcterms:modified xsi:type="dcterms:W3CDTF">2021-03-09T08:43:00Z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G/SPS/N/AUS/502/Add.7</vt:lpwstr>
  </property>
  <property fmtid="{D5CDD505-2E9C-101B-9397-08002B2CF9AE}" pid="3" name="TitusGUID">
    <vt:lpwstr>cc22bf63-37dc-4439-9005-db7642ffa6a3</vt:lpwstr>
  </property>
  <property fmtid="{D5CDD505-2E9C-101B-9397-08002B2CF9AE}" pid="4" name="WTOCLASSIFICATION">
    <vt:lpwstr>WTO OFFICIAL</vt:lpwstr>
  </property>
</Properties>
</file>