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36E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962E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36EC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</w:t>
            </w:r>
            <w:bookmarkStart w:id="3" w:name="_GoBack"/>
            <w:bookmarkEnd w:id="3"/>
            <w:r>
              <w:t xml:space="preserve"> Code(s): 19053, 1905, 2103, 10, 100890; ICS Code(s): 13, 65</w:t>
            </w:r>
            <w:bookmarkStart w:id="4" w:name="sps3a"/>
            <w:bookmarkEnd w:id="4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36E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36E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583, 21 December 2018, regarding the prohibition of use of aluminium-containing food additives in various food categories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E96837" w:rsidP="00441372">
            <w:pPr>
              <w:spacing w:after="120"/>
            </w:pPr>
            <w:hyperlink r:id="rId7" w:tgtFrame="_blank" w:history="1">
              <w:r w:rsidR="00936ECB">
                <w:rPr>
                  <w:color w:val="0000FF"/>
                  <w:u w:val="single"/>
                </w:rPr>
                <w:t>http://portal.anvisa.gov.br/documents/10181/5141616/CONSULTA+P%C3%9ABLICA+N%C2%BA+583+GEARE+.pdf/fd06010b-7dab-42d9-b28a-c576f2b3c841</w:t>
              </w:r>
            </w:hyperlink>
            <w:bookmarkStart w:id="12" w:name="sps5d"/>
            <w:bookmarkEnd w:id="12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proposes the prohibition of food additives containing aluminium in several categories of food.</w:t>
            </w:r>
          </w:p>
          <w:p w:rsidR="005962E2" w:rsidRDefault="00936ECB">
            <w:pPr>
              <w:spacing w:after="120"/>
            </w:pPr>
            <w:r>
              <w:t>This Resolution incorporates Resolution GMC MERCOSUR No. 28/18 into the national legal order.</w:t>
            </w:r>
          </w:p>
          <w:p w:rsidR="005962E2" w:rsidRDefault="00936ECB">
            <w:pPr>
              <w:spacing w:after="120"/>
            </w:pPr>
            <w:r>
              <w:t>This Resolution is based on Codex Standard 192.</w:t>
            </w:r>
          </w:p>
          <w:p w:rsidR="005962E2" w:rsidRDefault="00936ECB">
            <w:pPr>
              <w:spacing w:after="120"/>
            </w:pPr>
            <w:r>
              <w:t>The Codex Committee on Food Additives (CCFA) recommends the reduction of food additives containing aluminium, as far as possible.</w:t>
            </w:r>
          </w:p>
          <w:p w:rsidR="005962E2" w:rsidRDefault="00936ECB">
            <w:pPr>
              <w:spacing w:after="120"/>
            </w:pPr>
            <w:r>
              <w:t>There is a worldwide concern about the use of food additives containing aluminium.</w:t>
            </w:r>
          </w:p>
          <w:p w:rsidR="005962E2" w:rsidRDefault="00936ECB">
            <w:pPr>
              <w:spacing w:after="120"/>
            </w:pPr>
            <w:r>
              <w:t>The CCFA has recommended, since 2007, the discontinuation of works establishing new provisions on additives containing aluminium.</w:t>
            </w:r>
          </w:p>
          <w:p w:rsidR="005962E2" w:rsidRDefault="00936ECB">
            <w:pPr>
              <w:spacing w:after="120"/>
            </w:pPr>
            <w:r>
              <w:t>The CCFA has already excluded the permission to use the additives aluminium and sodium silicate (INS 554), calcium and aluminium silicate (INS 556), and aluminium silicate (INS 559).</w:t>
            </w:r>
          </w:p>
          <w:p w:rsidR="005962E2" w:rsidRDefault="00936ECB">
            <w:pPr>
              <w:spacing w:after="120"/>
            </w:pPr>
            <w:r>
              <w:t>The period until 1 October 2019 is established for the adequacy of products that are regularized with the National Health Surveillance System on the date of publication of this Resolution is established.</w:t>
            </w:r>
          </w:p>
          <w:p w:rsidR="005962E2" w:rsidRDefault="00936ECB">
            <w:pPr>
              <w:spacing w:after="120"/>
            </w:pPr>
            <w:r>
              <w:t>This Resolution shall enter into force on the date of its publication.</w:t>
            </w:r>
            <w:bookmarkStart w:id="13" w:name="sps6a"/>
            <w:bookmarkEnd w:id="13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36EC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Standard 192</w:t>
            </w:r>
            <w:bookmarkEnd w:id="21"/>
          </w:p>
          <w:p w:rsidR="00EA4725" w:rsidRPr="00441372" w:rsidRDefault="00936E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36E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36E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36E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36E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36EC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36EC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36E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6EC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19 January 2019</w:t>
            </w:r>
            <w:bookmarkEnd w:id="39"/>
          </w:p>
          <w:p w:rsidR="00EA4725" w:rsidRPr="00441372" w:rsidRDefault="00936EC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962E2" w:rsidRDefault="00936ECB">
            <w:r>
              <w:t>Coordination of International Liaison and</w:t>
            </w:r>
            <w:r w:rsidR="000712FB">
              <w:t xml:space="preserve"> Regulatory Convergence - CCREG</w:t>
            </w:r>
          </w:p>
          <w:p w:rsidR="005962E2" w:rsidRDefault="00940BE6" w:rsidP="00940BE6">
            <w:pPr>
              <w:ind w:left="414" w:hanging="414"/>
            </w:pPr>
            <w:r>
              <w:t>Tel</w:t>
            </w:r>
            <w:r>
              <w:tab/>
            </w:r>
            <w:r w:rsidR="00936ECB">
              <w:t xml:space="preserve"> +(55 61) 3462 5402</w:t>
            </w:r>
          </w:p>
          <w:p w:rsidR="005962E2" w:rsidRDefault="00940BE6" w:rsidP="00940BE6">
            <w:pPr>
              <w:ind w:left="414" w:hanging="414"/>
            </w:pPr>
            <w:r>
              <w:tab/>
            </w:r>
            <w:r w:rsidR="00936ECB">
              <w:t>+(55 61) 3462 5404</w:t>
            </w:r>
          </w:p>
          <w:p w:rsidR="005962E2" w:rsidRDefault="00940BE6" w:rsidP="00940BE6">
            <w:pPr>
              <w:ind w:left="414" w:hanging="414"/>
            </w:pPr>
            <w:r>
              <w:tab/>
              <w:t xml:space="preserve">+(55 61) </w:t>
            </w:r>
            <w:r w:rsidR="00936ECB">
              <w:t>3462 5406</w:t>
            </w:r>
          </w:p>
          <w:p w:rsidR="005962E2" w:rsidRDefault="00936ECB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5962E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36E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36EC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962E2" w:rsidRDefault="00936ECB">
            <w:r>
              <w:t>Coordination of International Liaison and</w:t>
            </w:r>
            <w:r w:rsidR="000712FB">
              <w:t xml:space="preserve"> Regulatory Convergence - CCREG</w:t>
            </w:r>
          </w:p>
          <w:p w:rsidR="005962E2" w:rsidRDefault="00940BE6" w:rsidP="00940BE6">
            <w:pPr>
              <w:ind w:left="414" w:hanging="414"/>
            </w:pPr>
            <w:r>
              <w:t>Tel:</w:t>
            </w:r>
            <w:r>
              <w:tab/>
            </w:r>
            <w:r w:rsidR="00936ECB">
              <w:t>+(55 61) 3462 5402</w:t>
            </w:r>
          </w:p>
          <w:p w:rsidR="005962E2" w:rsidRDefault="00940BE6" w:rsidP="00940BE6">
            <w:pPr>
              <w:ind w:left="414" w:hanging="414"/>
            </w:pPr>
            <w:r>
              <w:tab/>
            </w:r>
            <w:r w:rsidR="00936ECB">
              <w:t>+(55 61) 3462 5404</w:t>
            </w:r>
          </w:p>
          <w:p w:rsidR="005962E2" w:rsidRDefault="00940BE6" w:rsidP="00940BE6">
            <w:pPr>
              <w:ind w:left="414" w:hanging="414"/>
            </w:pPr>
            <w:r>
              <w:tab/>
            </w:r>
            <w:r w:rsidR="00936ECB">
              <w:t>+(55 61) 3462 5406</w:t>
            </w:r>
          </w:p>
          <w:p w:rsidR="005962E2" w:rsidRDefault="00936ECB">
            <w:pPr>
              <w:spacing w:after="120"/>
            </w:pPr>
            <w:r>
              <w:t>E-mail:</w:t>
            </w:r>
            <w:r w:rsidR="000B4F59">
              <w:t xml:space="preserve"> </w:t>
            </w:r>
            <w:r>
              <w:t>rel@anvisa.gov.br</w:t>
            </w:r>
            <w:bookmarkStart w:id="45" w:name="sps13c"/>
            <w:bookmarkEnd w:id="45"/>
          </w:p>
        </w:tc>
      </w:tr>
    </w:tbl>
    <w:p w:rsidR="007141CF" w:rsidRPr="00441372" w:rsidRDefault="00E96837" w:rsidP="00441372"/>
    <w:sectPr w:rsidR="007141CF" w:rsidRPr="00441372" w:rsidSect="00940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25" w:rsidRDefault="00936ECB">
      <w:r>
        <w:separator/>
      </w:r>
    </w:p>
  </w:endnote>
  <w:endnote w:type="continuationSeparator" w:id="0">
    <w:p w:rsidR="00BE0E25" w:rsidRDefault="0093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40BE6" w:rsidRDefault="00940BE6" w:rsidP="00940B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40BE6" w:rsidRDefault="00940BE6" w:rsidP="00940B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36E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25" w:rsidRDefault="00936ECB">
      <w:r>
        <w:separator/>
      </w:r>
    </w:p>
  </w:footnote>
  <w:footnote w:type="continuationSeparator" w:id="0">
    <w:p w:rsidR="00BE0E25" w:rsidRDefault="0093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BE6">
      <w:t>G/SPS/N/BRA/1465</w:t>
    </w:r>
  </w:p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BE6">
      <w:t xml:space="preserve">- </w:t>
    </w:r>
    <w:r w:rsidRPr="00940BE6">
      <w:fldChar w:fldCharType="begin"/>
    </w:r>
    <w:r w:rsidRPr="00940BE6">
      <w:instrText xml:space="preserve"> PAGE </w:instrText>
    </w:r>
    <w:r w:rsidRPr="00940BE6">
      <w:fldChar w:fldCharType="separate"/>
    </w:r>
    <w:r w:rsidR="00E96837">
      <w:rPr>
        <w:noProof/>
      </w:rPr>
      <w:t>2</w:t>
    </w:r>
    <w:r w:rsidRPr="00940BE6">
      <w:fldChar w:fldCharType="end"/>
    </w:r>
    <w:r w:rsidRPr="00940BE6">
      <w:t xml:space="preserve"> -</w:t>
    </w:r>
  </w:p>
  <w:p w:rsidR="00EA4725" w:rsidRPr="00940BE6" w:rsidRDefault="00E96837" w:rsidP="00940B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BE6">
      <w:t>G/SPS/N/BRA/1465</w:t>
    </w:r>
  </w:p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0BE6" w:rsidRPr="00940BE6" w:rsidRDefault="00940BE6" w:rsidP="00940B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BE6">
      <w:t xml:space="preserve">- </w:t>
    </w:r>
    <w:r w:rsidRPr="00940BE6">
      <w:fldChar w:fldCharType="begin"/>
    </w:r>
    <w:r w:rsidRPr="00940BE6">
      <w:instrText xml:space="preserve"> PAGE </w:instrText>
    </w:r>
    <w:r w:rsidRPr="00940BE6">
      <w:fldChar w:fldCharType="separate"/>
    </w:r>
    <w:r w:rsidRPr="00940BE6">
      <w:rPr>
        <w:noProof/>
      </w:rPr>
      <w:t>2</w:t>
    </w:r>
    <w:r w:rsidRPr="00940BE6">
      <w:fldChar w:fldCharType="end"/>
    </w:r>
    <w:r w:rsidRPr="00940BE6">
      <w:t xml:space="preserve"> -</w:t>
    </w:r>
  </w:p>
  <w:p w:rsidR="00EA4725" w:rsidRPr="00940BE6" w:rsidRDefault="00E96837" w:rsidP="00940B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62E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683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0B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962E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40B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96837" w:rsidP="00422B6F">
          <w:pPr>
            <w:jc w:val="right"/>
            <w:rPr>
              <w:b/>
              <w:szCs w:val="16"/>
            </w:rPr>
          </w:pPr>
        </w:p>
      </w:tc>
    </w:tr>
    <w:tr w:rsidR="005962E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9683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40BE6" w:rsidRDefault="00940BE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G/SPS/N/BRA/1465</w:t>
          </w:r>
        </w:p>
        <w:bookmarkEnd w:id="47"/>
        <w:p w:rsidR="00656ABC" w:rsidRPr="00EA4725" w:rsidRDefault="00E96837" w:rsidP="00656ABC">
          <w:pPr>
            <w:jc w:val="right"/>
            <w:rPr>
              <w:b/>
              <w:szCs w:val="16"/>
            </w:rPr>
          </w:pPr>
        </w:p>
      </w:tc>
    </w:tr>
    <w:tr w:rsidR="005962E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683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52B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4 January 2019</w:t>
          </w:r>
        </w:p>
      </w:tc>
    </w:tr>
    <w:tr w:rsidR="005962E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36EC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F52B7">
            <w:rPr>
              <w:color w:val="FF0000"/>
              <w:szCs w:val="16"/>
            </w:rPr>
            <w:t>19-</w:t>
          </w:r>
          <w:r w:rsidR="00E96837">
            <w:rPr>
              <w:color w:val="FF0000"/>
              <w:szCs w:val="16"/>
            </w:rPr>
            <w:t>0022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36EC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9683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9683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962E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40BE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40BE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96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E46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72EB1E" w:tentative="1">
      <w:start w:val="1"/>
      <w:numFmt w:val="lowerLetter"/>
      <w:lvlText w:val="%2."/>
      <w:lvlJc w:val="left"/>
      <w:pPr>
        <w:ind w:left="1080" w:hanging="360"/>
      </w:pPr>
    </w:lvl>
    <w:lvl w:ilvl="2" w:tplc="7842E02E" w:tentative="1">
      <w:start w:val="1"/>
      <w:numFmt w:val="lowerRoman"/>
      <w:lvlText w:val="%3."/>
      <w:lvlJc w:val="right"/>
      <w:pPr>
        <w:ind w:left="1800" w:hanging="180"/>
      </w:pPr>
    </w:lvl>
    <w:lvl w:ilvl="3" w:tplc="EE247E1E" w:tentative="1">
      <w:start w:val="1"/>
      <w:numFmt w:val="decimal"/>
      <w:lvlText w:val="%4."/>
      <w:lvlJc w:val="left"/>
      <w:pPr>
        <w:ind w:left="2520" w:hanging="360"/>
      </w:pPr>
    </w:lvl>
    <w:lvl w:ilvl="4" w:tplc="D2D4AD58" w:tentative="1">
      <w:start w:val="1"/>
      <w:numFmt w:val="lowerLetter"/>
      <w:lvlText w:val="%5."/>
      <w:lvlJc w:val="left"/>
      <w:pPr>
        <w:ind w:left="3240" w:hanging="360"/>
      </w:pPr>
    </w:lvl>
    <w:lvl w:ilvl="5" w:tplc="95AA338A" w:tentative="1">
      <w:start w:val="1"/>
      <w:numFmt w:val="lowerRoman"/>
      <w:lvlText w:val="%6."/>
      <w:lvlJc w:val="right"/>
      <w:pPr>
        <w:ind w:left="3960" w:hanging="180"/>
      </w:pPr>
    </w:lvl>
    <w:lvl w:ilvl="6" w:tplc="A1C46F74" w:tentative="1">
      <w:start w:val="1"/>
      <w:numFmt w:val="decimal"/>
      <w:lvlText w:val="%7."/>
      <w:lvlJc w:val="left"/>
      <w:pPr>
        <w:ind w:left="4680" w:hanging="360"/>
      </w:pPr>
    </w:lvl>
    <w:lvl w:ilvl="7" w:tplc="3D565D1C" w:tentative="1">
      <w:start w:val="1"/>
      <w:numFmt w:val="lowerLetter"/>
      <w:lvlText w:val="%8."/>
      <w:lvlJc w:val="left"/>
      <w:pPr>
        <w:ind w:left="5400" w:hanging="360"/>
      </w:pPr>
    </w:lvl>
    <w:lvl w:ilvl="8" w:tplc="7E2261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E2"/>
    <w:rsid w:val="000712FB"/>
    <w:rsid w:val="000B4F59"/>
    <w:rsid w:val="005962E2"/>
    <w:rsid w:val="00904162"/>
    <w:rsid w:val="00936ECB"/>
    <w:rsid w:val="00940BE6"/>
    <w:rsid w:val="00BE0E25"/>
    <w:rsid w:val="00DF52B7"/>
    <w:rsid w:val="00E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AB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141616/CONSULTA+P%C3%9ABLICA+N%C2%BA+583+GEARE+.pdf/fd06010b-7dab-42d9-b28a-c576f2b3c8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3420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2019-01-04T08:59:00Z</dcterms:created>
  <dcterms:modified xsi:type="dcterms:W3CDTF">2019-01-04T09:08:00Z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G/SPS/N/BRA/1465</vt:lpwstr>
  </property>
</Properties>
</file>