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175A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E77E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6175A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(MAPA)</w:t>
            </w:r>
            <w:bookmarkStart w:id="3" w:name="sps2a"/>
            <w:bookmarkEnd w:id="3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Plant products</w:t>
            </w:r>
            <w:bookmarkStart w:id="4" w:name="sps3a"/>
            <w:bookmarkEnd w:id="4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175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175A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Normative Instruction Nº 71 of 27 November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DB02BE" w:rsidP="00441372">
            <w:hyperlink r:id="rId7" w:tgtFrame="_blank" w:history="1">
              <w:r w:rsidR="006175AB">
                <w:rPr>
                  <w:color w:val="0000FF"/>
                  <w:u w:val="single"/>
                </w:rPr>
                <w:t>http://www.imprensanacional.gov.br/materia/-/asset_publisher/Kujrw0TZC2Mb/content/id/52002215/do1-2018-11-27-instrucao-normativa-n-71-de-13-de-novembro-de-2018-52001881</w:t>
              </w:r>
            </w:hyperlink>
          </w:p>
          <w:p w:rsidR="006E77E5" w:rsidRDefault="00DB02BE">
            <w:hyperlink r:id="rId8" w:tgtFrame="_blank" w:history="1">
              <w:r w:rsidR="006175AB">
                <w:rPr>
                  <w:color w:val="0000FF"/>
                  <w:u w:val="single"/>
                </w:rPr>
                <w:t>https://members.wto.org/crnattachments/2019/SPS/BRA/19_0584_00_x.pdf</w:t>
              </w:r>
            </w:hyperlink>
          </w:p>
          <w:p w:rsidR="006E77E5" w:rsidRDefault="00DB02BE">
            <w:hyperlink r:id="rId9" w:tgtFrame="_blank" w:history="1">
              <w:r w:rsidR="006175AB">
                <w:rPr>
                  <w:color w:val="0000FF"/>
                  <w:u w:val="single"/>
                </w:rPr>
                <w:t>https://members.wto.org/crnattachments/2019/SPS/BRA/19_0584_01_x.pdf</w:t>
              </w:r>
            </w:hyperlink>
          </w:p>
          <w:p w:rsidR="006E77E5" w:rsidRDefault="00DB02BE">
            <w:hyperlink r:id="rId10" w:tgtFrame="_blank" w:history="1">
              <w:r w:rsidR="006175AB">
                <w:rPr>
                  <w:color w:val="0000FF"/>
                  <w:u w:val="single"/>
                </w:rPr>
                <w:t>https://members.wto.org/crnattachments/2019/SPS/BRA/19_0584_02_x.pdf</w:t>
              </w:r>
            </w:hyperlink>
          </w:p>
          <w:p w:rsidR="006E77E5" w:rsidRDefault="00DB02BE">
            <w:hyperlink r:id="rId11" w:tgtFrame="_blank" w:history="1">
              <w:r w:rsidR="006175AB">
                <w:rPr>
                  <w:color w:val="0000FF"/>
                  <w:u w:val="single"/>
                </w:rPr>
                <w:t>https://members.wto.org/crnattachments/2019/SPS/BRA/19_0584_03_x.pdf</w:t>
              </w:r>
            </w:hyperlink>
          </w:p>
          <w:p w:rsidR="006E77E5" w:rsidRDefault="00DB02BE">
            <w:pPr>
              <w:spacing w:after="120"/>
            </w:pPr>
            <w:hyperlink r:id="rId12" w:tgtFrame="_blank" w:history="1">
              <w:r w:rsidR="006175AB">
                <w:rPr>
                  <w:color w:val="0000FF"/>
                  <w:u w:val="single"/>
                </w:rPr>
                <w:t>https://members.wto.org/crnattachments/2019/SPS/BRA/19_0584_04_x.pdf</w:t>
              </w:r>
            </w:hyperlink>
            <w:bookmarkStart w:id="12" w:name="sps5d"/>
            <w:bookmarkEnd w:id="12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procedures and criteria for issuing the Phytosanitary Certificate and the Phytosanitary Certificate for Re-export and the model certificates approved.</w:t>
            </w:r>
            <w:bookmarkStart w:id="13" w:name="sps6a"/>
            <w:bookmarkEnd w:id="13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</w:t>
            </w:r>
            <w:proofErr w:type="gramStart"/>
            <w:r w:rsidRPr="00441372">
              <w:rPr>
                <w:b/>
              </w:rPr>
              <w:t>[ ]</w:t>
            </w:r>
            <w:bookmarkStart w:id="14" w:name="sps7a"/>
            <w:bookmarkEnd w:id="14"/>
            <w:proofErr w:type="gramEnd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175A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20" w:name="sps8a"/>
            <w:bookmarkEnd w:id="20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175A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175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r w:rsidRPr="00441372">
              <w:t>ISPMs N° 1, 7, 12</w:t>
            </w:r>
            <w:bookmarkEnd w:id="25"/>
          </w:p>
          <w:p w:rsidR="00EA4725" w:rsidRPr="00441372" w:rsidRDefault="006175A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d"/>
            <w:bookmarkEnd w:id="26"/>
            <w:proofErr w:type="gramEnd"/>
            <w:r w:rsidRPr="00441372">
              <w:rPr>
                <w:b/>
              </w:rPr>
              <w:tab/>
              <w:t>None</w:t>
            </w:r>
          </w:p>
          <w:p w:rsidR="00EA4725" w:rsidRPr="00441372" w:rsidRDefault="006175A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175AB" w:rsidP="006175AB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175A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25 February 2019 (90 days after the date of its publication).</w:t>
            </w:r>
            <w:bookmarkStart w:id="32" w:name="sps10a"/>
            <w:bookmarkEnd w:id="32"/>
          </w:p>
          <w:p w:rsidR="00EA4725" w:rsidRPr="00441372" w:rsidRDefault="006175A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November 2018 (date of publication in the Brazilian Official Gazette).</w:t>
            </w:r>
            <w:bookmarkStart w:id="33" w:name="sps10bisa"/>
            <w:bookmarkEnd w:id="33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25 February 2019 (90 days after the date of its publication).</w:t>
            </w:r>
            <w:bookmarkStart w:id="35" w:name="sps11a"/>
            <w:bookmarkEnd w:id="35"/>
          </w:p>
          <w:p w:rsidR="00EA4725" w:rsidRPr="00441372" w:rsidRDefault="006175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75A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April 2019</w:t>
            </w:r>
            <w:bookmarkEnd w:id="39"/>
          </w:p>
          <w:p w:rsidR="00EA4725" w:rsidRPr="00441372" w:rsidRDefault="006175AB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6E77E5" w:rsidRDefault="006175AB">
            <w:r>
              <w:t xml:space="preserve">Ministry of Agriculture, Livestock and Food Supply </w:t>
            </w:r>
          </w:p>
          <w:p w:rsidR="006E77E5" w:rsidRDefault="006175AB">
            <w:r>
              <w:t xml:space="preserve">Secretariat of Agribusiness International Relations </w:t>
            </w:r>
          </w:p>
          <w:p w:rsidR="006E77E5" w:rsidRDefault="006175AB">
            <w:pPr>
              <w:spacing w:after="120"/>
            </w:pPr>
            <w:r>
              <w:t>E-mail: cgomc@agricultura.gov.br</w:t>
            </w:r>
            <w:bookmarkStart w:id="42" w:name="sps12d"/>
            <w:bookmarkEnd w:id="42"/>
          </w:p>
        </w:tc>
      </w:tr>
      <w:tr w:rsidR="006E77E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75A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75A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E77E5" w:rsidRDefault="006175AB">
            <w:r>
              <w:t xml:space="preserve">Ministry of Agriculture, Livestock and Food Supply </w:t>
            </w:r>
          </w:p>
          <w:p w:rsidR="006E77E5" w:rsidRDefault="006175AB">
            <w:r>
              <w:t xml:space="preserve">Secretariat of Agribusiness International Relations </w:t>
            </w:r>
          </w:p>
          <w:p w:rsidR="006E77E5" w:rsidRDefault="006175AB">
            <w:pPr>
              <w:spacing w:after="120"/>
            </w:pPr>
            <w:r>
              <w:t>E-mail: cgomc@agricultura.gov.br</w:t>
            </w:r>
            <w:bookmarkStart w:id="45" w:name="sps13c"/>
            <w:bookmarkEnd w:id="45"/>
          </w:p>
        </w:tc>
      </w:tr>
    </w:tbl>
    <w:p w:rsidR="007141CF" w:rsidRPr="00441372" w:rsidRDefault="00DB02BE" w:rsidP="00441372"/>
    <w:sectPr w:rsidR="007141CF" w:rsidRPr="00441372" w:rsidSect="006175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CBE" w:rsidRDefault="006175AB">
      <w:r>
        <w:separator/>
      </w:r>
    </w:p>
  </w:endnote>
  <w:endnote w:type="continuationSeparator" w:id="0">
    <w:p w:rsidR="00E47CBE" w:rsidRDefault="0061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175AB" w:rsidRDefault="006175AB" w:rsidP="006175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175AB" w:rsidRDefault="006175AB" w:rsidP="006175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175A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CBE" w:rsidRDefault="006175AB">
      <w:r>
        <w:separator/>
      </w:r>
    </w:p>
  </w:footnote>
  <w:footnote w:type="continuationSeparator" w:id="0">
    <w:p w:rsidR="00E47CBE" w:rsidRDefault="0061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5AB" w:rsidRPr="006175AB" w:rsidRDefault="006175AB" w:rsidP="00617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75AB">
      <w:t>G/SPS/N/BRA/1480</w:t>
    </w:r>
  </w:p>
  <w:p w:rsidR="006175AB" w:rsidRPr="006175AB" w:rsidRDefault="006175AB" w:rsidP="00617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175AB" w:rsidRPr="006175AB" w:rsidRDefault="006175AB" w:rsidP="00617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75AB">
      <w:t xml:space="preserve">- </w:t>
    </w:r>
    <w:r w:rsidRPr="006175AB">
      <w:fldChar w:fldCharType="begin"/>
    </w:r>
    <w:r w:rsidRPr="006175AB">
      <w:instrText xml:space="preserve"> PAGE </w:instrText>
    </w:r>
    <w:r w:rsidRPr="006175AB">
      <w:fldChar w:fldCharType="separate"/>
    </w:r>
    <w:r w:rsidR="00DB02BE">
      <w:rPr>
        <w:noProof/>
      </w:rPr>
      <w:t>2</w:t>
    </w:r>
    <w:r w:rsidRPr="006175AB">
      <w:fldChar w:fldCharType="end"/>
    </w:r>
    <w:r w:rsidRPr="006175AB">
      <w:t xml:space="preserve"> -</w:t>
    </w:r>
  </w:p>
  <w:p w:rsidR="00EA4725" w:rsidRPr="006175AB" w:rsidRDefault="00DB02BE" w:rsidP="006175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5AB" w:rsidRPr="006175AB" w:rsidRDefault="006175AB" w:rsidP="00617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75AB">
      <w:t>G/SPS/N/BRA/1480</w:t>
    </w:r>
  </w:p>
  <w:p w:rsidR="006175AB" w:rsidRPr="006175AB" w:rsidRDefault="006175AB" w:rsidP="00617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175AB" w:rsidRPr="006175AB" w:rsidRDefault="006175AB" w:rsidP="006175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75AB">
      <w:t xml:space="preserve">- </w:t>
    </w:r>
    <w:r w:rsidRPr="006175AB">
      <w:fldChar w:fldCharType="begin"/>
    </w:r>
    <w:r w:rsidRPr="006175AB">
      <w:instrText xml:space="preserve"> PAGE </w:instrText>
    </w:r>
    <w:r w:rsidRPr="006175AB">
      <w:fldChar w:fldCharType="separate"/>
    </w:r>
    <w:r w:rsidRPr="006175AB">
      <w:rPr>
        <w:noProof/>
      </w:rPr>
      <w:t>2</w:t>
    </w:r>
    <w:r w:rsidRPr="006175AB">
      <w:fldChar w:fldCharType="end"/>
    </w:r>
    <w:r w:rsidRPr="006175AB">
      <w:t xml:space="preserve"> -</w:t>
    </w:r>
  </w:p>
  <w:p w:rsidR="00EA4725" w:rsidRPr="006175AB" w:rsidRDefault="00DB02BE" w:rsidP="006175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77E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02B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75A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E77E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175A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02BE" w:rsidP="00422B6F">
          <w:pPr>
            <w:jc w:val="right"/>
            <w:rPr>
              <w:b/>
              <w:szCs w:val="16"/>
            </w:rPr>
          </w:pPr>
        </w:p>
      </w:tc>
    </w:tr>
    <w:tr w:rsidR="006E77E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02B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175AB" w:rsidRDefault="006175A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G/SPS/N/BRA/1480</w:t>
          </w:r>
        </w:p>
        <w:bookmarkEnd w:id="47"/>
        <w:p w:rsidR="00656ABC" w:rsidRPr="00EA4725" w:rsidRDefault="00DB02BE" w:rsidP="00656ABC">
          <w:pPr>
            <w:jc w:val="right"/>
            <w:rPr>
              <w:b/>
              <w:szCs w:val="16"/>
            </w:rPr>
          </w:pPr>
        </w:p>
      </w:tc>
    </w:tr>
    <w:tr w:rsidR="006E77E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02B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75AB" w:rsidP="00422B6F">
          <w:pPr>
            <w:jc w:val="right"/>
            <w:rPr>
              <w:szCs w:val="16"/>
            </w:rPr>
          </w:pPr>
          <w:bookmarkStart w:id="48" w:name="spsDateDistribution"/>
          <w:r>
            <w:t>1 February 2019</w:t>
          </w:r>
          <w:bookmarkStart w:id="49" w:name="bmkDate"/>
          <w:bookmarkEnd w:id="48"/>
          <w:bookmarkEnd w:id="49"/>
        </w:p>
      </w:tc>
    </w:tr>
    <w:tr w:rsidR="006E77E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75A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350B1">
            <w:rPr>
              <w:color w:val="FF0000"/>
              <w:szCs w:val="16"/>
            </w:rPr>
            <w:t>19-</w:t>
          </w:r>
          <w:r w:rsidR="00983F2E">
            <w:rPr>
              <w:color w:val="FF0000"/>
              <w:szCs w:val="16"/>
            </w:rPr>
            <w:t>0589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75A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B02B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B02B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E77E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175A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175A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B0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60C6F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C4A1A2" w:tentative="1">
      <w:start w:val="1"/>
      <w:numFmt w:val="lowerLetter"/>
      <w:lvlText w:val="%2."/>
      <w:lvlJc w:val="left"/>
      <w:pPr>
        <w:ind w:left="1080" w:hanging="360"/>
      </w:pPr>
    </w:lvl>
    <w:lvl w:ilvl="2" w:tplc="4336FC2E" w:tentative="1">
      <w:start w:val="1"/>
      <w:numFmt w:val="lowerRoman"/>
      <w:lvlText w:val="%3."/>
      <w:lvlJc w:val="right"/>
      <w:pPr>
        <w:ind w:left="1800" w:hanging="180"/>
      </w:pPr>
    </w:lvl>
    <w:lvl w:ilvl="3" w:tplc="2C16A250" w:tentative="1">
      <w:start w:val="1"/>
      <w:numFmt w:val="decimal"/>
      <w:lvlText w:val="%4."/>
      <w:lvlJc w:val="left"/>
      <w:pPr>
        <w:ind w:left="2520" w:hanging="360"/>
      </w:pPr>
    </w:lvl>
    <w:lvl w:ilvl="4" w:tplc="83A025DE" w:tentative="1">
      <w:start w:val="1"/>
      <w:numFmt w:val="lowerLetter"/>
      <w:lvlText w:val="%5."/>
      <w:lvlJc w:val="left"/>
      <w:pPr>
        <w:ind w:left="3240" w:hanging="360"/>
      </w:pPr>
    </w:lvl>
    <w:lvl w:ilvl="5" w:tplc="2C5624E4" w:tentative="1">
      <w:start w:val="1"/>
      <w:numFmt w:val="lowerRoman"/>
      <w:lvlText w:val="%6."/>
      <w:lvlJc w:val="right"/>
      <w:pPr>
        <w:ind w:left="3960" w:hanging="180"/>
      </w:pPr>
    </w:lvl>
    <w:lvl w:ilvl="6" w:tplc="B4F80C6E" w:tentative="1">
      <w:start w:val="1"/>
      <w:numFmt w:val="decimal"/>
      <w:lvlText w:val="%7."/>
      <w:lvlJc w:val="left"/>
      <w:pPr>
        <w:ind w:left="4680" w:hanging="360"/>
      </w:pPr>
    </w:lvl>
    <w:lvl w:ilvl="7" w:tplc="17FA5B50" w:tentative="1">
      <w:start w:val="1"/>
      <w:numFmt w:val="lowerLetter"/>
      <w:lvlText w:val="%8."/>
      <w:lvlJc w:val="left"/>
      <w:pPr>
        <w:ind w:left="5400" w:hanging="360"/>
      </w:pPr>
    </w:lvl>
    <w:lvl w:ilvl="8" w:tplc="A7B8C4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E5"/>
    <w:rsid w:val="005350B1"/>
    <w:rsid w:val="006175AB"/>
    <w:rsid w:val="006E77E5"/>
    <w:rsid w:val="00983F2E"/>
    <w:rsid w:val="00DB02BE"/>
    <w:rsid w:val="00E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0584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mprensanacional.gov.br/materia/-/asset_publisher/Kujrw0TZC2Mb/content/id/52002215/do1-2018-11-27-instrucao-normativa-n-71-de-13-de-novembro-de-2018-52001881" TargetMode="External"/><Relationship Id="rId12" Type="http://schemas.openxmlformats.org/officeDocument/2006/relationships/hyperlink" Target="https://members.wto.org/crnattachments/2019/SPS/BRA/19_0584_04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19/SPS/BRA/19_0584_03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19/SPS/BRA/19_0584_02_x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0584_01_x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2949</Characters>
  <Application>Microsoft Office Word</Application>
  <DocSecurity>0</DocSecurity>
  <Lines>73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2019-02-01T11:09:00Z</dcterms:created>
  <dcterms:modified xsi:type="dcterms:W3CDTF">2019-02-01T11:26:00Z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G/SPS/N/BRA/1480</vt:lpwstr>
  </property>
</Properties>
</file>