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64B50" w:rsidP="00491EB6">
      <w:pPr>
        <w:pStyle w:val="Titre"/>
        <w:spacing w:before="24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25184" w:rsidTr="00F3021D">
        <w:tc>
          <w:tcPr>
            <w:tcW w:w="707" w:type="dxa"/>
            <w:tcBorders>
              <w:bottom w:val="single" w:sz="6" w:space="0" w:color="auto"/>
            </w:tcBorders>
            <w:shd w:val="clear" w:color="auto" w:fill="auto"/>
          </w:tcPr>
          <w:p w:rsidR="00EA4725" w:rsidRPr="00441372" w:rsidRDefault="00564B5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64B50"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564B50" w:rsidP="00441372">
            <w:pPr>
              <w:spacing w:after="120"/>
            </w:pPr>
            <w:r w:rsidRPr="00441372">
              <w:rPr>
                <w:b/>
                <w:bCs/>
              </w:rPr>
              <w:t xml:space="preserve">If applicable, name of local government involved: </w:t>
            </w:r>
            <w:bookmarkStart w:id="1" w:name="sps1b"/>
            <w:bookmarkEnd w:id="1"/>
          </w:p>
        </w:tc>
      </w:tr>
      <w:tr w:rsidR="00725184" w:rsidTr="00F3021D">
        <w:tc>
          <w:tcPr>
            <w:tcW w:w="707" w:type="dxa"/>
            <w:tcBorders>
              <w:top w:val="single" w:sz="6" w:space="0" w:color="auto"/>
              <w:bottom w:val="single" w:sz="6" w:space="0" w:color="auto"/>
            </w:tcBorders>
            <w:shd w:val="clear" w:color="auto" w:fill="auto"/>
          </w:tcPr>
          <w:p w:rsidR="00EA4725" w:rsidRPr="00441372" w:rsidRDefault="00564B5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64B50" w:rsidP="00441372">
            <w:pPr>
              <w:spacing w:before="120" w:after="120"/>
            </w:pPr>
            <w:r w:rsidRPr="00441372">
              <w:rPr>
                <w:b/>
              </w:rPr>
              <w:t xml:space="preserve">Agency responsible: </w:t>
            </w:r>
            <w:r>
              <w:t>The Brazilian Health Regulatory Agency (ANVISA)</w:t>
            </w:r>
            <w:bookmarkStart w:id="2" w:name="sps2a"/>
            <w:bookmarkEnd w:id="2"/>
          </w:p>
        </w:tc>
      </w:tr>
      <w:tr w:rsidR="00725184" w:rsidTr="00F3021D">
        <w:tc>
          <w:tcPr>
            <w:tcW w:w="707" w:type="dxa"/>
            <w:tcBorders>
              <w:top w:val="single" w:sz="6" w:space="0" w:color="auto"/>
              <w:bottom w:val="single" w:sz="6" w:space="0" w:color="auto"/>
            </w:tcBorders>
            <w:shd w:val="clear" w:color="auto" w:fill="auto"/>
          </w:tcPr>
          <w:p w:rsidR="00EA4725" w:rsidRPr="00441372" w:rsidRDefault="00564B5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64B50"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52, 0809, 1006, 0803, 18, 09, 1212, 0805, 08011, 24, 0808, 080720, 071040, 1201, 1001, 0806; ICS Code(s): 13, 65</w:t>
            </w:r>
            <w:bookmarkStart w:id="3" w:name="sps3a"/>
            <w:bookmarkEnd w:id="3"/>
          </w:p>
        </w:tc>
      </w:tr>
      <w:tr w:rsidR="00725184" w:rsidTr="00F3021D">
        <w:tc>
          <w:tcPr>
            <w:tcW w:w="707" w:type="dxa"/>
            <w:tcBorders>
              <w:top w:val="single" w:sz="6" w:space="0" w:color="auto"/>
              <w:bottom w:val="single" w:sz="6" w:space="0" w:color="auto"/>
            </w:tcBorders>
            <w:shd w:val="clear" w:color="auto" w:fill="auto"/>
          </w:tcPr>
          <w:p w:rsidR="00EA4725" w:rsidRPr="00441372" w:rsidRDefault="00564B5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64B50"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64B50"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564B50"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725184" w:rsidRPr="00A86FB3" w:rsidTr="00F3021D">
        <w:tc>
          <w:tcPr>
            <w:tcW w:w="707" w:type="dxa"/>
            <w:tcBorders>
              <w:top w:val="single" w:sz="6" w:space="0" w:color="auto"/>
              <w:bottom w:val="single" w:sz="6" w:space="0" w:color="auto"/>
            </w:tcBorders>
            <w:shd w:val="clear" w:color="auto" w:fill="auto"/>
          </w:tcPr>
          <w:p w:rsidR="00EA4725" w:rsidRPr="00441372" w:rsidRDefault="00564B5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64B50" w:rsidP="00441372">
            <w:pPr>
              <w:spacing w:before="120" w:after="120"/>
            </w:pPr>
            <w:r w:rsidRPr="00441372">
              <w:rPr>
                <w:b/>
              </w:rPr>
              <w:t xml:space="preserve">Title of the notified document: </w:t>
            </w:r>
            <w:r>
              <w:t>Draft resolution number 613, 28 February 2019, regarding the active ingredient G01 - GLYPHOSATE of the Monograph List of Active Ingredients for Pesticides, Household Cleaning Products and Wood Preservers, published by Resolution - RE n° 165 of 29 August 2003, on the Brazilian Official Gazette (DOU - Diário Oficial da União)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5</w:t>
            </w:r>
            <w:bookmarkEnd w:id="10"/>
          </w:p>
          <w:p w:rsidR="00491EB6" w:rsidRDefault="00564B50" w:rsidP="00491EB6">
            <w:pPr>
              <w:spacing w:after="120"/>
            </w:pPr>
            <w:r>
              <w:t>Draft:</w:t>
            </w:r>
          </w:p>
          <w:p w:rsidR="00EA4725" w:rsidRPr="00441372" w:rsidRDefault="00A86FB3" w:rsidP="00491EB6">
            <w:pPr>
              <w:spacing w:after="120"/>
            </w:pPr>
            <w:hyperlink r:id="rId7" w:tgtFrame="_blank" w:history="1">
              <w:r w:rsidR="00564B50">
                <w:rPr>
                  <w:color w:val="0000FF"/>
                  <w:u w:val="single"/>
                </w:rPr>
                <w:t>http://portal.anvisa.gov.br/documents/10181/5344168/Consulta+Pu%C2%B4blica+613-2019.pdf/f2e6adfb-e12a-4285-b3c3-e8aeb17d6e91</w:t>
              </w:r>
            </w:hyperlink>
          </w:p>
          <w:p w:rsidR="00564B50" w:rsidRPr="00491EB6" w:rsidRDefault="00564B50">
            <w:pPr>
              <w:spacing w:after="120"/>
              <w:rPr>
                <w:lang w:val="fr-FR"/>
              </w:rPr>
            </w:pPr>
            <w:r w:rsidRPr="00491EB6">
              <w:rPr>
                <w:lang w:val="fr-FR"/>
              </w:rPr>
              <w:t xml:space="preserve">Comment </w:t>
            </w:r>
            <w:proofErr w:type="spellStart"/>
            <w:proofErr w:type="gramStart"/>
            <w:r w:rsidRPr="00491EB6">
              <w:rPr>
                <w:lang w:val="fr-FR"/>
              </w:rPr>
              <w:t>form</w:t>
            </w:r>
            <w:proofErr w:type="spellEnd"/>
            <w:r w:rsidRPr="00491EB6">
              <w:rPr>
                <w:lang w:val="fr-FR"/>
              </w:rPr>
              <w:t>:</w:t>
            </w:r>
            <w:proofErr w:type="gramEnd"/>
          </w:p>
          <w:p w:rsidR="00725184" w:rsidRPr="00491EB6" w:rsidRDefault="00A86FB3" w:rsidP="00491EB6">
            <w:pPr>
              <w:spacing w:after="120"/>
              <w:rPr>
                <w:lang w:val="fr-FR"/>
              </w:rPr>
            </w:pPr>
            <w:hyperlink r:id="rId8" w:history="1">
              <w:r w:rsidR="00564B50" w:rsidRPr="00491EB6">
                <w:rPr>
                  <w:rStyle w:val="Lienhypertexte"/>
                  <w:lang w:val="fr-FR"/>
                </w:rPr>
                <w:t>http://formsus.datasus.gov.br/site/formulario.php?id_aplicacao=45725</w:t>
              </w:r>
            </w:hyperlink>
            <w:bookmarkStart w:id="11" w:name="sps5d"/>
            <w:bookmarkEnd w:id="11"/>
          </w:p>
        </w:tc>
      </w:tr>
      <w:tr w:rsidR="00725184" w:rsidTr="00F3021D">
        <w:tc>
          <w:tcPr>
            <w:tcW w:w="707" w:type="dxa"/>
            <w:tcBorders>
              <w:top w:val="single" w:sz="6" w:space="0" w:color="auto"/>
              <w:bottom w:val="single" w:sz="6" w:space="0" w:color="auto"/>
            </w:tcBorders>
            <w:shd w:val="clear" w:color="auto" w:fill="auto"/>
          </w:tcPr>
          <w:p w:rsidR="00EA4725" w:rsidRPr="00441372" w:rsidRDefault="00564B5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64B50" w:rsidP="00441372">
            <w:pPr>
              <w:spacing w:before="120" w:after="120"/>
            </w:pPr>
            <w:r w:rsidRPr="00441372">
              <w:rPr>
                <w:b/>
              </w:rPr>
              <w:t xml:space="preserve">Description of content: </w:t>
            </w:r>
            <w:r>
              <w:t>This Draft resolution is the result of the risk assessment for the active ingredient G01 - GLYPHOSATE ofthe Relation of Monographies of Active Ingredients of Pesticides, Household Cleaning Products and Wood Preservers, and proposes the following changes:</w:t>
            </w:r>
          </w:p>
          <w:p w:rsidR="00725184" w:rsidRDefault="00564B50" w:rsidP="00491EB6">
            <w:pPr>
              <w:pStyle w:val="Paragraphedeliste"/>
              <w:numPr>
                <w:ilvl w:val="0"/>
                <w:numId w:val="17"/>
              </w:numPr>
              <w:spacing w:after="120"/>
              <w:ind w:left="295" w:hanging="284"/>
              <w:contextualSpacing w:val="0"/>
            </w:pPr>
            <w:r>
              <w:t>Rural workers and the population near the farming fields:</w:t>
            </w:r>
          </w:p>
          <w:p w:rsidR="00725184" w:rsidRDefault="00564B50" w:rsidP="00564B50">
            <w:pPr>
              <w:pStyle w:val="Paragraphedeliste"/>
              <w:numPr>
                <w:ilvl w:val="0"/>
                <w:numId w:val="18"/>
              </w:numPr>
              <w:spacing w:after="120"/>
            </w:pPr>
            <w:r>
              <w:t>Prohibition of EW formulation (oil-in-water emulsion);</w:t>
            </w:r>
          </w:p>
          <w:p w:rsidR="00725184" w:rsidRDefault="00564B50" w:rsidP="00564B50">
            <w:pPr>
              <w:pStyle w:val="Paragraphedeliste"/>
              <w:numPr>
                <w:ilvl w:val="0"/>
                <w:numId w:val="18"/>
              </w:numPr>
              <w:spacing w:after="120"/>
            </w:pPr>
            <w:r>
              <w:t>Rotation between workers for aplication activities with tractors (mixing, filling and applying);</w:t>
            </w:r>
          </w:p>
          <w:p w:rsidR="00725184" w:rsidRDefault="00564B50" w:rsidP="00564B50">
            <w:pPr>
              <w:pStyle w:val="Paragraphedeliste"/>
              <w:numPr>
                <w:ilvl w:val="0"/>
                <w:numId w:val="18"/>
              </w:numPr>
              <w:spacing w:after="120"/>
            </w:pPr>
            <w:r>
              <w:t>Personal protective equipment (PPE) and period for reentry of the worker into the treated area;</w:t>
            </w:r>
          </w:p>
          <w:p w:rsidR="00725184" w:rsidRDefault="00564B50" w:rsidP="00564B50">
            <w:pPr>
              <w:pStyle w:val="Paragraphedeliste"/>
              <w:numPr>
                <w:ilvl w:val="0"/>
                <w:numId w:val="18"/>
              </w:numPr>
              <w:spacing w:after="120"/>
            </w:pPr>
            <w:r>
              <w:t>Drift reduction technology;</w:t>
            </w:r>
          </w:p>
          <w:p w:rsidR="00725184" w:rsidRDefault="00564B50" w:rsidP="00564B50">
            <w:pPr>
              <w:pStyle w:val="Paragraphedeliste"/>
              <w:numPr>
                <w:ilvl w:val="0"/>
                <w:numId w:val="18"/>
              </w:numPr>
              <w:spacing w:after="120"/>
            </w:pPr>
            <w:r>
              <w:t>Safe zone of 10 meters when there is population 550 meters way from farming fields;</w:t>
            </w:r>
          </w:p>
          <w:p w:rsidR="00725184" w:rsidRDefault="00564B50" w:rsidP="00491EB6">
            <w:pPr>
              <w:pStyle w:val="Paragraphedeliste"/>
              <w:numPr>
                <w:ilvl w:val="0"/>
                <w:numId w:val="18"/>
              </w:numPr>
              <w:spacing w:after="120"/>
              <w:ind w:left="714" w:hanging="357"/>
              <w:contextualSpacing w:val="0"/>
            </w:pPr>
            <w:r>
              <w:t>Definition of exposure and tolerance limits for rural workers.</w:t>
            </w:r>
          </w:p>
          <w:p w:rsidR="00725184" w:rsidRDefault="00564B50" w:rsidP="00491EB6">
            <w:pPr>
              <w:pStyle w:val="Paragraphedeliste"/>
              <w:numPr>
                <w:ilvl w:val="0"/>
                <w:numId w:val="17"/>
              </w:numPr>
              <w:spacing w:after="120"/>
              <w:ind w:left="295" w:hanging="295"/>
              <w:contextualSpacing w:val="0"/>
            </w:pPr>
            <w:r>
              <w:t>Urban use and food consuming:</w:t>
            </w:r>
          </w:p>
          <w:p w:rsidR="00725184" w:rsidRDefault="00564B50" w:rsidP="00564B50">
            <w:pPr>
              <w:pStyle w:val="Paragraphedeliste"/>
              <w:numPr>
                <w:ilvl w:val="0"/>
                <w:numId w:val="19"/>
              </w:numPr>
              <w:spacing w:after="120"/>
            </w:pPr>
            <w:r>
              <w:t xml:space="preserve">Adjustment for </w:t>
            </w:r>
            <w:proofErr w:type="spellStart"/>
            <w:r>
              <w:t>cronic</w:t>
            </w:r>
            <w:proofErr w:type="spellEnd"/>
            <w:r>
              <w:t xml:space="preserve"> exposure tolerance limits;</w:t>
            </w:r>
          </w:p>
          <w:p w:rsidR="00725184" w:rsidRDefault="00564B50" w:rsidP="00564B50">
            <w:pPr>
              <w:pStyle w:val="Paragraphedeliste"/>
              <w:numPr>
                <w:ilvl w:val="0"/>
                <w:numId w:val="19"/>
              </w:numPr>
              <w:spacing w:after="120"/>
            </w:pPr>
            <w:r>
              <w:t>Definition of acute exposure limits;</w:t>
            </w:r>
          </w:p>
          <w:p w:rsidR="00725184" w:rsidRDefault="00564B50" w:rsidP="00564B50">
            <w:pPr>
              <w:pStyle w:val="Paragraphedeliste"/>
              <w:numPr>
                <w:ilvl w:val="0"/>
                <w:numId w:val="19"/>
              </w:numPr>
              <w:spacing w:after="120"/>
            </w:pPr>
            <w:r>
              <w:t>Prohibition of the concentraded product for amateur gardening;</w:t>
            </w:r>
          </w:p>
          <w:p w:rsidR="00725184" w:rsidRPr="00441372" w:rsidRDefault="00564B50" w:rsidP="00564B50">
            <w:pPr>
              <w:pStyle w:val="Paragraphedeliste"/>
              <w:numPr>
                <w:ilvl w:val="0"/>
                <w:numId w:val="19"/>
              </w:numPr>
              <w:spacing w:after="120"/>
            </w:pPr>
            <w:r>
              <w:t>Prohibition of POEA (polyoxyethyleneamine) above 20% in glyphosate products</w:t>
            </w:r>
            <w:bookmarkStart w:id="12" w:name="sps6a"/>
            <w:bookmarkEnd w:id="12"/>
            <w:r>
              <w:t>.</w:t>
            </w:r>
          </w:p>
        </w:tc>
      </w:tr>
      <w:tr w:rsidR="00725184" w:rsidTr="00F3021D">
        <w:tc>
          <w:tcPr>
            <w:tcW w:w="707" w:type="dxa"/>
            <w:tcBorders>
              <w:top w:val="single" w:sz="6" w:space="0" w:color="auto"/>
              <w:bottom w:val="single" w:sz="6" w:space="0" w:color="auto"/>
            </w:tcBorders>
            <w:shd w:val="clear" w:color="auto" w:fill="auto"/>
          </w:tcPr>
          <w:p w:rsidR="00EA4725" w:rsidRPr="00441372" w:rsidRDefault="00564B50"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564B50"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725184" w:rsidTr="00F3021D">
        <w:tc>
          <w:tcPr>
            <w:tcW w:w="707" w:type="dxa"/>
            <w:tcBorders>
              <w:top w:val="single" w:sz="6" w:space="0" w:color="auto"/>
              <w:bottom w:val="single" w:sz="6" w:space="0" w:color="auto"/>
            </w:tcBorders>
            <w:shd w:val="clear" w:color="auto" w:fill="auto"/>
          </w:tcPr>
          <w:p w:rsidR="00EA4725" w:rsidRPr="00441372" w:rsidRDefault="00564B5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64B50" w:rsidP="00441372">
            <w:pPr>
              <w:spacing w:before="120" w:after="120"/>
            </w:pPr>
            <w:r w:rsidRPr="00441372">
              <w:rPr>
                <w:b/>
              </w:rPr>
              <w:t>Is there a relevant international standard? If so, identify the standard:</w:t>
            </w:r>
          </w:p>
          <w:p w:rsidR="00EA4725" w:rsidRPr="00441372" w:rsidRDefault="00564B50"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CAC/MRL 1 Maximum Residue Limits (MRLs) for Pesticides</w:t>
            </w:r>
            <w:bookmarkEnd w:id="20"/>
          </w:p>
          <w:p w:rsidR="00EA4725" w:rsidRPr="00441372" w:rsidRDefault="00564B50"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564B50"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564B50"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564B50" w:rsidP="00441372">
            <w:pPr>
              <w:spacing w:after="120"/>
              <w:rPr>
                <w:b/>
              </w:rPr>
            </w:pPr>
            <w:r w:rsidRPr="00441372">
              <w:rPr>
                <w:b/>
              </w:rPr>
              <w:t xml:space="preserve">Does this proposed regulation conform to the relevant international standard? </w:t>
            </w:r>
          </w:p>
          <w:p w:rsidR="00EA4725" w:rsidRPr="00441372" w:rsidRDefault="00564B50"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564B50" w:rsidP="00441372">
            <w:pPr>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w:t>
            </w:r>
            <w:bookmarkEnd w:id="28"/>
          </w:p>
        </w:tc>
      </w:tr>
      <w:tr w:rsidR="00725184" w:rsidTr="00F3021D">
        <w:tc>
          <w:tcPr>
            <w:tcW w:w="707" w:type="dxa"/>
            <w:tcBorders>
              <w:top w:val="single" w:sz="6" w:space="0" w:color="auto"/>
              <w:bottom w:val="single" w:sz="6" w:space="0" w:color="auto"/>
            </w:tcBorders>
            <w:shd w:val="clear" w:color="auto" w:fill="auto"/>
          </w:tcPr>
          <w:p w:rsidR="00EA4725" w:rsidRPr="00441372" w:rsidRDefault="00564B5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564B50"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725184" w:rsidTr="00F3021D">
        <w:tc>
          <w:tcPr>
            <w:tcW w:w="707" w:type="dxa"/>
            <w:tcBorders>
              <w:top w:val="single" w:sz="6" w:space="0" w:color="auto"/>
              <w:bottom w:val="single" w:sz="6" w:space="0" w:color="auto"/>
            </w:tcBorders>
            <w:shd w:val="clear" w:color="auto" w:fill="auto"/>
          </w:tcPr>
          <w:p w:rsidR="00EA4725" w:rsidRPr="00441372" w:rsidRDefault="00564B5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64B50" w:rsidP="00441372">
            <w:pPr>
              <w:spacing w:before="120" w:after="120"/>
            </w:pPr>
            <w:r w:rsidRPr="00441372">
              <w:rPr>
                <w:b/>
              </w:rPr>
              <w:t xml:space="preserve">Proposed date of adoption </w:t>
            </w:r>
            <w:r w:rsidRPr="00441372">
              <w:rPr>
                <w:b/>
                <w:i/>
              </w:rPr>
              <w:t>(dd/mm/yy)</w:t>
            </w:r>
            <w:r w:rsidRPr="00441372">
              <w:rPr>
                <w:b/>
              </w:rPr>
              <w:t xml:space="preserve">: </w:t>
            </w:r>
            <w:r>
              <w:t>To be determined after the end of the consultation period</w:t>
            </w:r>
            <w:bookmarkStart w:id="31" w:name="sps10a"/>
            <w:bookmarkEnd w:id="31"/>
          </w:p>
          <w:p w:rsidR="00EA4725" w:rsidRPr="00441372" w:rsidRDefault="00564B50" w:rsidP="00441372">
            <w:pPr>
              <w:spacing w:after="120"/>
            </w:pPr>
            <w:r w:rsidRPr="00441372">
              <w:rPr>
                <w:b/>
              </w:rPr>
              <w:t xml:space="preserve">Proposed date of publication </w:t>
            </w:r>
            <w:r w:rsidRPr="00441372">
              <w:rPr>
                <w:b/>
                <w:i/>
              </w:rPr>
              <w:t>(dd/mm/yy)</w:t>
            </w:r>
            <w:r w:rsidRPr="00441372">
              <w:rPr>
                <w:b/>
              </w:rPr>
              <w:t xml:space="preserve">: </w:t>
            </w:r>
            <w:r>
              <w:t>To be determined after the end of the consultation period.</w:t>
            </w:r>
            <w:bookmarkStart w:id="32" w:name="sps10bisa"/>
            <w:bookmarkEnd w:id="32"/>
          </w:p>
        </w:tc>
      </w:tr>
      <w:tr w:rsidR="00725184" w:rsidTr="00F3021D">
        <w:tc>
          <w:tcPr>
            <w:tcW w:w="707" w:type="dxa"/>
            <w:tcBorders>
              <w:top w:val="single" w:sz="6" w:space="0" w:color="auto"/>
              <w:bottom w:val="single" w:sz="6" w:space="0" w:color="auto"/>
            </w:tcBorders>
            <w:shd w:val="clear" w:color="auto" w:fill="auto"/>
          </w:tcPr>
          <w:p w:rsidR="00EA4725" w:rsidRPr="00441372" w:rsidRDefault="00564B5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64B50"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 after the end of the consultation period.</w:t>
            </w:r>
            <w:bookmarkStart w:id="34" w:name="sps11a"/>
            <w:bookmarkEnd w:id="34"/>
          </w:p>
          <w:p w:rsidR="00EA4725" w:rsidRPr="00441372" w:rsidRDefault="00564B50"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725184" w:rsidTr="00F3021D">
        <w:tc>
          <w:tcPr>
            <w:tcW w:w="707" w:type="dxa"/>
            <w:tcBorders>
              <w:top w:val="single" w:sz="6" w:space="0" w:color="auto"/>
              <w:bottom w:val="single" w:sz="6" w:space="0" w:color="auto"/>
            </w:tcBorders>
            <w:shd w:val="clear" w:color="auto" w:fill="auto"/>
          </w:tcPr>
          <w:p w:rsidR="00EA4725" w:rsidRPr="00441372" w:rsidRDefault="00564B5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64B50"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6 June 2019</w:t>
            </w:r>
            <w:bookmarkEnd w:id="38"/>
          </w:p>
          <w:p w:rsidR="00EA4725" w:rsidRPr="00441372" w:rsidRDefault="00564B50"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725184" w:rsidRPr="00564B50" w:rsidRDefault="00564B50">
            <w:pPr>
              <w:rPr>
                <w:lang w:val="fr-CH"/>
              </w:rPr>
            </w:pPr>
            <w:proofErr w:type="spellStart"/>
            <w:r w:rsidRPr="00564B50">
              <w:rPr>
                <w:lang w:val="fr-CH"/>
              </w:rPr>
              <w:t>Assessoria</w:t>
            </w:r>
            <w:proofErr w:type="spellEnd"/>
            <w:r w:rsidRPr="00564B50">
              <w:rPr>
                <w:lang w:val="fr-CH"/>
              </w:rPr>
              <w:t xml:space="preserve"> de </w:t>
            </w:r>
            <w:proofErr w:type="spellStart"/>
            <w:r w:rsidRPr="00564B50">
              <w:rPr>
                <w:lang w:val="fr-CH"/>
              </w:rPr>
              <w:t>Assuntos</w:t>
            </w:r>
            <w:proofErr w:type="spellEnd"/>
            <w:r w:rsidRPr="00564B50">
              <w:rPr>
                <w:lang w:val="fr-CH"/>
              </w:rPr>
              <w:t xml:space="preserve"> </w:t>
            </w:r>
            <w:proofErr w:type="spellStart"/>
            <w:r w:rsidRPr="00564B50">
              <w:rPr>
                <w:lang w:val="fr-CH"/>
              </w:rPr>
              <w:t>Internacionais</w:t>
            </w:r>
            <w:proofErr w:type="spellEnd"/>
            <w:r w:rsidRPr="00564B50">
              <w:rPr>
                <w:lang w:val="fr-CH"/>
              </w:rPr>
              <w:t xml:space="preserve"> - AINTE</w:t>
            </w:r>
          </w:p>
          <w:p w:rsidR="00725184" w:rsidRPr="00564B50" w:rsidRDefault="00564B50">
            <w:pPr>
              <w:rPr>
                <w:lang w:val="fr-CH"/>
              </w:rPr>
            </w:pPr>
            <w:r w:rsidRPr="00564B50">
              <w:rPr>
                <w:lang w:val="fr-CH"/>
              </w:rPr>
              <w:t xml:space="preserve">International </w:t>
            </w:r>
            <w:proofErr w:type="spellStart"/>
            <w:r w:rsidRPr="00564B50">
              <w:rPr>
                <w:lang w:val="fr-CH"/>
              </w:rPr>
              <w:t>Affairs</w:t>
            </w:r>
            <w:proofErr w:type="spellEnd"/>
            <w:r w:rsidRPr="00564B50">
              <w:rPr>
                <w:lang w:val="fr-CH"/>
              </w:rPr>
              <w:t xml:space="preserve"> Office</w:t>
            </w:r>
          </w:p>
          <w:p w:rsidR="00725184" w:rsidRPr="00564B50" w:rsidRDefault="00564B50">
            <w:pPr>
              <w:rPr>
                <w:lang w:val="es-ES"/>
              </w:rPr>
            </w:pPr>
            <w:proofErr w:type="spellStart"/>
            <w:r w:rsidRPr="00564B50">
              <w:rPr>
                <w:lang w:val="es-ES"/>
              </w:rPr>
              <w:t>Agência</w:t>
            </w:r>
            <w:proofErr w:type="spellEnd"/>
            <w:r w:rsidRPr="00564B50">
              <w:rPr>
                <w:lang w:val="es-ES"/>
              </w:rPr>
              <w:t xml:space="preserve"> Nacional de </w:t>
            </w:r>
            <w:proofErr w:type="spellStart"/>
            <w:r w:rsidRPr="00564B50">
              <w:rPr>
                <w:lang w:val="es-ES"/>
              </w:rPr>
              <w:t>Vigilância</w:t>
            </w:r>
            <w:proofErr w:type="spellEnd"/>
            <w:r w:rsidRPr="00564B50">
              <w:rPr>
                <w:lang w:val="es-ES"/>
              </w:rPr>
              <w:t xml:space="preserve"> </w:t>
            </w:r>
            <w:proofErr w:type="spellStart"/>
            <w:r w:rsidRPr="00564B50">
              <w:rPr>
                <w:lang w:val="es-ES"/>
              </w:rPr>
              <w:t>Sanitária</w:t>
            </w:r>
            <w:proofErr w:type="spellEnd"/>
            <w:r w:rsidRPr="00564B50">
              <w:rPr>
                <w:lang w:val="es-ES"/>
              </w:rPr>
              <w:t xml:space="preserve"> - </w:t>
            </w:r>
            <w:proofErr w:type="spellStart"/>
            <w:r w:rsidRPr="00564B50">
              <w:rPr>
                <w:lang w:val="es-ES"/>
              </w:rPr>
              <w:t>Anvisa</w:t>
            </w:r>
            <w:proofErr w:type="spellEnd"/>
          </w:p>
          <w:p w:rsidR="00725184" w:rsidRDefault="00564B50">
            <w:r>
              <w:t>Brazilian Health Regulatory Agency</w:t>
            </w:r>
          </w:p>
          <w:p w:rsidR="00725184" w:rsidRDefault="00564B50">
            <w:r>
              <w:t>Tel: +(55 61) 3462 5402/5404/5406</w:t>
            </w:r>
          </w:p>
          <w:p w:rsidR="00725184" w:rsidRDefault="00564B50">
            <w:pPr>
              <w:spacing w:after="120"/>
            </w:pPr>
            <w:r>
              <w:t>E-mail: rel@anvisa.gov.br</w:t>
            </w:r>
            <w:bookmarkStart w:id="41" w:name="sps12d"/>
            <w:bookmarkEnd w:id="41"/>
          </w:p>
        </w:tc>
      </w:tr>
      <w:tr w:rsidR="00725184" w:rsidTr="00F3021D">
        <w:tc>
          <w:tcPr>
            <w:tcW w:w="707" w:type="dxa"/>
            <w:tcBorders>
              <w:top w:val="single" w:sz="6" w:space="0" w:color="auto"/>
            </w:tcBorders>
            <w:shd w:val="clear" w:color="auto" w:fill="auto"/>
          </w:tcPr>
          <w:p w:rsidR="00EA4725" w:rsidRPr="00441372" w:rsidRDefault="00564B50" w:rsidP="00491EB6">
            <w:pPr>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64B50"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725184" w:rsidRPr="00564B50" w:rsidRDefault="00564B50">
            <w:pPr>
              <w:rPr>
                <w:lang w:val="fr-CH"/>
              </w:rPr>
            </w:pPr>
            <w:proofErr w:type="spellStart"/>
            <w:r w:rsidRPr="00564B50">
              <w:rPr>
                <w:lang w:val="fr-CH"/>
              </w:rPr>
              <w:t>Assessoria</w:t>
            </w:r>
            <w:proofErr w:type="spellEnd"/>
            <w:r w:rsidRPr="00564B50">
              <w:rPr>
                <w:lang w:val="fr-CH"/>
              </w:rPr>
              <w:t xml:space="preserve"> de </w:t>
            </w:r>
            <w:proofErr w:type="spellStart"/>
            <w:r w:rsidRPr="00564B50">
              <w:rPr>
                <w:lang w:val="fr-CH"/>
              </w:rPr>
              <w:t>Assuntos</w:t>
            </w:r>
            <w:proofErr w:type="spellEnd"/>
            <w:r w:rsidRPr="00564B50">
              <w:rPr>
                <w:lang w:val="fr-CH"/>
              </w:rPr>
              <w:t xml:space="preserve"> </w:t>
            </w:r>
            <w:proofErr w:type="spellStart"/>
            <w:r w:rsidRPr="00564B50">
              <w:rPr>
                <w:lang w:val="fr-CH"/>
              </w:rPr>
              <w:t>Internacionais</w:t>
            </w:r>
            <w:proofErr w:type="spellEnd"/>
            <w:r w:rsidRPr="00564B50">
              <w:rPr>
                <w:lang w:val="fr-CH"/>
              </w:rPr>
              <w:t xml:space="preserve"> - AINTE</w:t>
            </w:r>
          </w:p>
          <w:p w:rsidR="00725184" w:rsidRPr="00564B50" w:rsidRDefault="00564B50">
            <w:pPr>
              <w:rPr>
                <w:lang w:val="fr-CH"/>
              </w:rPr>
            </w:pPr>
            <w:r w:rsidRPr="00564B50">
              <w:rPr>
                <w:lang w:val="fr-CH"/>
              </w:rPr>
              <w:t xml:space="preserve">International </w:t>
            </w:r>
            <w:proofErr w:type="spellStart"/>
            <w:r w:rsidRPr="00564B50">
              <w:rPr>
                <w:lang w:val="fr-CH"/>
              </w:rPr>
              <w:t>Affairs</w:t>
            </w:r>
            <w:proofErr w:type="spellEnd"/>
            <w:r w:rsidRPr="00564B50">
              <w:rPr>
                <w:lang w:val="fr-CH"/>
              </w:rPr>
              <w:t xml:space="preserve"> Office</w:t>
            </w:r>
          </w:p>
          <w:p w:rsidR="00725184" w:rsidRPr="00564B50" w:rsidRDefault="00564B50">
            <w:pPr>
              <w:rPr>
                <w:lang w:val="es-ES"/>
              </w:rPr>
            </w:pPr>
            <w:proofErr w:type="spellStart"/>
            <w:r w:rsidRPr="00564B50">
              <w:rPr>
                <w:lang w:val="es-ES"/>
              </w:rPr>
              <w:t>Agência</w:t>
            </w:r>
            <w:proofErr w:type="spellEnd"/>
            <w:r w:rsidRPr="00564B50">
              <w:rPr>
                <w:lang w:val="es-ES"/>
              </w:rPr>
              <w:t xml:space="preserve"> Nacional de </w:t>
            </w:r>
            <w:proofErr w:type="spellStart"/>
            <w:r w:rsidRPr="00564B50">
              <w:rPr>
                <w:lang w:val="es-ES"/>
              </w:rPr>
              <w:t>Vigilância</w:t>
            </w:r>
            <w:proofErr w:type="spellEnd"/>
            <w:r w:rsidRPr="00564B50">
              <w:rPr>
                <w:lang w:val="es-ES"/>
              </w:rPr>
              <w:t xml:space="preserve"> </w:t>
            </w:r>
            <w:proofErr w:type="spellStart"/>
            <w:r w:rsidRPr="00564B50">
              <w:rPr>
                <w:lang w:val="es-ES"/>
              </w:rPr>
              <w:t>Sanitária</w:t>
            </w:r>
            <w:proofErr w:type="spellEnd"/>
            <w:r w:rsidRPr="00564B50">
              <w:rPr>
                <w:lang w:val="es-ES"/>
              </w:rPr>
              <w:t xml:space="preserve"> - </w:t>
            </w:r>
            <w:proofErr w:type="spellStart"/>
            <w:r w:rsidRPr="00564B50">
              <w:rPr>
                <w:lang w:val="es-ES"/>
              </w:rPr>
              <w:t>Anvisa</w:t>
            </w:r>
            <w:proofErr w:type="spellEnd"/>
          </w:p>
          <w:p w:rsidR="00725184" w:rsidRDefault="00564B50">
            <w:r>
              <w:t>Brazilian Health Regulatory Agency</w:t>
            </w:r>
          </w:p>
          <w:p w:rsidR="00725184" w:rsidRDefault="00564B50">
            <w:r>
              <w:t>Tel: +(55(61) 3462 5402/5404/5406</w:t>
            </w:r>
          </w:p>
          <w:p w:rsidR="00725184" w:rsidRDefault="00564B50">
            <w:pPr>
              <w:spacing w:after="120"/>
            </w:pPr>
            <w:r>
              <w:t>E-mail: rel@anvisa.gov.br</w:t>
            </w:r>
            <w:bookmarkStart w:id="44" w:name="sps13c"/>
            <w:bookmarkEnd w:id="44"/>
          </w:p>
        </w:tc>
      </w:tr>
    </w:tbl>
    <w:p w:rsidR="007141CF" w:rsidRPr="00441372" w:rsidRDefault="00A86FB3" w:rsidP="00441372"/>
    <w:sectPr w:rsidR="007141CF" w:rsidRPr="00441372" w:rsidSect="00491EB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709"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95B" w:rsidRDefault="00564B50">
      <w:r>
        <w:separator/>
      </w:r>
    </w:p>
  </w:endnote>
  <w:endnote w:type="continuationSeparator" w:id="0">
    <w:p w:rsidR="00FE095B" w:rsidRDefault="0056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64B50" w:rsidRDefault="00564B50" w:rsidP="00564B5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64B50" w:rsidRDefault="00564B50" w:rsidP="00564B5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64B5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95B" w:rsidRDefault="00564B50">
      <w:r>
        <w:separator/>
      </w:r>
    </w:p>
  </w:footnote>
  <w:footnote w:type="continuationSeparator" w:id="0">
    <w:p w:rsidR="00FE095B" w:rsidRDefault="0056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B50" w:rsidRPr="00564B50" w:rsidRDefault="00564B50" w:rsidP="00564B50">
    <w:pPr>
      <w:pStyle w:val="En-tte"/>
      <w:pBdr>
        <w:bottom w:val="single" w:sz="4" w:space="1" w:color="auto"/>
      </w:pBdr>
      <w:tabs>
        <w:tab w:val="clear" w:pos="4513"/>
        <w:tab w:val="clear" w:pos="9027"/>
      </w:tabs>
      <w:jc w:val="center"/>
    </w:pPr>
    <w:r w:rsidRPr="00564B50">
      <w:t>G/SPS/N/BRA/1487</w:t>
    </w:r>
  </w:p>
  <w:p w:rsidR="00564B50" w:rsidRPr="00564B50" w:rsidRDefault="00564B50" w:rsidP="00564B50">
    <w:pPr>
      <w:pStyle w:val="En-tte"/>
      <w:pBdr>
        <w:bottom w:val="single" w:sz="4" w:space="1" w:color="auto"/>
      </w:pBdr>
      <w:tabs>
        <w:tab w:val="clear" w:pos="4513"/>
        <w:tab w:val="clear" w:pos="9027"/>
      </w:tabs>
      <w:jc w:val="center"/>
    </w:pPr>
  </w:p>
  <w:p w:rsidR="00564B50" w:rsidRPr="00564B50" w:rsidRDefault="00564B50" w:rsidP="00564B50">
    <w:pPr>
      <w:pStyle w:val="En-tte"/>
      <w:pBdr>
        <w:bottom w:val="single" w:sz="4" w:space="1" w:color="auto"/>
      </w:pBdr>
      <w:tabs>
        <w:tab w:val="clear" w:pos="4513"/>
        <w:tab w:val="clear" w:pos="9027"/>
      </w:tabs>
      <w:jc w:val="center"/>
    </w:pPr>
    <w:r w:rsidRPr="00564B50">
      <w:t xml:space="preserve">- </w:t>
    </w:r>
    <w:r w:rsidRPr="00564B50">
      <w:fldChar w:fldCharType="begin"/>
    </w:r>
    <w:r w:rsidRPr="00564B50">
      <w:instrText xml:space="preserve"> PAGE </w:instrText>
    </w:r>
    <w:r w:rsidRPr="00564B50">
      <w:fldChar w:fldCharType="separate"/>
    </w:r>
    <w:r w:rsidRPr="00564B50">
      <w:rPr>
        <w:noProof/>
      </w:rPr>
      <w:t>2</w:t>
    </w:r>
    <w:r w:rsidRPr="00564B50">
      <w:fldChar w:fldCharType="end"/>
    </w:r>
    <w:r w:rsidRPr="00564B50">
      <w:t xml:space="preserve"> -</w:t>
    </w:r>
  </w:p>
  <w:p w:rsidR="00EA4725" w:rsidRPr="00564B50" w:rsidRDefault="00A86FB3" w:rsidP="00564B5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B50" w:rsidRPr="00564B50" w:rsidRDefault="00564B50" w:rsidP="00564B50">
    <w:pPr>
      <w:pStyle w:val="En-tte"/>
      <w:pBdr>
        <w:bottom w:val="single" w:sz="4" w:space="1" w:color="auto"/>
      </w:pBdr>
      <w:tabs>
        <w:tab w:val="clear" w:pos="4513"/>
        <w:tab w:val="clear" w:pos="9027"/>
      </w:tabs>
      <w:jc w:val="center"/>
    </w:pPr>
    <w:r w:rsidRPr="00564B50">
      <w:t>G/SPS/N/BRA/1487</w:t>
    </w:r>
  </w:p>
  <w:p w:rsidR="00564B50" w:rsidRPr="00564B50" w:rsidRDefault="00564B50" w:rsidP="00564B50">
    <w:pPr>
      <w:pStyle w:val="En-tte"/>
      <w:pBdr>
        <w:bottom w:val="single" w:sz="4" w:space="1" w:color="auto"/>
      </w:pBdr>
      <w:tabs>
        <w:tab w:val="clear" w:pos="4513"/>
        <w:tab w:val="clear" w:pos="9027"/>
      </w:tabs>
      <w:jc w:val="center"/>
    </w:pPr>
  </w:p>
  <w:p w:rsidR="00564B50" w:rsidRPr="00564B50" w:rsidRDefault="00564B50" w:rsidP="00564B50">
    <w:pPr>
      <w:pStyle w:val="En-tte"/>
      <w:pBdr>
        <w:bottom w:val="single" w:sz="4" w:space="1" w:color="auto"/>
      </w:pBdr>
      <w:tabs>
        <w:tab w:val="clear" w:pos="4513"/>
        <w:tab w:val="clear" w:pos="9027"/>
      </w:tabs>
      <w:jc w:val="center"/>
    </w:pPr>
    <w:r w:rsidRPr="00564B50">
      <w:t xml:space="preserve">- </w:t>
    </w:r>
    <w:r w:rsidRPr="00564B50">
      <w:fldChar w:fldCharType="begin"/>
    </w:r>
    <w:r w:rsidRPr="00564B50">
      <w:instrText xml:space="preserve"> PAGE </w:instrText>
    </w:r>
    <w:r w:rsidRPr="00564B50">
      <w:fldChar w:fldCharType="separate"/>
    </w:r>
    <w:r w:rsidRPr="00564B50">
      <w:rPr>
        <w:noProof/>
      </w:rPr>
      <w:t>2</w:t>
    </w:r>
    <w:r w:rsidRPr="00564B50">
      <w:fldChar w:fldCharType="end"/>
    </w:r>
    <w:r w:rsidRPr="00564B50">
      <w:t xml:space="preserve"> -</w:t>
    </w:r>
  </w:p>
  <w:p w:rsidR="00EA4725" w:rsidRPr="00564B50" w:rsidRDefault="00A86FB3" w:rsidP="00564B5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5184" w:rsidTr="00EE3CAF">
      <w:trPr>
        <w:trHeight w:val="240"/>
        <w:jc w:val="center"/>
      </w:trPr>
      <w:tc>
        <w:tcPr>
          <w:tcW w:w="3794" w:type="dxa"/>
          <w:shd w:val="clear" w:color="auto" w:fill="FFFFFF"/>
          <w:tcMar>
            <w:left w:w="108" w:type="dxa"/>
            <w:right w:w="108" w:type="dxa"/>
          </w:tcMar>
          <w:vAlign w:val="center"/>
        </w:tcPr>
        <w:p w:rsidR="00ED54E0" w:rsidRPr="00EA4725" w:rsidRDefault="00A86FB3"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564B50" w:rsidP="00422B6F">
          <w:pPr>
            <w:jc w:val="right"/>
            <w:rPr>
              <w:b/>
              <w:color w:val="FF0000"/>
              <w:szCs w:val="16"/>
            </w:rPr>
          </w:pPr>
          <w:r>
            <w:rPr>
              <w:b/>
              <w:color w:val="FF0000"/>
              <w:szCs w:val="16"/>
            </w:rPr>
            <w:t xml:space="preserve"> </w:t>
          </w:r>
        </w:p>
      </w:tc>
    </w:tr>
    <w:bookmarkEnd w:id="45"/>
    <w:tr w:rsidR="00725184" w:rsidTr="00EE3CAF">
      <w:trPr>
        <w:trHeight w:val="213"/>
        <w:jc w:val="center"/>
      </w:trPr>
      <w:tc>
        <w:tcPr>
          <w:tcW w:w="3794" w:type="dxa"/>
          <w:vMerge w:val="restart"/>
          <w:shd w:val="clear" w:color="auto" w:fill="FFFFFF"/>
          <w:tcMar>
            <w:left w:w="0" w:type="dxa"/>
            <w:right w:w="0" w:type="dxa"/>
          </w:tcMar>
        </w:tcPr>
        <w:p w:rsidR="00ED54E0" w:rsidRPr="00EA4725" w:rsidRDefault="000676C0" w:rsidP="00422B6F">
          <w:pPr>
            <w:jc w:val="left"/>
          </w:pPr>
          <w:r>
            <w:rPr>
              <w:noProof/>
              <w:lang w:eastAsia="en-GB"/>
            </w:rPr>
            <w:drawing>
              <wp:inline distT="0" distB="0" distL="0" distR="0">
                <wp:extent cx="2400300" cy="71437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A86FB3" w:rsidP="00422B6F">
          <w:pPr>
            <w:jc w:val="right"/>
            <w:rPr>
              <w:b/>
              <w:szCs w:val="16"/>
            </w:rPr>
          </w:pPr>
        </w:p>
      </w:tc>
    </w:tr>
    <w:tr w:rsidR="00725184" w:rsidTr="00EE3CAF">
      <w:trPr>
        <w:trHeight w:val="868"/>
        <w:jc w:val="center"/>
      </w:trPr>
      <w:tc>
        <w:tcPr>
          <w:tcW w:w="3794" w:type="dxa"/>
          <w:vMerge/>
          <w:shd w:val="clear" w:color="auto" w:fill="FFFFFF"/>
          <w:tcMar>
            <w:left w:w="108" w:type="dxa"/>
            <w:right w:w="108" w:type="dxa"/>
          </w:tcMar>
        </w:tcPr>
        <w:p w:rsidR="00ED54E0" w:rsidRPr="00EA4725" w:rsidRDefault="00A86FB3" w:rsidP="00422B6F">
          <w:pPr>
            <w:jc w:val="left"/>
            <w:rPr>
              <w:noProof/>
              <w:lang w:eastAsia="en-GB"/>
            </w:rPr>
          </w:pPr>
        </w:p>
      </w:tc>
      <w:tc>
        <w:tcPr>
          <w:tcW w:w="5448" w:type="dxa"/>
          <w:gridSpan w:val="2"/>
          <w:shd w:val="clear" w:color="auto" w:fill="FFFFFF"/>
          <w:tcMar>
            <w:left w:w="108" w:type="dxa"/>
            <w:right w:w="108" w:type="dxa"/>
          </w:tcMar>
        </w:tcPr>
        <w:p w:rsidR="00564B50" w:rsidRDefault="00564B50" w:rsidP="00656ABC">
          <w:pPr>
            <w:jc w:val="right"/>
            <w:rPr>
              <w:b/>
              <w:szCs w:val="16"/>
            </w:rPr>
          </w:pPr>
          <w:bookmarkStart w:id="46" w:name="bmkSymbols"/>
          <w:r>
            <w:rPr>
              <w:b/>
              <w:szCs w:val="16"/>
            </w:rPr>
            <w:t>G/SPS/N/BRA/1487</w:t>
          </w:r>
        </w:p>
        <w:bookmarkEnd w:id="46"/>
        <w:p w:rsidR="00656ABC" w:rsidRPr="00EA4725" w:rsidRDefault="00A86FB3" w:rsidP="00656ABC">
          <w:pPr>
            <w:jc w:val="right"/>
            <w:rPr>
              <w:b/>
              <w:szCs w:val="16"/>
            </w:rPr>
          </w:pPr>
        </w:p>
      </w:tc>
    </w:tr>
    <w:tr w:rsidR="00725184" w:rsidTr="00EE3CAF">
      <w:trPr>
        <w:trHeight w:val="240"/>
        <w:jc w:val="center"/>
      </w:trPr>
      <w:tc>
        <w:tcPr>
          <w:tcW w:w="3794" w:type="dxa"/>
          <w:vMerge/>
          <w:shd w:val="clear" w:color="auto" w:fill="FFFFFF"/>
          <w:tcMar>
            <w:left w:w="108" w:type="dxa"/>
            <w:right w:w="108" w:type="dxa"/>
          </w:tcMar>
          <w:vAlign w:val="center"/>
        </w:tcPr>
        <w:p w:rsidR="00ED54E0" w:rsidRPr="00EA4725" w:rsidRDefault="00A86FB3" w:rsidP="00422B6F"/>
      </w:tc>
      <w:tc>
        <w:tcPr>
          <w:tcW w:w="5448" w:type="dxa"/>
          <w:gridSpan w:val="2"/>
          <w:shd w:val="clear" w:color="auto" w:fill="FFFFFF"/>
          <w:tcMar>
            <w:left w:w="108" w:type="dxa"/>
            <w:right w:w="108" w:type="dxa"/>
          </w:tcMar>
          <w:vAlign w:val="center"/>
        </w:tcPr>
        <w:p w:rsidR="00ED54E0" w:rsidRPr="00EA4725" w:rsidRDefault="00A86FB3" w:rsidP="00422B6F">
          <w:pPr>
            <w:jc w:val="right"/>
            <w:rPr>
              <w:szCs w:val="16"/>
            </w:rPr>
          </w:pPr>
          <w:bookmarkStart w:id="47" w:name="spsDateDistribution"/>
          <w:bookmarkStart w:id="48" w:name="bmkDate"/>
          <w:bookmarkEnd w:id="47"/>
          <w:bookmarkEnd w:id="48"/>
          <w:r>
            <w:rPr>
              <w:szCs w:val="16"/>
            </w:rPr>
            <w:t xml:space="preserve">13 March </w:t>
          </w:r>
          <w:r>
            <w:rPr>
              <w:szCs w:val="16"/>
            </w:rPr>
            <w:t>2019</w:t>
          </w:r>
          <w:bookmarkStart w:id="49" w:name="_GoBack"/>
          <w:bookmarkEnd w:id="49"/>
        </w:p>
      </w:tc>
    </w:tr>
    <w:tr w:rsidR="0072518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64B50" w:rsidP="00422B6F">
          <w:pPr>
            <w:jc w:val="left"/>
            <w:rPr>
              <w:b/>
            </w:rPr>
          </w:pPr>
          <w:bookmarkStart w:id="50" w:name="bmkSerial"/>
          <w:r w:rsidRPr="00441372">
            <w:rPr>
              <w:color w:val="FF0000"/>
              <w:szCs w:val="16"/>
            </w:rPr>
            <w:t>(</w:t>
          </w:r>
          <w:bookmarkStart w:id="51" w:name="spsSerialNumber"/>
          <w:bookmarkEnd w:id="51"/>
          <w:r w:rsidR="00A86FB3">
            <w:rPr>
              <w:color w:val="FF0000"/>
              <w:szCs w:val="16"/>
            </w:rPr>
            <w:t>19-1525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564B50"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72518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64B50"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564B50" w:rsidP="00EC687E">
          <w:pPr>
            <w:jc w:val="right"/>
            <w:rPr>
              <w:bCs/>
              <w:szCs w:val="18"/>
            </w:rPr>
          </w:pPr>
          <w:bookmarkStart w:id="54" w:name="bmkLanguage"/>
          <w:r>
            <w:rPr>
              <w:bCs/>
              <w:szCs w:val="18"/>
            </w:rPr>
            <w:t>Original: English</w:t>
          </w:r>
          <w:bookmarkEnd w:id="54"/>
        </w:p>
      </w:tc>
    </w:tr>
  </w:tbl>
  <w:p w:rsidR="00ED54E0" w:rsidRPr="00441372" w:rsidRDefault="00A86F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F2DEF"/>
    <w:multiLevelType w:val="hybridMultilevel"/>
    <w:tmpl w:val="C64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81766"/>
    <w:multiLevelType w:val="hybridMultilevel"/>
    <w:tmpl w:val="D278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1803B33"/>
    <w:multiLevelType w:val="hybridMultilevel"/>
    <w:tmpl w:val="677C6B74"/>
    <w:lvl w:ilvl="0" w:tplc="2C1E01B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267A8744">
      <w:start w:val="1"/>
      <w:numFmt w:val="decimal"/>
      <w:pStyle w:val="SummaryText"/>
      <w:lvlText w:val="%1."/>
      <w:lvlJc w:val="left"/>
      <w:pPr>
        <w:ind w:left="360" w:hanging="360"/>
      </w:pPr>
    </w:lvl>
    <w:lvl w:ilvl="1" w:tplc="A9B053F2" w:tentative="1">
      <w:start w:val="1"/>
      <w:numFmt w:val="lowerLetter"/>
      <w:lvlText w:val="%2."/>
      <w:lvlJc w:val="left"/>
      <w:pPr>
        <w:ind w:left="1080" w:hanging="360"/>
      </w:pPr>
    </w:lvl>
    <w:lvl w:ilvl="2" w:tplc="FC8E7AFC" w:tentative="1">
      <w:start w:val="1"/>
      <w:numFmt w:val="lowerRoman"/>
      <w:lvlText w:val="%3."/>
      <w:lvlJc w:val="right"/>
      <w:pPr>
        <w:ind w:left="1800" w:hanging="180"/>
      </w:pPr>
    </w:lvl>
    <w:lvl w:ilvl="3" w:tplc="94AE60A2" w:tentative="1">
      <w:start w:val="1"/>
      <w:numFmt w:val="decimal"/>
      <w:lvlText w:val="%4."/>
      <w:lvlJc w:val="left"/>
      <w:pPr>
        <w:ind w:left="2520" w:hanging="360"/>
      </w:pPr>
    </w:lvl>
    <w:lvl w:ilvl="4" w:tplc="B3F690A4" w:tentative="1">
      <w:start w:val="1"/>
      <w:numFmt w:val="lowerLetter"/>
      <w:lvlText w:val="%5."/>
      <w:lvlJc w:val="left"/>
      <w:pPr>
        <w:ind w:left="3240" w:hanging="360"/>
      </w:pPr>
    </w:lvl>
    <w:lvl w:ilvl="5" w:tplc="7CFEB9D4" w:tentative="1">
      <w:start w:val="1"/>
      <w:numFmt w:val="lowerRoman"/>
      <w:lvlText w:val="%6."/>
      <w:lvlJc w:val="right"/>
      <w:pPr>
        <w:ind w:left="3960" w:hanging="180"/>
      </w:pPr>
    </w:lvl>
    <w:lvl w:ilvl="6" w:tplc="77B490A8" w:tentative="1">
      <w:start w:val="1"/>
      <w:numFmt w:val="decimal"/>
      <w:lvlText w:val="%7."/>
      <w:lvlJc w:val="left"/>
      <w:pPr>
        <w:ind w:left="4680" w:hanging="360"/>
      </w:pPr>
    </w:lvl>
    <w:lvl w:ilvl="7" w:tplc="E988C4D2" w:tentative="1">
      <w:start w:val="1"/>
      <w:numFmt w:val="lowerLetter"/>
      <w:lvlText w:val="%8."/>
      <w:lvlJc w:val="left"/>
      <w:pPr>
        <w:ind w:left="5400" w:hanging="360"/>
      </w:pPr>
    </w:lvl>
    <w:lvl w:ilvl="8" w:tplc="50F06A30" w:tentative="1">
      <w:start w:val="1"/>
      <w:numFmt w:val="lowerRoman"/>
      <w:lvlText w:val="%9."/>
      <w:lvlJc w:val="right"/>
      <w:pPr>
        <w:ind w:left="6120" w:hanging="180"/>
      </w:pPr>
    </w:lvl>
  </w:abstractNum>
  <w:abstractNum w:abstractNumId="17" w15:restartNumberingAfterBreak="0">
    <w:nsid w:val="6838717B"/>
    <w:multiLevelType w:val="hybridMultilevel"/>
    <w:tmpl w:val="844A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84"/>
    <w:rsid w:val="000676C0"/>
    <w:rsid w:val="00491EB6"/>
    <w:rsid w:val="00564B50"/>
    <w:rsid w:val="00725184"/>
    <w:rsid w:val="00A86FB3"/>
    <w:rsid w:val="00FE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9C2A5"/>
  <w15:docId w15:val="{81CEE7B7-BD3A-469B-86CA-2875E8EB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564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ormsus.datasus.gov.br/site/formulario.php?id_aplicacao=4572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344168/Consulta+Pu%C2%B4blica+613-2019.pdf/f2e6adfb-e12a-4285-b3c3-e8aeb17d6e9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792</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5</cp:revision>
  <dcterms:created xsi:type="dcterms:W3CDTF">2019-03-12T14:54:00Z</dcterms:created>
  <dcterms:modified xsi:type="dcterms:W3CDTF">2019-03-13T07:37:00Z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G/SPS/N/BRA/1487</vt:lpwstr>
  </property>
</Properties>
</file>