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F4066" w:rsidP="00934B4C">
      <w:pPr>
        <w:pStyle w:val="Title"/>
        <w:rPr>
          <w:caps w:val="0"/>
          <w:kern w:val="0"/>
        </w:rPr>
      </w:pPr>
      <w:bookmarkStart w:id="0" w:name="_GoBack"/>
      <w:bookmarkEnd w:id="0"/>
      <w:r w:rsidRPr="00934B4C">
        <w:rPr>
          <w:caps w:val="0"/>
          <w:kern w:val="0"/>
        </w:rPr>
        <w:t>NOTIFICATION</w:t>
      </w:r>
    </w:p>
    <w:p w:rsidR="00AD0FDA" w:rsidRPr="00934B4C" w:rsidRDefault="006F4066" w:rsidP="00934B4C">
      <w:pPr>
        <w:pStyle w:val="Title3"/>
      </w:pPr>
      <w:r w:rsidRPr="00934B4C">
        <w:t>Addendum</w:t>
      </w:r>
    </w:p>
    <w:p w:rsidR="007141CF" w:rsidRPr="00934B4C" w:rsidRDefault="006F4066" w:rsidP="00934B4C">
      <w:pPr>
        <w:spacing w:after="120"/>
      </w:pPr>
      <w:r w:rsidRPr="00934B4C">
        <w:t xml:space="preserve">The following communication, received on </w:t>
      </w:r>
      <w:bookmarkStart w:id="1" w:name="spsDateReception"/>
      <w:r w:rsidRPr="00934B4C">
        <w:t>1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rsidR="00AD0FDA" w:rsidRPr="00934B4C" w:rsidRDefault="006F406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5BAC" w:rsidTr="00D0271D">
        <w:tc>
          <w:tcPr>
            <w:tcW w:w="9242" w:type="dxa"/>
            <w:shd w:val="clear" w:color="auto" w:fill="auto"/>
          </w:tcPr>
          <w:p w:rsidR="00AD0FDA" w:rsidRPr="00934B4C" w:rsidRDefault="006F4066" w:rsidP="00934B4C">
            <w:pPr>
              <w:spacing w:after="240"/>
              <w:rPr>
                <w:u w:val="single"/>
              </w:rPr>
            </w:pPr>
            <w:r w:rsidRPr="00934B4C">
              <w:rPr>
                <w:u w:val="single"/>
              </w:rPr>
              <w:t>Draft of Phytosanitary Import Requirements for fruits and plants products intended for propagation or reproduction except seeds and in vitro of grape (</w:t>
            </w:r>
            <w:r w:rsidRPr="00934B4C">
              <w:rPr>
                <w:i/>
                <w:iCs/>
                <w:u w:val="single"/>
              </w:rPr>
              <w:t>Vitis vinifera</w:t>
            </w:r>
            <w:r w:rsidRPr="00934B4C">
              <w:rPr>
                <w:u w:val="single"/>
              </w:rPr>
              <w:t>), blueberry (</w:t>
            </w:r>
            <w:r w:rsidRPr="00934B4C">
              <w:rPr>
                <w:i/>
                <w:iCs/>
                <w:u w:val="single"/>
              </w:rPr>
              <w:t>Vaccinium</w:t>
            </w:r>
            <w:r w:rsidRPr="00934B4C">
              <w:rPr>
                <w:u w:val="single"/>
              </w:rPr>
              <w:t xml:space="preserve"> spp.), cherry (</w:t>
            </w:r>
            <w:r w:rsidRPr="00934B4C">
              <w:rPr>
                <w:i/>
                <w:iCs/>
                <w:u w:val="single"/>
              </w:rPr>
              <w:t>Prunus avium</w:t>
            </w:r>
            <w:r w:rsidRPr="00934B4C">
              <w:rPr>
                <w:u w:val="single"/>
              </w:rPr>
              <w:t>) and plum (</w:t>
            </w:r>
            <w:r w:rsidRPr="00934B4C">
              <w:rPr>
                <w:i/>
                <w:iCs/>
                <w:u w:val="single"/>
              </w:rPr>
              <w:t>Prunus domestica</w:t>
            </w:r>
            <w:r w:rsidRPr="00934B4C">
              <w:rPr>
                <w:u w:val="single"/>
              </w:rPr>
              <w:t>)</w:t>
            </w:r>
            <w:bookmarkStart w:id="5" w:name="spsTitle"/>
            <w:bookmarkEnd w:id="5"/>
          </w:p>
        </w:tc>
      </w:tr>
      <w:tr w:rsidR="00D15BAC" w:rsidTr="00D0271D">
        <w:tc>
          <w:tcPr>
            <w:tcW w:w="9242" w:type="dxa"/>
            <w:shd w:val="clear" w:color="auto" w:fill="auto"/>
          </w:tcPr>
          <w:p w:rsidR="00AD0FDA" w:rsidRPr="00934B4C" w:rsidRDefault="006F4066" w:rsidP="006F4066">
            <w:pPr>
              <w:spacing w:after="120"/>
              <w:rPr>
                <w:u w:val="single"/>
              </w:rPr>
            </w:pPr>
            <w:r w:rsidRPr="00934B4C">
              <w:t>This addendum includes the link for the Draft of Phytosanitary Import Requirements for fruits and plants products intended for propagation or reproduction.</w:t>
            </w:r>
          </w:p>
          <w:p w:rsidR="00D15BAC" w:rsidRPr="00934B4C" w:rsidRDefault="00B779EC" w:rsidP="00934B4C">
            <w:pPr>
              <w:spacing w:after="240"/>
            </w:pPr>
            <w:hyperlink r:id="rId7" w:tgtFrame="_blank" w:history="1">
              <w:r w:rsidR="006F4066" w:rsidRPr="00934B4C">
                <w:rPr>
                  <w:color w:val="0000FF"/>
                  <w:u w:val="single"/>
                </w:rPr>
                <w:t>https://members.wto.org/crnattachments/2019/SPS/BRA/19_4275_00_x.pdf</w:t>
              </w:r>
            </w:hyperlink>
            <w:bookmarkStart w:id="6" w:name="spsMeasure"/>
            <w:bookmarkEnd w:id="6"/>
          </w:p>
        </w:tc>
      </w:tr>
      <w:tr w:rsidR="00D15BAC" w:rsidTr="00D0271D">
        <w:tc>
          <w:tcPr>
            <w:tcW w:w="9242" w:type="dxa"/>
            <w:shd w:val="clear" w:color="auto" w:fill="auto"/>
          </w:tcPr>
          <w:p w:rsidR="00AD0FDA" w:rsidRPr="00934B4C" w:rsidRDefault="006F4066" w:rsidP="00934B4C">
            <w:pPr>
              <w:spacing w:after="240"/>
              <w:rPr>
                <w:b/>
              </w:rPr>
            </w:pPr>
            <w:r w:rsidRPr="00934B4C">
              <w:rPr>
                <w:b/>
              </w:rPr>
              <w:t>This addendum concerns a:</w:t>
            </w:r>
          </w:p>
        </w:tc>
      </w:tr>
      <w:tr w:rsidR="00D15BAC" w:rsidTr="00D0271D">
        <w:tc>
          <w:tcPr>
            <w:tcW w:w="9242" w:type="dxa"/>
            <w:shd w:val="clear" w:color="auto" w:fill="auto"/>
          </w:tcPr>
          <w:p w:rsidR="00AD0FDA" w:rsidRPr="00934B4C" w:rsidRDefault="006F406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15BAC" w:rsidTr="00D0271D">
        <w:tc>
          <w:tcPr>
            <w:tcW w:w="9242" w:type="dxa"/>
            <w:shd w:val="clear" w:color="auto" w:fill="auto"/>
          </w:tcPr>
          <w:p w:rsidR="00AD0FDA" w:rsidRPr="00934B4C" w:rsidRDefault="006F4066"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D15BAC" w:rsidTr="00D0271D">
        <w:tc>
          <w:tcPr>
            <w:tcW w:w="9242" w:type="dxa"/>
            <w:shd w:val="clear" w:color="auto" w:fill="auto"/>
          </w:tcPr>
          <w:p w:rsidR="00AD0FDA" w:rsidRPr="00934B4C" w:rsidRDefault="006F4066"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15BAC" w:rsidTr="00D0271D">
        <w:tc>
          <w:tcPr>
            <w:tcW w:w="9242" w:type="dxa"/>
            <w:shd w:val="clear" w:color="auto" w:fill="auto"/>
          </w:tcPr>
          <w:p w:rsidR="00AD0FDA" w:rsidRPr="00934B4C" w:rsidRDefault="006F4066" w:rsidP="00934B4C">
            <w:pPr>
              <w:ind w:left="1440" w:hanging="873"/>
            </w:pPr>
            <w:proofErr w:type="gramStart"/>
            <w:r w:rsidRPr="00934B4C">
              <w:t>[ ]</w:t>
            </w:r>
            <w:bookmarkStart w:id="10" w:name="spsWithdraw"/>
            <w:bookmarkEnd w:id="10"/>
            <w:proofErr w:type="gramEnd"/>
            <w:r w:rsidRPr="00934B4C">
              <w:tab/>
              <w:t>Withdrawal of proposed regulation</w:t>
            </w:r>
          </w:p>
        </w:tc>
      </w:tr>
      <w:tr w:rsidR="00D15BAC" w:rsidTr="00D0271D">
        <w:tc>
          <w:tcPr>
            <w:tcW w:w="9242" w:type="dxa"/>
            <w:shd w:val="clear" w:color="auto" w:fill="auto"/>
          </w:tcPr>
          <w:p w:rsidR="00AD0FDA" w:rsidRPr="00934B4C" w:rsidRDefault="006F406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15BAC" w:rsidTr="00D0271D">
        <w:tc>
          <w:tcPr>
            <w:tcW w:w="9242" w:type="dxa"/>
            <w:shd w:val="clear" w:color="auto" w:fill="auto"/>
          </w:tcPr>
          <w:p w:rsidR="00AD0FDA" w:rsidRPr="00934B4C" w:rsidRDefault="006F4066" w:rsidP="00934B4C">
            <w:pPr>
              <w:spacing w:after="240"/>
              <w:ind w:left="1440" w:hanging="873"/>
            </w:pPr>
            <w:r w:rsidRPr="00934B4C">
              <w:t>[</w:t>
            </w:r>
            <w:bookmarkStart w:id="12" w:name="spsModificationOther"/>
            <w:r w:rsidRPr="00934B4C">
              <w:rPr>
                <w:b/>
              </w:rPr>
              <w:t>X</w:t>
            </w:r>
            <w:bookmarkEnd w:id="12"/>
            <w:r w:rsidRPr="00934B4C">
              <w:t>]</w:t>
            </w:r>
            <w:r w:rsidRPr="00934B4C">
              <w:tab/>
              <w:t>Other: Inclusion of Draft of Phytosanitary Import Requirements link.</w:t>
            </w:r>
            <w:bookmarkStart w:id="13" w:name="spsModificationOtherText"/>
            <w:bookmarkEnd w:id="13"/>
          </w:p>
        </w:tc>
      </w:tr>
      <w:tr w:rsidR="00D15BAC" w:rsidTr="00D0271D">
        <w:tc>
          <w:tcPr>
            <w:tcW w:w="9242" w:type="dxa"/>
            <w:shd w:val="clear" w:color="auto" w:fill="auto"/>
          </w:tcPr>
          <w:p w:rsidR="00AD0FDA" w:rsidRPr="00934B4C" w:rsidRDefault="006F406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5BAC" w:rsidTr="00D0271D">
        <w:tc>
          <w:tcPr>
            <w:tcW w:w="9242" w:type="dxa"/>
            <w:shd w:val="clear" w:color="auto" w:fill="auto"/>
          </w:tcPr>
          <w:p w:rsidR="00AD0FDA" w:rsidRPr="00934B4C" w:rsidRDefault="006F4066"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October 2019</w:t>
            </w:r>
            <w:bookmarkEnd w:id="16"/>
          </w:p>
        </w:tc>
      </w:tr>
      <w:tr w:rsidR="00D15BAC" w:rsidTr="00D0271D">
        <w:tc>
          <w:tcPr>
            <w:tcW w:w="9242" w:type="dxa"/>
            <w:shd w:val="clear" w:color="auto" w:fill="auto"/>
          </w:tcPr>
          <w:p w:rsidR="00AD0FDA" w:rsidRPr="00934B4C" w:rsidRDefault="006F4066" w:rsidP="006F4066">
            <w:pPr>
              <w:spacing w:after="12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15BAC" w:rsidTr="00D0271D">
        <w:tc>
          <w:tcPr>
            <w:tcW w:w="9242" w:type="dxa"/>
            <w:shd w:val="clear" w:color="auto" w:fill="auto"/>
          </w:tcPr>
          <w:p w:rsidR="00AD0FDA" w:rsidRPr="00934B4C" w:rsidRDefault="006F4066" w:rsidP="00934B4C">
            <w:r w:rsidRPr="00934B4C">
              <w:t xml:space="preserve">Ministry of Agriculture, Livestock and Food Supply </w:t>
            </w:r>
          </w:p>
          <w:p w:rsidR="00D15BAC" w:rsidRPr="00934B4C" w:rsidRDefault="006F4066" w:rsidP="00934B4C">
            <w:r w:rsidRPr="00934B4C">
              <w:t xml:space="preserve">Secretariat of Trade and International Relations </w:t>
            </w:r>
          </w:p>
          <w:p w:rsidR="00D15BAC" w:rsidRPr="00934B4C" w:rsidRDefault="006F4066" w:rsidP="00934B4C">
            <w:pPr>
              <w:spacing w:after="240"/>
            </w:pPr>
            <w:r w:rsidRPr="00934B4C">
              <w:t>E-mail: sps@agricultura.gov.br</w:t>
            </w:r>
            <w:bookmarkStart w:id="19" w:name="spsCommentAddress"/>
            <w:bookmarkEnd w:id="19"/>
            <w:r w:rsidRPr="00934B4C">
              <w:t xml:space="preserve"> </w:t>
            </w:r>
          </w:p>
        </w:tc>
      </w:tr>
      <w:tr w:rsidR="00D15BAC" w:rsidTr="00D0271D">
        <w:tc>
          <w:tcPr>
            <w:tcW w:w="9242" w:type="dxa"/>
            <w:shd w:val="clear" w:color="auto" w:fill="auto"/>
          </w:tcPr>
          <w:p w:rsidR="00AD0FDA" w:rsidRPr="00934B4C" w:rsidRDefault="006F4066" w:rsidP="006F4066">
            <w:pPr>
              <w:spacing w:after="12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15BAC" w:rsidTr="00D0271D">
        <w:tc>
          <w:tcPr>
            <w:tcW w:w="9242" w:type="dxa"/>
            <w:shd w:val="clear" w:color="auto" w:fill="auto"/>
          </w:tcPr>
          <w:p w:rsidR="00AD0FDA" w:rsidRPr="00934B4C" w:rsidRDefault="006F4066" w:rsidP="00934B4C">
            <w:r w:rsidRPr="00934B4C">
              <w:t>Ministry of Agriculture, Livestock and Food Supply </w:t>
            </w:r>
          </w:p>
          <w:p w:rsidR="00D15BAC" w:rsidRPr="00934B4C" w:rsidRDefault="006F4066" w:rsidP="00934B4C">
            <w:r w:rsidRPr="00934B4C">
              <w:t>Secretariat of Trade and International Relations </w:t>
            </w:r>
          </w:p>
          <w:p w:rsidR="00D15BAC" w:rsidRPr="00934B4C" w:rsidRDefault="006F4066" w:rsidP="006F4066">
            <w:pPr>
              <w:spacing w:after="120"/>
            </w:pPr>
            <w:r w:rsidRPr="00934B4C">
              <w:t>E-mail: sps@agricultura.gov.br</w:t>
            </w:r>
            <w:bookmarkStart w:id="22" w:name="spsTextSupplierAddress"/>
            <w:bookmarkEnd w:id="22"/>
            <w:r w:rsidRPr="00934B4C">
              <w:t xml:space="preserve"> </w:t>
            </w:r>
          </w:p>
        </w:tc>
      </w:tr>
    </w:tbl>
    <w:p w:rsidR="00AD0FDA" w:rsidRPr="00934B4C" w:rsidRDefault="006F4066" w:rsidP="00934B4C">
      <w:pPr>
        <w:jc w:val="center"/>
        <w:rPr>
          <w:b/>
        </w:rPr>
      </w:pPr>
      <w:r w:rsidRPr="00934B4C">
        <w:rPr>
          <w:b/>
        </w:rPr>
        <w:t>__________</w:t>
      </w:r>
    </w:p>
    <w:sectPr w:rsidR="00AD0FDA" w:rsidRPr="00934B4C" w:rsidSect="006F406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F6F" w:rsidRDefault="006F4066">
      <w:r>
        <w:separator/>
      </w:r>
    </w:p>
  </w:endnote>
  <w:endnote w:type="continuationSeparator" w:id="0">
    <w:p w:rsidR="00E66F6F" w:rsidRDefault="006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F4066" w:rsidRDefault="006F4066" w:rsidP="006F40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F4066" w:rsidRDefault="006F4066" w:rsidP="006F40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F406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F6F" w:rsidRDefault="006F4066">
      <w:r>
        <w:separator/>
      </w:r>
    </w:p>
  </w:footnote>
  <w:footnote w:type="continuationSeparator" w:id="0">
    <w:p w:rsidR="00E66F6F" w:rsidRDefault="006F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66" w:rsidRPr="006F4066" w:rsidRDefault="006F4066" w:rsidP="006F4066">
    <w:pPr>
      <w:pStyle w:val="Header"/>
      <w:pBdr>
        <w:bottom w:val="single" w:sz="4" w:space="1" w:color="auto"/>
      </w:pBdr>
      <w:tabs>
        <w:tab w:val="clear" w:pos="4513"/>
        <w:tab w:val="clear" w:pos="9027"/>
      </w:tabs>
      <w:jc w:val="center"/>
    </w:pPr>
    <w:r w:rsidRPr="006F4066">
      <w:t>G/SPS/N/BRA/1529/Add.1</w:t>
    </w:r>
  </w:p>
  <w:p w:rsidR="006F4066" w:rsidRPr="006F4066" w:rsidRDefault="006F4066" w:rsidP="006F4066">
    <w:pPr>
      <w:pStyle w:val="Header"/>
      <w:pBdr>
        <w:bottom w:val="single" w:sz="4" w:space="1" w:color="auto"/>
      </w:pBdr>
      <w:tabs>
        <w:tab w:val="clear" w:pos="4513"/>
        <w:tab w:val="clear" w:pos="9027"/>
      </w:tabs>
      <w:jc w:val="center"/>
    </w:pPr>
  </w:p>
  <w:p w:rsidR="006F4066" w:rsidRPr="006F4066" w:rsidRDefault="006F4066" w:rsidP="006F4066">
    <w:pPr>
      <w:pStyle w:val="Header"/>
      <w:pBdr>
        <w:bottom w:val="single" w:sz="4" w:space="1" w:color="auto"/>
      </w:pBdr>
      <w:tabs>
        <w:tab w:val="clear" w:pos="4513"/>
        <w:tab w:val="clear" w:pos="9027"/>
      </w:tabs>
      <w:jc w:val="center"/>
    </w:pPr>
    <w:r w:rsidRPr="006F4066">
      <w:t xml:space="preserve">- </w:t>
    </w:r>
    <w:r w:rsidRPr="006F4066">
      <w:fldChar w:fldCharType="begin"/>
    </w:r>
    <w:r w:rsidRPr="006F4066">
      <w:instrText xml:space="preserve"> PAGE </w:instrText>
    </w:r>
    <w:r w:rsidRPr="006F4066">
      <w:fldChar w:fldCharType="separate"/>
    </w:r>
    <w:r w:rsidRPr="006F4066">
      <w:rPr>
        <w:noProof/>
      </w:rPr>
      <w:t>2</w:t>
    </w:r>
    <w:r w:rsidRPr="006F4066">
      <w:fldChar w:fldCharType="end"/>
    </w:r>
    <w:r w:rsidRPr="006F4066">
      <w:t xml:space="preserve"> -</w:t>
    </w:r>
  </w:p>
  <w:p w:rsidR="00AD0FDA" w:rsidRPr="006F4066" w:rsidRDefault="00AD0FDA" w:rsidP="006F40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066" w:rsidRPr="006F4066" w:rsidRDefault="006F4066" w:rsidP="006F4066">
    <w:pPr>
      <w:pStyle w:val="Header"/>
      <w:pBdr>
        <w:bottom w:val="single" w:sz="4" w:space="1" w:color="auto"/>
      </w:pBdr>
      <w:tabs>
        <w:tab w:val="clear" w:pos="4513"/>
        <w:tab w:val="clear" w:pos="9027"/>
      </w:tabs>
      <w:jc w:val="center"/>
    </w:pPr>
    <w:r w:rsidRPr="006F4066">
      <w:t>G/SPS/N/BRA/1529/Add.1</w:t>
    </w:r>
  </w:p>
  <w:p w:rsidR="006F4066" w:rsidRPr="006F4066" w:rsidRDefault="006F4066" w:rsidP="006F4066">
    <w:pPr>
      <w:pStyle w:val="Header"/>
      <w:pBdr>
        <w:bottom w:val="single" w:sz="4" w:space="1" w:color="auto"/>
      </w:pBdr>
      <w:tabs>
        <w:tab w:val="clear" w:pos="4513"/>
        <w:tab w:val="clear" w:pos="9027"/>
      </w:tabs>
      <w:jc w:val="center"/>
    </w:pPr>
  </w:p>
  <w:p w:rsidR="006F4066" w:rsidRPr="006F4066" w:rsidRDefault="006F4066" w:rsidP="006F4066">
    <w:pPr>
      <w:pStyle w:val="Header"/>
      <w:pBdr>
        <w:bottom w:val="single" w:sz="4" w:space="1" w:color="auto"/>
      </w:pBdr>
      <w:tabs>
        <w:tab w:val="clear" w:pos="4513"/>
        <w:tab w:val="clear" w:pos="9027"/>
      </w:tabs>
      <w:jc w:val="center"/>
    </w:pPr>
    <w:r w:rsidRPr="006F4066">
      <w:t xml:space="preserve">- </w:t>
    </w:r>
    <w:r w:rsidRPr="006F4066">
      <w:fldChar w:fldCharType="begin"/>
    </w:r>
    <w:r w:rsidRPr="006F4066">
      <w:instrText xml:space="preserve"> PAGE </w:instrText>
    </w:r>
    <w:r w:rsidRPr="006F4066">
      <w:fldChar w:fldCharType="separate"/>
    </w:r>
    <w:r w:rsidRPr="006F4066">
      <w:rPr>
        <w:noProof/>
      </w:rPr>
      <w:t>2</w:t>
    </w:r>
    <w:r w:rsidRPr="006F4066">
      <w:fldChar w:fldCharType="end"/>
    </w:r>
    <w:r w:rsidRPr="006F4066">
      <w:t xml:space="preserve"> -</w:t>
    </w:r>
  </w:p>
  <w:p w:rsidR="00AD0FDA" w:rsidRPr="006F4066" w:rsidRDefault="00AD0FDA" w:rsidP="006F40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5BA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F4066" w:rsidP="0081481D">
          <w:pPr>
            <w:jc w:val="right"/>
            <w:rPr>
              <w:b/>
              <w:color w:val="FF0000"/>
              <w:szCs w:val="16"/>
            </w:rPr>
          </w:pPr>
          <w:r>
            <w:rPr>
              <w:b/>
              <w:color w:val="FF0000"/>
              <w:szCs w:val="16"/>
            </w:rPr>
            <w:t xml:space="preserve"> </w:t>
          </w:r>
        </w:p>
      </w:tc>
    </w:tr>
    <w:bookmarkEnd w:id="23"/>
    <w:tr w:rsidR="00D15BAC" w:rsidTr="00B13A58">
      <w:trPr>
        <w:trHeight w:val="213"/>
        <w:jc w:val="center"/>
      </w:trPr>
      <w:tc>
        <w:tcPr>
          <w:tcW w:w="3794" w:type="dxa"/>
          <w:vMerge w:val="restart"/>
          <w:shd w:val="clear" w:color="auto" w:fill="FFFFFF"/>
          <w:tcMar>
            <w:left w:w="0" w:type="dxa"/>
            <w:right w:w="0" w:type="dxa"/>
          </w:tcMar>
        </w:tcPr>
        <w:p w:rsidR="00ED54E0" w:rsidRPr="00AD0FDA" w:rsidRDefault="006F406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569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15BA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F4066" w:rsidRDefault="006F4066" w:rsidP="0081481D">
          <w:pPr>
            <w:jc w:val="right"/>
            <w:rPr>
              <w:b/>
              <w:szCs w:val="16"/>
            </w:rPr>
          </w:pPr>
          <w:bookmarkStart w:id="24" w:name="bmkSymbols"/>
          <w:r>
            <w:rPr>
              <w:b/>
              <w:szCs w:val="16"/>
            </w:rPr>
            <w:t>G/SPS/N/BRA/1529/Add.1</w:t>
          </w:r>
        </w:p>
        <w:bookmarkEnd w:id="24"/>
        <w:p w:rsidR="00AD0FDA" w:rsidRPr="00934B4C" w:rsidRDefault="00AD0FDA" w:rsidP="0081481D">
          <w:pPr>
            <w:jc w:val="right"/>
            <w:rPr>
              <w:b/>
              <w:szCs w:val="16"/>
            </w:rPr>
          </w:pPr>
        </w:p>
      </w:tc>
    </w:tr>
    <w:tr w:rsidR="00D15BA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F4066" w:rsidP="0081481D">
          <w:pPr>
            <w:jc w:val="right"/>
            <w:rPr>
              <w:szCs w:val="16"/>
            </w:rPr>
          </w:pPr>
          <w:bookmarkStart w:id="25" w:name="spsDateDistribution"/>
          <w:r w:rsidRPr="00934B4C">
            <w:rPr>
              <w:szCs w:val="16"/>
            </w:rPr>
            <w:t>7 August 2019</w:t>
          </w:r>
          <w:bookmarkStart w:id="26" w:name="bmkDate"/>
          <w:bookmarkEnd w:id="26"/>
          <w:bookmarkEnd w:id="25"/>
        </w:p>
      </w:tc>
    </w:tr>
    <w:tr w:rsidR="00D15BA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F4066" w:rsidP="0081481D">
          <w:pPr>
            <w:jc w:val="left"/>
            <w:rPr>
              <w:b/>
            </w:rPr>
          </w:pPr>
          <w:bookmarkStart w:id="27" w:name="bmkSerial"/>
          <w:r w:rsidRPr="00934B4C">
            <w:rPr>
              <w:color w:val="FF0000"/>
              <w:szCs w:val="16"/>
            </w:rPr>
            <w:t>(</w:t>
          </w:r>
          <w:bookmarkStart w:id="28" w:name="spsSerialNumber"/>
          <w:bookmarkEnd w:id="28"/>
          <w:r w:rsidR="007A437A">
            <w:rPr>
              <w:color w:val="FF0000"/>
              <w:szCs w:val="16"/>
            </w:rPr>
            <w:t>19-5167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F406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15BA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F406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F4066"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382938">
      <w:start w:val="1"/>
      <w:numFmt w:val="decimal"/>
      <w:pStyle w:val="SummaryText"/>
      <w:lvlText w:val="%1."/>
      <w:lvlJc w:val="left"/>
      <w:pPr>
        <w:ind w:left="360" w:hanging="360"/>
      </w:pPr>
    </w:lvl>
    <w:lvl w:ilvl="1" w:tplc="A1083D16" w:tentative="1">
      <w:start w:val="1"/>
      <w:numFmt w:val="lowerLetter"/>
      <w:lvlText w:val="%2."/>
      <w:lvlJc w:val="left"/>
      <w:pPr>
        <w:ind w:left="1080" w:hanging="360"/>
      </w:pPr>
    </w:lvl>
    <w:lvl w:ilvl="2" w:tplc="D9203746" w:tentative="1">
      <w:start w:val="1"/>
      <w:numFmt w:val="lowerRoman"/>
      <w:lvlText w:val="%3."/>
      <w:lvlJc w:val="right"/>
      <w:pPr>
        <w:ind w:left="1800" w:hanging="180"/>
      </w:pPr>
    </w:lvl>
    <w:lvl w:ilvl="3" w:tplc="DE98F45E" w:tentative="1">
      <w:start w:val="1"/>
      <w:numFmt w:val="decimal"/>
      <w:lvlText w:val="%4."/>
      <w:lvlJc w:val="left"/>
      <w:pPr>
        <w:ind w:left="2520" w:hanging="360"/>
      </w:pPr>
    </w:lvl>
    <w:lvl w:ilvl="4" w:tplc="3A647216" w:tentative="1">
      <w:start w:val="1"/>
      <w:numFmt w:val="lowerLetter"/>
      <w:lvlText w:val="%5."/>
      <w:lvlJc w:val="left"/>
      <w:pPr>
        <w:ind w:left="3240" w:hanging="360"/>
      </w:pPr>
    </w:lvl>
    <w:lvl w:ilvl="5" w:tplc="30687DD0" w:tentative="1">
      <w:start w:val="1"/>
      <w:numFmt w:val="lowerRoman"/>
      <w:lvlText w:val="%6."/>
      <w:lvlJc w:val="right"/>
      <w:pPr>
        <w:ind w:left="3960" w:hanging="180"/>
      </w:pPr>
    </w:lvl>
    <w:lvl w:ilvl="6" w:tplc="230495F6" w:tentative="1">
      <w:start w:val="1"/>
      <w:numFmt w:val="decimal"/>
      <w:lvlText w:val="%7."/>
      <w:lvlJc w:val="left"/>
      <w:pPr>
        <w:ind w:left="4680" w:hanging="360"/>
      </w:pPr>
    </w:lvl>
    <w:lvl w:ilvl="7" w:tplc="7676E6AE" w:tentative="1">
      <w:start w:val="1"/>
      <w:numFmt w:val="lowerLetter"/>
      <w:lvlText w:val="%8."/>
      <w:lvlJc w:val="left"/>
      <w:pPr>
        <w:ind w:left="5400" w:hanging="360"/>
      </w:pPr>
    </w:lvl>
    <w:lvl w:ilvl="8" w:tplc="205A61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0F3B"/>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4066"/>
    <w:rsid w:val="006F5826"/>
    <w:rsid w:val="00700181"/>
    <w:rsid w:val="007141CF"/>
    <w:rsid w:val="00737125"/>
    <w:rsid w:val="00745146"/>
    <w:rsid w:val="007577E3"/>
    <w:rsid w:val="00760831"/>
    <w:rsid w:val="00760DB3"/>
    <w:rsid w:val="007A437A"/>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79E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5BAC"/>
    <w:rsid w:val="00D24998"/>
    <w:rsid w:val="00D52A9D"/>
    <w:rsid w:val="00D55AAD"/>
    <w:rsid w:val="00D747AE"/>
    <w:rsid w:val="00D9226C"/>
    <w:rsid w:val="00DA20BD"/>
    <w:rsid w:val="00DE50DB"/>
    <w:rsid w:val="00DF6AE1"/>
    <w:rsid w:val="00E34FE3"/>
    <w:rsid w:val="00E46FD5"/>
    <w:rsid w:val="00E544BB"/>
    <w:rsid w:val="00E56545"/>
    <w:rsid w:val="00E66F6F"/>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BRA/19_427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1863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2019-08-07T12:16:00Z</dcterms:created>
  <dcterms:modified xsi:type="dcterms:W3CDTF">2019-08-07T13:03:00Z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G/SPS/N/BRA/1529/Add.1</vt:lpwstr>
  </property>
  <property fmtid="{D5CDD505-2E9C-101B-9397-08002B2CF9AE}" pid="3" name="TitusGUID">
    <vt:lpwstr>0c7a79a1-594d-4133-9a77-af64b75447e5</vt:lpwstr>
  </property>
  <property fmtid="{D5CDD505-2E9C-101B-9397-08002B2CF9AE}" pid="4" name="WTOCLASSIFICATION">
    <vt:lpwstr>WTO OFFICIAL</vt:lpwstr>
  </property>
</Properties>
</file>