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616CE" w:rsidP="00934B4C">
      <w:pPr>
        <w:pStyle w:val="Titre"/>
        <w:rPr>
          <w:caps w:val="0"/>
          <w:kern w:val="0"/>
        </w:rPr>
      </w:pPr>
      <w:r w:rsidRPr="00934B4C">
        <w:rPr>
          <w:caps w:val="0"/>
          <w:kern w:val="0"/>
        </w:rPr>
        <w:t>NOTIFICATION</w:t>
      </w:r>
    </w:p>
    <w:p w:rsidR="00AD0FDA" w:rsidRPr="00934B4C" w:rsidRDefault="00E616CE" w:rsidP="00934B4C">
      <w:pPr>
        <w:pStyle w:val="Title3"/>
      </w:pPr>
      <w:r w:rsidRPr="00934B4C">
        <w:t>Addendum</w:t>
      </w:r>
    </w:p>
    <w:p w:rsidR="007141CF" w:rsidRPr="00934B4C" w:rsidRDefault="00E616CE" w:rsidP="00934B4C">
      <w:r w:rsidRPr="00934B4C">
        <w:t xml:space="preserve">The following communication, received on </w:t>
      </w:r>
      <w:bookmarkStart w:id="0" w:name="spsDateCommunication"/>
      <w:bookmarkStart w:id="1" w:name="spsDateReception"/>
      <w:r w:rsidRPr="00934B4C">
        <w:t>9 February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D05A25" w:rsidP="00934B4C"/>
    <w:p w:rsidR="00AD0FDA" w:rsidRPr="00934B4C" w:rsidRDefault="00E616CE" w:rsidP="00934B4C">
      <w:pPr>
        <w:jc w:val="center"/>
        <w:rPr>
          <w:b/>
        </w:rPr>
      </w:pPr>
      <w:r w:rsidRPr="00934B4C">
        <w:rPr>
          <w:b/>
        </w:rPr>
        <w:t>_______________</w:t>
      </w:r>
    </w:p>
    <w:p w:rsidR="00AD0FDA" w:rsidRPr="00934B4C" w:rsidRDefault="00D05A25" w:rsidP="00934B4C"/>
    <w:p w:rsidR="00AD0FDA" w:rsidRPr="00934B4C" w:rsidRDefault="00D05A25" w:rsidP="00934B4C"/>
    <w:tbl>
      <w:tblPr>
        <w:tblW w:w="0" w:type="auto"/>
        <w:tblLayout w:type="fixed"/>
        <w:tblLook w:val="01E0" w:firstRow="1" w:lastRow="1" w:firstColumn="1" w:lastColumn="1" w:noHBand="0" w:noVBand="0"/>
      </w:tblPr>
      <w:tblGrid>
        <w:gridCol w:w="9242"/>
      </w:tblGrid>
      <w:tr w:rsidR="007D422A" w:rsidTr="0081481D">
        <w:tc>
          <w:tcPr>
            <w:tcW w:w="9242" w:type="dxa"/>
            <w:shd w:val="clear" w:color="auto" w:fill="auto"/>
          </w:tcPr>
          <w:p w:rsidR="00AD0FDA" w:rsidRPr="00934B4C" w:rsidRDefault="00E616CE" w:rsidP="00934B4C">
            <w:pPr>
              <w:spacing w:after="240"/>
              <w:rPr>
                <w:u w:val="single"/>
              </w:rPr>
            </w:pPr>
            <w:r>
              <w:rPr>
                <w:u w:val="single"/>
              </w:rPr>
              <w:t xml:space="preserve">Notice of Modification to the </w:t>
            </w:r>
            <w:r w:rsidRPr="0094511B">
              <w:rPr>
                <w:i/>
                <w:u w:val="single"/>
              </w:rPr>
              <w:t>List of Contaminants and Other Adulterating Substances in Foods</w:t>
            </w:r>
            <w:r>
              <w:rPr>
                <w:u w:val="single"/>
              </w:rPr>
              <w:t xml:space="preserve"> to Add the Maximum Level for Total </w:t>
            </w:r>
            <w:proofErr w:type="spellStart"/>
            <w:r>
              <w:rPr>
                <w:u w:val="single"/>
              </w:rPr>
              <w:t>Glycoalkaloids</w:t>
            </w:r>
            <w:proofErr w:type="spellEnd"/>
            <w:r>
              <w:rPr>
                <w:u w:val="single"/>
              </w:rPr>
              <w:t xml:space="preserve"> (</w:t>
            </w:r>
            <w:proofErr w:type="spellStart"/>
            <w:r>
              <w:rPr>
                <w:u w:val="single"/>
              </w:rPr>
              <w:t>TGA</w:t>
            </w:r>
            <w:proofErr w:type="spellEnd"/>
            <w:r>
              <w:rPr>
                <w:u w:val="single"/>
              </w:rPr>
              <w:t>) in Potato Tubers - Reference Number: NOM/ADM C-2018-2</w:t>
            </w:r>
            <w:bookmarkStart w:id="3" w:name="spsTitle"/>
            <w:bookmarkEnd w:id="3"/>
          </w:p>
        </w:tc>
      </w:tr>
      <w:tr w:rsidR="007D422A" w:rsidTr="0081481D">
        <w:tc>
          <w:tcPr>
            <w:tcW w:w="9242" w:type="dxa"/>
            <w:shd w:val="clear" w:color="auto" w:fill="auto"/>
          </w:tcPr>
          <w:p w:rsidR="00AD0FDA" w:rsidRPr="00934B4C" w:rsidRDefault="00E616CE" w:rsidP="00934B4C">
            <w:pPr>
              <w:spacing w:after="240"/>
              <w:rPr>
                <w:u w:val="single"/>
              </w:rPr>
            </w:pPr>
            <w:r>
              <w:t>Health Canada published a</w:t>
            </w:r>
            <w:r w:rsidR="005C0CC0">
              <w:t xml:space="preserve"> </w:t>
            </w:r>
            <w:r>
              <w:t xml:space="preserve">Proposal to Transfer the Maximum Level for total </w:t>
            </w:r>
            <w:proofErr w:type="spellStart"/>
            <w:r>
              <w:t>glycoalkaloids</w:t>
            </w:r>
            <w:proofErr w:type="spellEnd"/>
            <w:r>
              <w:t xml:space="preserve"> (</w:t>
            </w:r>
            <w:proofErr w:type="spellStart"/>
            <w:r>
              <w:t>TGA</w:t>
            </w:r>
            <w:proofErr w:type="spellEnd"/>
            <w:r>
              <w:t xml:space="preserve">) in potato tubers (fresh weight) from the </w:t>
            </w:r>
            <w:r w:rsidRPr="0094511B">
              <w:rPr>
                <w:i/>
              </w:rPr>
              <w:t>List of Maximum Levels for Various Chemical Contaminants in Foods</w:t>
            </w:r>
            <w:r>
              <w:t xml:space="preserve"> to the </w:t>
            </w:r>
            <w:r w:rsidRPr="0094511B">
              <w:rPr>
                <w:i/>
              </w:rPr>
              <w:t>regulatory List of Contaminants and Other Adulterating Substances in Foods</w:t>
            </w:r>
            <w:r>
              <w:t xml:space="preserve"> – Reference number: [</w:t>
            </w:r>
            <w:proofErr w:type="spellStart"/>
            <w:r>
              <w:t>NOP</w:t>
            </w:r>
            <w:proofErr w:type="spellEnd"/>
            <w:r>
              <w:t>/ADP C-2017-5] on 4 August 2017 which was open to the public for comments for 75 days. No comments were provided during the comment period in response to this Notice of Proposal.</w:t>
            </w:r>
          </w:p>
          <w:p w:rsidR="007D422A" w:rsidRDefault="00E616CE">
            <w:pPr>
              <w:spacing w:after="240"/>
            </w:pPr>
            <w:r>
              <w:t>Therefore, Health Canada has transferred the</w:t>
            </w:r>
            <w:r w:rsidR="005C0CC0">
              <w:t xml:space="preserve"> maximum level for </w:t>
            </w:r>
            <w:proofErr w:type="spellStart"/>
            <w:r w:rsidR="005C0CC0">
              <w:t>TGA</w:t>
            </w:r>
            <w:proofErr w:type="spellEnd"/>
            <w:r w:rsidR="005C0CC0">
              <w:t xml:space="preserve"> from the </w:t>
            </w:r>
            <w:r w:rsidRPr="00CC008F">
              <w:rPr>
                <w:i/>
              </w:rPr>
              <w:t>List of Maximum Levels for Various Chemical Contaminants in Foods</w:t>
            </w:r>
            <w:r w:rsidR="005C0CC0">
              <w:t xml:space="preserve"> </w:t>
            </w:r>
            <w:r>
              <w:t>to the regulatory</w:t>
            </w:r>
            <w:r w:rsidR="005C0CC0">
              <w:t xml:space="preserve"> </w:t>
            </w:r>
            <w:r w:rsidRPr="00A86B52">
              <w:rPr>
                <w:i/>
              </w:rPr>
              <w:t>List of Contaminants and Other Adulterating Substances in Foods</w:t>
            </w:r>
            <w:r>
              <w:t>, effective 25 January 2018, as described in the information document.</w:t>
            </w:r>
          </w:p>
          <w:p w:rsidR="007D422A" w:rsidRDefault="00E616CE">
            <w:pPr>
              <w:spacing w:after="240"/>
            </w:pPr>
            <w:r>
              <w:t>The purpose of this communication is to publically announce the Department's decision in this regard and to provide the appropriate contact information for any inquiries or for those wishing to submit any new information relevant to Health Canada's scientific assessment.</w:t>
            </w:r>
          </w:p>
          <w:p w:rsidR="007D422A" w:rsidRDefault="00D05A25">
            <w:pPr>
              <w:spacing w:after="240"/>
            </w:pPr>
            <w:hyperlink r:id="rId8" w:tgtFrame="_blank" w:history="1">
              <w:r w:rsidR="00E616CE">
                <w:rPr>
                  <w:color w:val="0000FF"/>
                  <w:u w:val="single"/>
                </w:rPr>
                <w:t>https://members.wto.org/crnattachments/2018/SPS/CAN/18_0814_00_e.pdf</w:t>
              </w:r>
            </w:hyperlink>
            <w:r w:rsidR="00E616CE">
              <w:t xml:space="preserve"> </w:t>
            </w:r>
            <w:hyperlink r:id="rId9" w:tgtFrame="_blank" w:history="1">
              <w:r w:rsidR="00E616CE">
                <w:rPr>
                  <w:color w:val="0000FF"/>
                  <w:u w:val="single"/>
                </w:rPr>
                <w:t>https://members.wto.org/crnattachments/2018/SPS/CAN/18_0814_00_f.pdf</w:t>
              </w:r>
            </w:hyperlink>
            <w:bookmarkStart w:id="4" w:name="spsMeasure"/>
            <w:bookmarkEnd w:id="4"/>
          </w:p>
        </w:tc>
      </w:tr>
      <w:tr w:rsidR="007D422A" w:rsidTr="0081481D">
        <w:tc>
          <w:tcPr>
            <w:tcW w:w="9242" w:type="dxa"/>
            <w:shd w:val="clear" w:color="auto" w:fill="auto"/>
          </w:tcPr>
          <w:p w:rsidR="00AD0FDA" w:rsidRPr="00934B4C" w:rsidRDefault="00E616CE" w:rsidP="00934B4C">
            <w:pPr>
              <w:spacing w:after="240"/>
              <w:rPr>
                <w:b/>
              </w:rPr>
            </w:pPr>
            <w:r w:rsidRPr="00934B4C">
              <w:rPr>
                <w:b/>
              </w:rPr>
              <w:t>This addendum concerns a:</w:t>
            </w:r>
          </w:p>
        </w:tc>
      </w:tr>
      <w:tr w:rsidR="007D422A" w:rsidTr="0081481D">
        <w:tc>
          <w:tcPr>
            <w:tcW w:w="9242" w:type="dxa"/>
            <w:shd w:val="clear" w:color="auto" w:fill="auto"/>
          </w:tcPr>
          <w:p w:rsidR="00AD0FDA" w:rsidRPr="00934B4C" w:rsidRDefault="00E616CE" w:rsidP="00934B4C">
            <w:pPr>
              <w:ind w:left="1440" w:hanging="873"/>
            </w:pPr>
            <w:r w:rsidRPr="00934B4C">
              <w:t>[ ]</w:t>
            </w:r>
            <w:bookmarkStart w:id="5" w:name="spsModificationComment"/>
            <w:bookmarkEnd w:id="5"/>
            <w:r w:rsidRPr="00934B4C">
              <w:tab/>
              <w:t>Modification of final date for comments</w:t>
            </w:r>
          </w:p>
        </w:tc>
      </w:tr>
      <w:tr w:rsidR="007D422A" w:rsidTr="0081481D">
        <w:tc>
          <w:tcPr>
            <w:tcW w:w="9242" w:type="dxa"/>
            <w:shd w:val="clear" w:color="auto" w:fill="auto"/>
          </w:tcPr>
          <w:p w:rsidR="00AD0FDA" w:rsidRPr="00934B4C" w:rsidRDefault="00E616CE"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7D422A" w:rsidTr="0081481D">
        <w:tc>
          <w:tcPr>
            <w:tcW w:w="9242" w:type="dxa"/>
            <w:shd w:val="clear" w:color="auto" w:fill="auto"/>
          </w:tcPr>
          <w:p w:rsidR="00AD0FDA" w:rsidRPr="00934B4C" w:rsidRDefault="00E616CE" w:rsidP="00934B4C">
            <w:pPr>
              <w:ind w:left="1440" w:hanging="873"/>
            </w:pPr>
            <w:r w:rsidRPr="00934B4C">
              <w:t>[ ]</w:t>
            </w:r>
            <w:bookmarkStart w:id="7" w:name="spsModificationContent"/>
            <w:bookmarkEnd w:id="7"/>
            <w:r w:rsidRPr="00934B4C">
              <w:tab/>
              <w:t>Modification of content and/or scope of previously notified draft regulation</w:t>
            </w:r>
          </w:p>
        </w:tc>
      </w:tr>
      <w:tr w:rsidR="007D422A" w:rsidTr="0081481D">
        <w:tc>
          <w:tcPr>
            <w:tcW w:w="9242" w:type="dxa"/>
            <w:shd w:val="clear" w:color="auto" w:fill="auto"/>
          </w:tcPr>
          <w:p w:rsidR="00AD0FDA" w:rsidRPr="00934B4C" w:rsidRDefault="00E616CE" w:rsidP="00934B4C">
            <w:pPr>
              <w:ind w:left="1440" w:hanging="873"/>
            </w:pPr>
            <w:r w:rsidRPr="00934B4C">
              <w:t>[ ]</w:t>
            </w:r>
            <w:bookmarkStart w:id="8" w:name="spsWithdraw"/>
            <w:bookmarkEnd w:id="8"/>
            <w:r w:rsidRPr="00934B4C">
              <w:tab/>
              <w:t>Withdrawal of proposed regulation</w:t>
            </w:r>
          </w:p>
        </w:tc>
      </w:tr>
      <w:tr w:rsidR="007D422A" w:rsidTr="0081481D">
        <w:tc>
          <w:tcPr>
            <w:tcW w:w="9242" w:type="dxa"/>
            <w:shd w:val="clear" w:color="auto" w:fill="auto"/>
          </w:tcPr>
          <w:p w:rsidR="00AD0FDA" w:rsidRPr="00934B4C" w:rsidRDefault="00E616CE" w:rsidP="00934B4C">
            <w:pPr>
              <w:ind w:left="1440" w:hanging="873"/>
            </w:pPr>
            <w:r w:rsidRPr="00934B4C">
              <w:t>[ ]</w:t>
            </w:r>
            <w:bookmarkStart w:id="9" w:name="spsModificationDate"/>
            <w:bookmarkEnd w:id="9"/>
            <w:r w:rsidRPr="00934B4C">
              <w:tab/>
              <w:t>Change in proposed date of adoption, publication or date of entry into force</w:t>
            </w:r>
          </w:p>
        </w:tc>
      </w:tr>
      <w:tr w:rsidR="007D422A" w:rsidTr="0081481D">
        <w:tc>
          <w:tcPr>
            <w:tcW w:w="9242" w:type="dxa"/>
            <w:shd w:val="clear" w:color="auto" w:fill="auto"/>
          </w:tcPr>
          <w:p w:rsidR="00AD0FDA" w:rsidRPr="00934B4C" w:rsidRDefault="00E616CE"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7D422A" w:rsidTr="0081481D">
        <w:tc>
          <w:tcPr>
            <w:tcW w:w="9242" w:type="dxa"/>
            <w:shd w:val="clear" w:color="auto" w:fill="auto"/>
          </w:tcPr>
          <w:p w:rsidR="00AD0FDA" w:rsidRPr="00934B4C" w:rsidRDefault="00E616CE"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7D422A" w:rsidTr="0081481D">
        <w:tc>
          <w:tcPr>
            <w:tcW w:w="9242" w:type="dxa"/>
            <w:shd w:val="clear" w:color="auto" w:fill="auto"/>
          </w:tcPr>
          <w:p w:rsidR="00AD0FDA" w:rsidRPr="00934B4C" w:rsidRDefault="00E616CE"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7D422A" w:rsidTr="0081481D">
        <w:tc>
          <w:tcPr>
            <w:tcW w:w="9242" w:type="dxa"/>
            <w:shd w:val="clear" w:color="auto" w:fill="auto"/>
          </w:tcPr>
          <w:p w:rsidR="00AD0FDA" w:rsidRPr="00934B4C" w:rsidRDefault="00E616CE" w:rsidP="00934B4C">
            <w:pPr>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7D422A" w:rsidTr="0081481D">
        <w:tc>
          <w:tcPr>
            <w:tcW w:w="9242" w:type="dxa"/>
            <w:shd w:val="clear" w:color="auto" w:fill="auto"/>
          </w:tcPr>
          <w:p w:rsidR="00AD0FDA" w:rsidRPr="00934B4C" w:rsidRDefault="00E616CE" w:rsidP="00934B4C">
            <w:pPr>
              <w:spacing w:after="240"/>
            </w:pPr>
            <w:bookmarkStart w:id="17" w:name="spsCommentAddress"/>
            <w:bookmarkEnd w:id="17"/>
            <w:r w:rsidRPr="00934B4C">
              <w:t xml:space="preserve"> </w:t>
            </w:r>
          </w:p>
        </w:tc>
      </w:tr>
      <w:tr w:rsidR="007D422A" w:rsidTr="0081481D">
        <w:tc>
          <w:tcPr>
            <w:tcW w:w="9242" w:type="dxa"/>
            <w:shd w:val="clear" w:color="auto" w:fill="auto"/>
          </w:tcPr>
          <w:p w:rsidR="00AD0FDA" w:rsidRPr="00934B4C" w:rsidRDefault="00E616CE"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7D422A" w:rsidTr="0081481D">
        <w:tc>
          <w:tcPr>
            <w:tcW w:w="9242" w:type="dxa"/>
            <w:shd w:val="clear" w:color="auto" w:fill="auto"/>
          </w:tcPr>
          <w:p w:rsidR="00AD0FDA" w:rsidRPr="00934B4C" w:rsidRDefault="00E616CE" w:rsidP="001E248C">
            <w:pPr>
              <w:spacing w:after="120"/>
            </w:pPr>
            <w:r>
              <w:t xml:space="preserve">The electronic version of: "Notice of Modification to the </w:t>
            </w:r>
            <w:r w:rsidRPr="0094511B">
              <w:rPr>
                <w:i/>
              </w:rPr>
              <w:t>List of Contaminants and Other Adulterating Substances in Foods</w:t>
            </w:r>
            <w:r>
              <w:t xml:space="preserve"> to Add the Maximum Level for Total </w:t>
            </w:r>
            <w:proofErr w:type="spellStart"/>
            <w:r>
              <w:t>Glycoalkaloids</w:t>
            </w:r>
            <w:proofErr w:type="spellEnd"/>
            <w:r>
              <w:t xml:space="preserve"> (</w:t>
            </w:r>
            <w:proofErr w:type="spellStart"/>
            <w:r>
              <w:t>TGA</w:t>
            </w:r>
            <w:proofErr w:type="spellEnd"/>
            <w:r>
              <w:t>) in Potato Tubers - Reference Number: NOM/ADM C-2018-2</w:t>
            </w:r>
            <w:r w:rsidRPr="005C0CC0">
              <w:rPr>
                <w:iCs/>
              </w:rPr>
              <w:t>"</w:t>
            </w:r>
            <w:r>
              <w:t xml:space="preserve"> is available through:</w:t>
            </w:r>
          </w:p>
          <w:p w:rsidR="007D422A" w:rsidRDefault="00D05A25">
            <w:hyperlink r:id="rId10" w:history="1">
              <w:r w:rsidR="00E616CE">
                <w:rPr>
                  <w:color w:val="0000FF"/>
                  <w:u w:val="single"/>
                </w:rPr>
                <w:t>https://www.canada.ca/en/health-canada/services/food-nutrition/public-involvement-partnerships/modification-list-contaminants-and-adulterating-substances-glycoalkaloids-potato-tubers.html</w:t>
              </w:r>
            </w:hyperlink>
            <w:r w:rsidR="00E616CE">
              <w:t xml:space="preserve"> (English)</w:t>
            </w:r>
          </w:p>
          <w:p w:rsidR="007D422A" w:rsidRDefault="00D05A25" w:rsidP="001E248C">
            <w:pPr>
              <w:spacing w:after="120"/>
            </w:pPr>
            <w:hyperlink r:id="rId11" w:history="1">
              <w:r w:rsidR="00E616CE">
                <w:rPr>
                  <w:color w:val="0000FF"/>
                  <w:u w:val="single"/>
                </w:rPr>
                <w:t>https://www.canada.ca/fr/sante-canada/services/aliments-nutrition/participation-public-partenariats/modification-liste-contaminants-et-autres-substances-adulterantes-glyco-alcaloides-tubercules-pomme-de-terre.html</w:t>
              </w:r>
            </w:hyperlink>
            <w:r w:rsidR="00E616CE">
              <w:t xml:space="preserve"> (French)</w:t>
            </w:r>
          </w:p>
          <w:p w:rsidR="007D422A" w:rsidRDefault="00E616CE" w:rsidP="001E248C">
            <w:pPr>
              <w:spacing w:after="120"/>
            </w:pPr>
            <w:r>
              <w:t>or requested from:</w:t>
            </w:r>
          </w:p>
          <w:p w:rsidR="007D422A" w:rsidRDefault="00E616CE">
            <w:r>
              <w:t>Canada's SPS and TBT Notification Authority and Enquiry Point</w:t>
            </w:r>
          </w:p>
          <w:p w:rsidR="007D422A" w:rsidRDefault="00E616CE">
            <w:r>
              <w:t>Technical Barriers and Regulations Division</w:t>
            </w:r>
          </w:p>
          <w:p w:rsidR="007D422A" w:rsidRDefault="00E616CE">
            <w:r>
              <w:t>Global Affairs Canada</w:t>
            </w:r>
          </w:p>
          <w:p w:rsidR="007D422A" w:rsidRDefault="00E616CE">
            <w:r>
              <w:t>111 Sussex Drive</w:t>
            </w:r>
          </w:p>
          <w:p w:rsidR="007D422A" w:rsidRDefault="00E616CE">
            <w:r>
              <w:t>Ottawa, Ontario</w:t>
            </w:r>
          </w:p>
          <w:p w:rsidR="007D422A" w:rsidRDefault="00E616CE">
            <w:r>
              <w:t>K1A 0G2</w:t>
            </w:r>
          </w:p>
          <w:p w:rsidR="007D422A" w:rsidRDefault="00E616CE">
            <w:r>
              <w:t>Tel: +(343) 203 4273</w:t>
            </w:r>
          </w:p>
          <w:p w:rsidR="007D422A" w:rsidRDefault="00E616CE">
            <w:r>
              <w:t>Fax: +(613) 943 0346</w:t>
            </w:r>
          </w:p>
          <w:p w:rsidR="007D422A" w:rsidRDefault="00E616CE">
            <w:pPr>
              <w:spacing w:after="240"/>
            </w:pPr>
            <w:r>
              <w:t>E-mail: enquirypoint@international.gc.ca</w:t>
            </w:r>
            <w:bookmarkStart w:id="20" w:name="spsTextSupplierAddress"/>
            <w:bookmarkEnd w:id="20"/>
            <w:r w:rsidRPr="00934B4C">
              <w:t xml:space="preserve"> </w:t>
            </w:r>
          </w:p>
        </w:tc>
      </w:tr>
    </w:tbl>
    <w:p w:rsidR="00AD0FDA" w:rsidRPr="00934B4C" w:rsidRDefault="00E616CE" w:rsidP="00934B4C">
      <w:pPr>
        <w:jc w:val="center"/>
        <w:rPr>
          <w:b/>
        </w:rPr>
      </w:pPr>
      <w:r w:rsidRPr="00934B4C">
        <w:rPr>
          <w:b/>
        </w:rPr>
        <w:t>__________</w:t>
      </w:r>
    </w:p>
    <w:sectPr w:rsidR="00AD0FDA" w:rsidRPr="00934B4C" w:rsidSect="00E8637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28" w:rsidRDefault="00E616CE">
      <w:r>
        <w:separator/>
      </w:r>
    </w:p>
  </w:endnote>
  <w:endnote w:type="continuationSeparator" w:id="0">
    <w:p w:rsidR="00CF5228" w:rsidRDefault="00E6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86377" w:rsidRDefault="00E86377" w:rsidP="00E8637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86377" w:rsidRDefault="00E86377" w:rsidP="00E8637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616CE">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28" w:rsidRDefault="00E616CE">
      <w:r>
        <w:separator/>
      </w:r>
    </w:p>
  </w:footnote>
  <w:footnote w:type="continuationSeparator" w:id="0">
    <w:p w:rsidR="00CF5228" w:rsidRDefault="00E6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77" w:rsidRPr="00E86377" w:rsidRDefault="00E86377" w:rsidP="00E86377">
    <w:pPr>
      <w:pStyle w:val="En-tte"/>
      <w:pBdr>
        <w:bottom w:val="single" w:sz="4" w:space="1" w:color="auto"/>
      </w:pBdr>
      <w:tabs>
        <w:tab w:val="clear" w:pos="4513"/>
        <w:tab w:val="clear" w:pos="9027"/>
      </w:tabs>
      <w:jc w:val="center"/>
    </w:pPr>
    <w:r w:rsidRPr="00E86377">
      <w:t>G/SPS/N/CAN/1130/Add.1</w:t>
    </w:r>
  </w:p>
  <w:p w:rsidR="00E86377" w:rsidRPr="00E86377" w:rsidRDefault="00E86377" w:rsidP="00E86377">
    <w:pPr>
      <w:pStyle w:val="En-tte"/>
      <w:pBdr>
        <w:bottom w:val="single" w:sz="4" w:space="1" w:color="auto"/>
      </w:pBdr>
      <w:tabs>
        <w:tab w:val="clear" w:pos="4513"/>
        <w:tab w:val="clear" w:pos="9027"/>
      </w:tabs>
      <w:jc w:val="center"/>
    </w:pPr>
  </w:p>
  <w:p w:rsidR="00E86377" w:rsidRPr="00E86377" w:rsidRDefault="00E86377" w:rsidP="00E86377">
    <w:pPr>
      <w:pStyle w:val="En-tte"/>
      <w:pBdr>
        <w:bottom w:val="single" w:sz="4" w:space="1" w:color="auto"/>
      </w:pBdr>
      <w:tabs>
        <w:tab w:val="clear" w:pos="4513"/>
        <w:tab w:val="clear" w:pos="9027"/>
      </w:tabs>
      <w:jc w:val="center"/>
    </w:pPr>
    <w:r w:rsidRPr="00E86377">
      <w:t xml:space="preserve">- </w:t>
    </w:r>
    <w:r w:rsidRPr="00E86377">
      <w:fldChar w:fldCharType="begin"/>
    </w:r>
    <w:r w:rsidRPr="00E86377">
      <w:instrText xml:space="preserve"> PAGE </w:instrText>
    </w:r>
    <w:r w:rsidRPr="00E86377">
      <w:fldChar w:fldCharType="separate"/>
    </w:r>
    <w:r w:rsidR="00D05A25">
      <w:rPr>
        <w:noProof/>
      </w:rPr>
      <w:t>2</w:t>
    </w:r>
    <w:r w:rsidRPr="00E86377">
      <w:fldChar w:fldCharType="end"/>
    </w:r>
    <w:r w:rsidRPr="00E86377">
      <w:t xml:space="preserve"> -</w:t>
    </w:r>
  </w:p>
  <w:p w:rsidR="00AD0FDA" w:rsidRPr="00E86377" w:rsidRDefault="00D05A25" w:rsidP="00E8637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77" w:rsidRPr="00E86377" w:rsidRDefault="00E86377" w:rsidP="00E86377">
    <w:pPr>
      <w:pStyle w:val="En-tte"/>
      <w:pBdr>
        <w:bottom w:val="single" w:sz="4" w:space="1" w:color="auto"/>
      </w:pBdr>
      <w:tabs>
        <w:tab w:val="clear" w:pos="4513"/>
        <w:tab w:val="clear" w:pos="9027"/>
      </w:tabs>
      <w:jc w:val="center"/>
    </w:pPr>
    <w:r w:rsidRPr="00E86377">
      <w:t>G/SPS/N/CAN/1130/Add.1</w:t>
    </w:r>
  </w:p>
  <w:p w:rsidR="00E86377" w:rsidRPr="00E86377" w:rsidRDefault="00E86377" w:rsidP="00E86377">
    <w:pPr>
      <w:pStyle w:val="En-tte"/>
      <w:pBdr>
        <w:bottom w:val="single" w:sz="4" w:space="1" w:color="auto"/>
      </w:pBdr>
      <w:tabs>
        <w:tab w:val="clear" w:pos="4513"/>
        <w:tab w:val="clear" w:pos="9027"/>
      </w:tabs>
      <w:jc w:val="center"/>
    </w:pPr>
  </w:p>
  <w:p w:rsidR="00E86377" w:rsidRPr="00E86377" w:rsidRDefault="00E86377" w:rsidP="00E86377">
    <w:pPr>
      <w:pStyle w:val="En-tte"/>
      <w:pBdr>
        <w:bottom w:val="single" w:sz="4" w:space="1" w:color="auto"/>
      </w:pBdr>
      <w:tabs>
        <w:tab w:val="clear" w:pos="4513"/>
        <w:tab w:val="clear" w:pos="9027"/>
      </w:tabs>
      <w:jc w:val="center"/>
    </w:pPr>
    <w:r w:rsidRPr="00E86377">
      <w:t xml:space="preserve">- </w:t>
    </w:r>
    <w:r w:rsidRPr="00E86377">
      <w:fldChar w:fldCharType="begin"/>
    </w:r>
    <w:r w:rsidRPr="00E86377">
      <w:instrText xml:space="preserve"> PAGE </w:instrText>
    </w:r>
    <w:r w:rsidRPr="00E86377">
      <w:fldChar w:fldCharType="separate"/>
    </w:r>
    <w:r w:rsidRPr="00E86377">
      <w:rPr>
        <w:noProof/>
      </w:rPr>
      <w:t>2</w:t>
    </w:r>
    <w:r w:rsidRPr="00E86377">
      <w:fldChar w:fldCharType="end"/>
    </w:r>
    <w:r w:rsidRPr="00E86377">
      <w:t xml:space="preserve"> -</w:t>
    </w:r>
  </w:p>
  <w:p w:rsidR="00AD0FDA" w:rsidRPr="00E86377" w:rsidRDefault="00D05A25" w:rsidP="00E8637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422A" w:rsidTr="00B13A58">
      <w:trPr>
        <w:trHeight w:val="240"/>
        <w:jc w:val="center"/>
      </w:trPr>
      <w:tc>
        <w:tcPr>
          <w:tcW w:w="3794" w:type="dxa"/>
          <w:shd w:val="clear" w:color="auto" w:fill="FFFFFF"/>
          <w:tcMar>
            <w:left w:w="108" w:type="dxa"/>
            <w:right w:w="108" w:type="dxa"/>
          </w:tcMar>
          <w:vAlign w:val="center"/>
        </w:tcPr>
        <w:p w:rsidR="00ED54E0" w:rsidRPr="00AD0FDA" w:rsidRDefault="00D05A2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86377" w:rsidP="0081481D">
          <w:pPr>
            <w:jc w:val="right"/>
            <w:rPr>
              <w:b/>
              <w:color w:val="FF0000"/>
              <w:szCs w:val="16"/>
            </w:rPr>
          </w:pPr>
          <w:r>
            <w:rPr>
              <w:b/>
              <w:color w:val="FF0000"/>
              <w:szCs w:val="16"/>
            </w:rPr>
            <w:t xml:space="preserve"> </w:t>
          </w:r>
        </w:p>
      </w:tc>
    </w:tr>
    <w:bookmarkEnd w:id="21"/>
    <w:tr w:rsidR="007D422A" w:rsidTr="00B13A58">
      <w:trPr>
        <w:trHeight w:val="213"/>
        <w:jc w:val="center"/>
      </w:trPr>
      <w:tc>
        <w:tcPr>
          <w:tcW w:w="3794" w:type="dxa"/>
          <w:vMerge w:val="restart"/>
          <w:shd w:val="clear" w:color="auto" w:fill="FFFFFF"/>
          <w:tcMar>
            <w:left w:w="0" w:type="dxa"/>
            <w:right w:w="0" w:type="dxa"/>
          </w:tcMar>
        </w:tcPr>
        <w:p w:rsidR="00ED54E0" w:rsidRPr="00AD0FDA" w:rsidRDefault="00E86377" w:rsidP="0081481D">
          <w:pPr>
            <w:jc w:val="left"/>
          </w:pPr>
          <w:r>
            <w:rPr>
              <w:noProof/>
              <w:lang w:val="fr-FR" w:eastAsia="fr-FR"/>
            </w:rPr>
            <w:drawing>
              <wp:inline distT="0" distB="0" distL="0" distR="0" wp14:anchorId="5B387425" wp14:editId="1FCC96B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05A25" w:rsidP="0081481D">
          <w:pPr>
            <w:jc w:val="right"/>
            <w:rPr>
              <w:b/>
              <w:szCs w:val="16"/>
            </w:rPr>
          </w:pPr>
        </w:p>
      </w:tc>
    </w:tr>
    <w:tr w:rsidR="007D422A" w:rsidTr="00B13A58">
      <w:trPr>
        <w:trHeight w:val="868"/>
        <w:jc w:val="center"/>
      </w:trPr>
      <w:tc>
        <w:tcPr>
          <w:tcW w:w="3794" w:type="dxa"/>
          <w:vMerge/>
          <w:shd w:val="clear" w:color="auto" w:fill="FFFFFF"/>
          <w:tcMar>
            <w:left w:w="108" w:type="dxa"/>
            <w:right w:w="108" w:type="dxa"/>
          </w:tcMar>
        </w:tcPr>
        <w:p w:rsidR="00ED54E0" w:rsidRPr="00AD0FDA" w:rsidRDefault="00D05A25" w:rsidP="0081481D">
          <w:pPr>
            <w:jc w:val="left"/>
            <w:rPr>
              <w:noProof/>
              <w:lang w:eastAsia="en-GB"/>
            </w:rPr>
          </w:pPr>
        </w:p>
      </w:tc>
      <w:tc>
        <w:tcPr>
          <w:tcW w:w="5448" w:type="dxa"/>
          <w:gridSpan w:val="2"/>
          <w:shd w:val="clear" w:color="auto" w:fill="FFFFFF"/>
          <w:tcMar>
            <w:left w:w="108" w:type="dxa"/>
            <w:right w:w="108" w:type="dxa"/>
          </w:tcMar>
        </w:tcPr>
        <w:p w:rsidR="00E86377" w:rsidRDefault="00E86377" w:rsidP="0081481D">
          <w:pPr>
            <w:jc w:val="right"/>
            <w:rPr>
              <w:b/>
              <w:szCs w:val="16"/>
            </w:rPr>
          </w:pPr>
          <w:bookmarkStart w:id="22" w:name="bmkSymbols"/>
          <w:r>
            <w:rPr>
              <w:b/>
              <w:szCs w:val="16"/>
            </w:rPr>
            <w:t>G/SPS/N/CAN/1130/Add.1</w:t>
          </w:r>
        </w:p>
        <w:bookmarkEnd w:id="22"/>
        <w:p w:rsidR="00AD0FDA" w:rsidRPr="00934B4C" w:rsidRDefault="00D05A25" w:rsidP="0081481D">
          <w:pPr>
            <w:jc w:val="right"/>
            <w:rPr>
              <w:b/>
              <w:szCs w:val="16"/>
            </w:rPr>
          </w:pPr>
        </w:p>
      </w:tc>
    </w:tr>
    <w:tr w:rsidR="007D422A" w:rsidTr="00B13A58">
      <w:trPr>
        <w:trHeight w:val="240"/>
        <w:jc w:val="center"/>
      </w:trPr>
      <w:tc>
        <w:tcPr>
          <w:tcW w:w="3794" w:type="dxa"/>
          <w:vMerge/>
          <w:shd w:val="clear" w:color="auto" w:fill="FFFFFF"/>
          <w:tcMar>
            <w:left w:w="108" w:type="dxa"/>
            <w:right w:w="108" w:type="dxa"/>
          </w:tcMar>
          <w:vAlign w:val="center"/>
        </w:tcPr>
        <w:p w:rsidR="00ED54E0" w:rsidRPr="00AD0FDA" w:rsidRDefault="00D05A25" w:rsidP="0081481D"/>
      </w:tc>
      <w:tc>
        <w:tcPr>
          <w:tcW w:w="5448" w:type="dxa"/>
          <w:gridSpan w:val="2"/>
          <w:shd w:val="clear" w:color="auto" w:fill="FFFFFF"/>
          <w:tcMar>
            <w:left w:w="108" w:type="dxa"/>
            <w:right w:w="108" w:type="dxa"/>
          </w:tcMar>
          <w:vAlign w:val="center"/>
        </w:tcPr>
        <w:p w:rsidR="00ED54E0" w:rsidRPr="00AD0FDA" w:rsidRDefault="00D05A25" w:rsidP="0081481D">
          <w:pPr>
            <w:jc w:val="right"/>
            <w:rPr>
              <w:szCs w:val="16"/>
            </w:rPr>
          </w:pPr>
          <w:bookmarkStart w:id="23" w:name="bmkDate"/>
          <w:bookmarkStart w:id="24" w:name="spsDateDistribution"/>
          <w:bookmarkEnd w:id="23"/>
          <w:bookmarkEnd w:id="24"/>
          <w:r>
            <w:rPr>
              <w:szCs w:val="16"/>
            </w:rPr>
            <w:t xml:space="preserve">12 February </w:t>
          </w:r>
          <w:r>
            <w:rPr>
              <w:szCs w:val="16"/>
            </w:rPr>
            <w:t>2018</w:t>
          </w:r>
          <w:bookmarkStart w:id="25" w:name="_GoBack"/>
          <w:bookmarkEnd w:id="25"/>
        </w:p>
      </w:tc>
    </w:tr>
    <w:tr w:rsidR="007D422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616CE" w:rsidP="0081481D">
          <w:pPr>
            <w:jc w:val="left"/>
            <w:rPr>
              <w:b/>
            </w:rPr>
          </w:pPr>
          <w:bookmarkStart w:id="26" w:name="bmkSerial"/>
          <w:r w:rsidRPr="00934B4C">
            <w:rPr>
              <w:color w:val="FF0000"/>
              <w:szCs w:val="16"/>
            </w:rPr>
            <w:t>(</w:t>
          </w:r>
          <w:bookmarkStart w:id="27" w:name="spsSerialNumber"/>
          <w:bookmarkEnd w:id="27"/>
          <w:r w:rsidR="00D05A25">
            <w:rPr>
              <w:color w:val="FF0000"/>
              <w:szCs w:val="16"/>
            </w:rPr>
            <w:t>18-0926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616C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5A2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5A25">
            <w:rPr>
              <w:bCs/>
              <w:noProof/>
              <w:szCs w:val="16"/>
            </w:rPr>
            <w:t>2</w:t>
          </w:r>
          <w:r w:rsidRPr="00934B4C">
            <w:rPr>
              <w:bCs/>
              <w:szCs w:val="16"/>
            </w:rPr>
            <w:fldChar w:fldCharType="end"/>
          </w:r>
          <w:bookmarkEnd w:id="28"/>
        </w:p>
      </w:tc>
    </w:tr>
    <w:tr w:rsidR="007D422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8637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86377" w:rsidP="00F342EB">
          <w:pPr>
            <w:jc w:val="right"/>
            <w:rPr>
              <w:bCs/>
              <w:szCs w:val="18"/>
            </w:rPr>
          </w:pPr>
          <w:bookmarkStart w:id="30" w:name="bmkLanguage"/>
          <w:r>
            <w:rPr>
              <w:bCs/>
              <w:szCs w:val="18"/>
            </w:rPr>
            <w:t>Original: English/French</w:t>
          </w:r>
          <w:bookmarkEnd w:id="30"/>
        </w:p>
      </w:tc>
    </w:tr>
  </w:tbl>
  <w:p w:rsidR="00ED54E0" w:rsidRPr="00934B4C" w:rsidRDefault="00D05A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5DAEC28">
      <w:start w:val="1"/>
      <w:numFmt w:val="decimal"/>
      <w:pStyle w:val="SummaryText"/>
      <w:lvlText w:val="%1."/>
      <w:lvlJc w:val="left"/>
      <w:pPr>
        <w:ind w:left="360" w:hanging="360"/>
      </w:pPr>
    </w:lvl>
    <w:lvl w:ilvl="1" w:tplc="83ACE988" w:tentative="1">
      <w:start w:val="1"/>
      <w:numFmt w:val="lowerLetter"/>
      <w:lvlText w:val="%2."/>
      <w:lvlJc w:val="left"/>
      <w:pPr>
        <w:ind w:left="1080" w:hanging="360"/>
      </w:pPr>
    </w:lvl>
    <w:lvl w:ilvl="2" w:tplc="9A3EB246" w:tentative="1">
      <w:start w:val="1"/>
      <w:numFmt w:val="lowerRoman"/>
      <w:lvlText w:val="%3."/>
      <w:lvlJc w:val="right"/>
      <w:pPr>
        <w:ind w:left="1800" w:hanging="180"/>
      </w:pPr>
    </w:lvl>
    <w:lvl w:ilvl="3" w:tplc="C2584C54" w:tentative="1">
      <w:start w:val="1"/>
      <w:numFmt w:val="decimal"/>
      <w:lvlText w:val="%4."/>
      <w:lvlJc w:val="left"/>
      <w:pPr>
        <w:ind w:left="2520" w:hanging="360"/>
      </w:pPr>
    </w:lvl>
    <w:lvl w:ilvl="4" w:tplc="80502360" w:tentative="1">
      <w:start w:val="1"/>
      <w:numFmt w:val="lowerLetter"/>
      <w:lvlText w:val="%5."/>
      <w:lvlJc w:val="left"/>
      <w:pPr>
        <w:ind w:left="3240" w:hanging="360"/>
      </w:pPr>
    </w:lvl>
    <w:lvl w:ilvl="5" w:tplc="64AC97AA" w:tentative="1">
      <w:start w:val="1"/>
      <w:numFmt w:val="lowerRoman"/>
      <w:lvlText w:val="%6."/>
      <w:lvlJc w:val="right"/>
      <w:pPr>
        <w:ind w:left="3960" w:hanging="180"/>
      </w:pPr>
    </w:lvl>
    <w:lvl w:ilvl="6" w:tplc="C2A6F07A" w:tentative="1">
      <w:start w:val="1"/>
      <w:numFmt w:val="decimal"/>
      <w:lvlText w:val="%7."/>
      <w:lvlJc w:val="left"/>
      <w:pPr>
        <w:ind w:left="4680" w:hanging="360"/>
      </w:pPr>
    </w:lvl>
    <w:lvl w:ilvl="7" w:tplc="3438BAF0" w:tentative="1">
      <w:start w:val="1"/>
      <w:numFmt w:val="lowerLetter"/>
      <w:lvlText w:val="%8."/>
      <w:lvlJc w:val="left"/>
      <w:pPr>
        <w:ind w:left="5400" w:hanging="360"/>
      </w:pPr>
    </w:lvl>
    <w:lvl w:ilvl="8" w:tplc="1DBE66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2A"/>
    <w:rsid w:val="001E248C"/>
    <w:rsid w:val="005C0CC0"/>
    <w:rsid w:val="007D422A"/>
    <w:rsid w:val="0094511B"/>
    <w:rsid w:val="00A86B52"/>
    <w:rsid w:val="00CC008F"/>
    <w:rsid w:val="00CF5228"/>
    <w:rsid w:val="00D05A25"/>
    <w:rsid w:val="00E616CE"/>
    <w:rsid w:val="00E8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0814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aliments-nutrition/participation-public-partenariats/modification-liste-contaminants-et-autres-substances-adulterantes-glyco-alcaloides-tubercules-pomme-de-terr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food-nutrition/public-involvement-partnerships/modification-list-contaminants-and-adulterating-substances-glycoalkaloids-potato-tuber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CAN/18_0814_00_f.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11</cp:revision>
  <cp:lastPrinted>2018-02-12T08:28:00Z</cp:lastPrinted>
  <dcterms:created xsi:type="dcterms:W3CDTF">2018-02-12T08:16:00Z</dcterms:created>
  <dcterms:modified xsi:type="dcterms:W3CDTF">2018-02-12T08:38:00Z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G/SPS/N/CAN/1130/Add.1</vt:lpwstr>
  </property>
</Properties>
</file>