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9114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05DF" w:rsidTr="00F3021D">
        <w:tc>
          <w:tcPr>
            <w:tcW w:w="707" w:type="dxa"/>
            <w:tcBorders>
              <w:bottom w:val="single" w:sz="6" w:space="0" w:color="auto"/>
            </w:tcBorders>
            <w:shd w:val="clear" w:color="auto" w:fill="auto"/>
          </w:tcPr>
          <w:p w:rsidR="00EA4725" w:rsidRPr="00441372" w:rsidRDefault="00B9114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9114C"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B9114C" w:rsidP="00441372">
            <w:pPr>
              <w:spacing w:after="120"/>
            </w:pPr>
            <w:r w:rsidRPr="00441372">
              <w:rPr>
                <w:b/>
                <w:bCs/>
              </w:rPr>
              <w:t xml:space="preserve">If applicable, name of local government involved: </w:t>
            </w:r>
            <w:bookmarkStart w:id="1" w:name="sps1b"/>
            <w:bookmarkEnd w:id="1"/>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Agency responsible: </w:t>
            </w:r>
            <w:r>
              <w:t>Health Canada</w:t>
            </w:r>
            <w:bookmarkStart w:id="2" w:name="sps2a"/>
            <w:bookmarkEnd w:id="2"/>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Sucrose </w:t>
            </w:r>
            <w:r w:rsidR="00871016">
              <w:t>esters of fatty acids (ICS Code</w:t>
            </w:r>
            <w:r>
              <w:t>: 67.220.20)</w:t>
            </w:r>
            <w:bookmarkStart w:id="3" w:name="sps3a"/>
            <w:bookmarkEnd w:id="3"/>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9114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9114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Title of the notified document: </w:t>
            </w:r>
            <w:r>
              <w:t xml:space="preserve">Notice of Modification to the </w:t>
            </w:r>
            <w:r>
              <w:rPr>
                <w:i/>
                <w:iCs/>
              </w:rPr>
              <w:t>List of Permitted Emulsifying, Gelling, Stabilizing or Thickening Agents</w:t>
            </w:r>
            <w:r>
              <w:t xml:space="preserve"> to Extend the Use of Sucrose Esters of Fatty Acids in Dry Sauce or Dry Soup Bases or Mixes and Unstandardized Dairy-Based Beverages - Reference Number: NOM/ADM-0121</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D27B56" w:rsidP="00441372">
            <w:hyperlink r:id="rId7" w:tgtFrame="_blank" w:history="1">
              <w:r w:rsidR="00B9114C">
                <w:rPr>
                  <w:color w:val="0000FF"/>
                  <w:u w:val="single"/>
                </w:rPr>
                <w:t>https://members.wto.org/crnattachments/2018/SPS/CAN/18_3961_00_e.pdf</w:t>
              </w:r>
            </w:hyperlink>
          </w:p>
          <w:p w:rsidR="00C305DF" w:rsidRDefault="00D27B56">
            <w:pPr>
              <w:spacing w:after="120"/>
            </w:pPr>
            <w:hyperlink r:id="rId8" w:tgtFrame="_blank" w:history="1">
              <w:r w:rsidR="00B9114C">
                <w:rPr>
                  <w:color w:val="0000FF"/>
                  <w:u w:val="single"/>
                </w:rPr>
                <w:t>https://members.wto.org/crnattachments/2018/SPS/CAN/18_3961_00_f.pdf</w:t>
              </w:r>
            </w:hyperlink>
            <w:bookmarkStart w:id="11" w:name="sps5d"/>
            <w:bookmarkEnd w:id="11"/>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Description of content: </w:t>
            </w:r>
            <w:r>
              <w:t>Health Canada's Food Directorate received two food additive submissions seeking approval for the use of sucrose esters of fatty acids as an emulsifier and stabilizer at a maximum level of use of 0.5% in dry sauce or dry soup bases or mixes and 0.07% in unstandardized dairy-based beverages.</w:t>
            </w:r>
          </w:p>
          <w:p w:rsidR="00C305DF" w:rsidRDefault="00B9114C">
            <w:pPr>
              <w:spacing w:after="120"/>
            </w:pPr>
            <w:r>
              <w:t>Sucrose esters of fatty acids is already permitted for use in Canada as an emulsifier and stabilizer in carotenoid colour preparations, unstandardized confectionery, unstandardized confectionery coatings, whipped vegetable oil topping, unstandardized frozen dessert coatings and unstandardized frozen non-dairy desserts. The related food additive sucrose monoesters of lauric, palmitic or stearic acid is permitted in unstandardized beverages (which includes unstandardized dairy-based beverages), unstandardized beverage concentrates and unstandardized beverage mixes.</w:t>
            </w:r>
          </w:p>
          <w:p w:rsidR="00C305DF" w:rsidRDefault="00B9114C">
            <w:pPr>
              <w:spacing w:after="120"/>
            </w:pPr>
            <w:r>
              <w:t xml:space="preserve">As no safety concerns were raised through Health Canada's assessment, the Department has enabled the use of the food additive sucrose esters of fatty acids described in the information document below by updating the </w:t>
            </w:r>
            <w:r>
              <w:rPr>
                <w:i/>
                <w:iCs/>
              </w:rPr>
              <w:t>List of Permitted Emulsifying, Gelling, Stabilizing or Thickening Agents</w:t>
            </w:r>
            <w:r>
              <w:t>, effective 18 July 2018.</w:t>
            </w:r>
          </w:p>
          <w:p w:rsidR="00C305DF" w:rsidRDefault="00B9114C">
            <w:pPr>
              <w:spacing w:after="120"/>
            </w:pPr>
            <w:r>
              <w:t xml:space="preserve">The purpose of this communication is to </w:t>
            </w:r>
            <w:proofErr w:type="spellStart"/>
            <w:r>
              <w:t>publically</w:t>
            </w:r>
            <w:proofErr w:type="spellEnd"/>
            <w:r>
              <w:t xml:space="preserve">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Is there a relevant international standard? If so, identify the standard:</w:t>
            </w:r>
          </w:p>
          <w:p w:rsidR="00EA4725" w:rsidRPr="00441372" w:rsidRDefault="00B9114C"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B9114C"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B9114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B9114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B9114C" w:rsidP="00441372">
            <w:pPr>
              <w:spacing w:after="120"/>
              <w:rPr>
                <w:b/>
              </w:rPr>
            </w:pPr>
            <w:r w:rsidRPr="00441372">
              <w:rPr>
                <w:b/>
              </w:rPr>
              <w:t xml:space="preserve">Does this proposed regulation conform to the relevant international standard? </w:t>
            </w:r>
          </w:p>
          <w:p w:rsidR="00EA4725" w:rsidRPr="00441372" w:rsidRDefault="00B9114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B9114C" w:rsidP="00441372">
            <w:pPr>
              <w:spacing w:after="120"/>
            </w:pPr>
            <w:r w:rsidRPr="00441372">
              <w:rPr>
                <w:b/>
              </w:rPr>
              <w:t xml:space="preserve">If no, describe, whenever possible, how and why it deviates from the international standard: </w:t>
            </w:r>
            <w:bookmarkStart w:id="28" w:name="sps8e"/>
            <w:bookmarkEnd w:id="28"/>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Other relevant documents and language(s) in which these are available: </w:t>
            </w:r>
            <w:r>
              <w:t>Health Canada's Food and Nutrition - "Public Involvement and Partnerships" Website, posted 18 July 2018:</w:t>
            </w:r>
          </w:p>
          <w:p w:rsidR="00C305DF" w:rsidRDefault="00D27B56">
            <w:pPr>
              <w:spacing w:after="120"/>
            </w:pPr>
            <w:hyperlink r:id="rId9" w:tgtFrame="_blank" w:history="1">
              <w:r w:rsidR="00B9114C">
                <w:rPr>
                  <w:color w:val="0000FF"/>
                  <w:u w:val="single"/>
                </w:rPr>
                <w:t>https://www.canada.ca/en/health-canada/services/food-nutrition/public-involvement-partnerships.html</w:t>
              </w:r>
            </w:hyperlink>
            <w:r w:rsidR="00B9114C">
              <w:t> (English)</w:t>
            </w:r>
          </w:p>
          <w:p w:rsidR="00C305DF" w:rsidRDefault="00D27B56" w:rsidP="00B9114C">
            <w:pPr>
              <w:spacing w:after="120"/>
            </w:pPr>
            <w:hyperlink r:id="rId10" w:tgtFrame="_blank" w:history="1">
              <w:r w:rsidR="00B9114C">
                <w:rPr>
                  <w:color w:val="0000FF"/>
                  <w:u w:val="single"/>
                </w:rPr>
                <w:t>https://www.canada.ca/fr/sante-canada/services/aliments-nutrition/participation-public-partenariats.html</w:t>
              </w:r>
            </w:hyperlink>
            <w:r w:rsidR="00B9114C">
              <w:t xml:space="preserve"> (French)</w:t>
            </w:r>
            <w:bookmarkStart w:id="29" w:name="sps9a"/>
            <w:bookmarkEnd w:id="29"/>
            <w:r w:rsidR="00B9114C" w:rsidRPr="00441372">
              <w:rPr>
                <w:bCs/>
              </w:rPr>
              <w:t xml:space="preserve"> </w:t>
            </w:r>
            <w:bookmarkStart w:id="30" w:name="sps9b"/>
            <w:bookmarkEnd w:id="30"/>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18 July 2018</w:t>
            </w:r>
            <w:bookmarkStart w:id="31" w:name="sps10a"/>
            <w:bookmarkEnd w:id="31"/>
          </w:p>
          <w:p w:rsidR="00EA4725" w:rsidRPr="00441372" w:rsidRDefault="00B9114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18 July 2018</w:t>
            </w:r>
            <w:bookmarkStart w:id="34" w:name="sps11a"/>
            <w:bookmarkEnd w:id="34"/>
          </w:p>
          <w:p w:rsidR="00EA4725" w:rsidRPr="00441372" w:rsidRDefault="00B9114C"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305DF" w:rsidTr="00F3021D">
        <w:tc>
          <w:tcPr>
            <w:tcW w:w="707" w:type="dxa"/>
            <w:tcBorders>
              <w:top w:val="single" w:sz="6" w:space="0" w:color="auto"/>
              <w:bottom w:val="single" w:sz="6" w:space="0" w:color="auto"/>
            </w:tcBorders>
            <w:shd w:val="clear" w:color="auto" w:fill="auto"/>
          </w:tcPr>
          <w:p w:rsidR="00EA4725" w:rsidRPr="00441372" w:rsidRDefault="00B911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9114C"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30 September 2018</w:t>
            </w:r>
            <w:bookmarkEnd w:id="38"/>
          </w:p>
          <w:p w:rsidR="00EA4725" w:rsidRPr="00441372" w:rsidRDefault="00B9114C"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C305DF" w:rsidRPr="00871016" w:rsidTr="00F3021D">
        <w:tc>
          <w:tcPr>
            <w:tcW w:w="707" w:type="dxa"/>
            <w:tcBorders>
              <w:top w:val="single" w:sz="6" w:space="0" w:color="auto"/>
            </w:tcBorders>
            <w:shd w:val="clear" w:color="auto" w:fill="auto"/>
          </w:tcPr>
          <w:p w:rsidR="00EA4725" w:rsidRPr="00441372" w:rsidRDefault="00B9114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B9114C"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C305DF" w:rsidRDefault="00B9114C">
            <w:r>
              <w:t>The "</w:t>
            </w:r>
            <w:r>
              <w:rPr>
                <w:i/>
                <w:iCs/>
              </w:rPr>
              <w:t>Notice of Modification to the List of Permitted Emulsifying, Gelling, Stabilizing or Thickening Agents to Extend the Use of Sucrose Esters of Fatty Acids in Dry Sauce or Dry Soup Bases or Mixes and Unstandardized Dairy-Based Beverages - Reference Number: NOM/ADM-0121"</w:t>
            </w:r>
            <w:r>
              <w:t xml:space="preserve"> is available through the following weblinks:</w:t>
            </w:r>
          </w:p>
          <w:p w:rsidR="00B9114C" w:rsidRDefault="00B9114C"/>
          <w:p w:rsidR="00C305DF" w:rsidRDefault="00D27B56">
            <w:hyperlink r:id="rId11" w:tgtFrame="_blank" w:history="1">
              <w:r w:rsidR="00B9114C">
                <w:rPr>
                  <w:color w:val="0000FF"/>
                  <w:u w:val="single"/>
                </w:rPr>
                <w:t>https://www.canada.ca/en/health-canada/services/food-nutrition/public-involvement-partnerships/modification-permitted-thickening-sucrose-esters-fatty-acids-mixes.html</w:t>
              </w:r>
            </w:hyperlink>
            <w:r w:rsidR="00B9114C">
              <w:t xml:space="preserve"> (English)</w:t>
            </w:r>
          </w:p>
          <w:p w:rsidR="00C305DF" w:rsidRDefault="00D27B56">
            <w:hyperlink r:id="rId12" w:tgtFrame="_blank" w:history="1">
              <w:r w:rsidR="00B9114C">
                <w:rPr>
                  <w:color w:val="0000FF"/>
                  <w:u w:val="single"/>
                </w:rPr>
                <w:t>https://www.canada.ca/fr/sante-canada/services/aliments-nutrition/participation-public-partenariats/modification-autorises-epaississants-bases-esters-saccharosiques-acides-gras.html</w:t>
              </w:r>
            </w:hyperlink>
            <w:r w:rsidR="00B9114C">
              <w:t xml:space="preserve"> (French)</w:t>
            </w:r>
          </w:p>
          <w:p w:rsidR="00B9114C" w:rsidRDefault="00B9114C"/>
          <w:p w:rsidR="00C305DF" w:rsidRDefault="00B9114C">
            <w:r>
              <w:t>or requested from:</w:t>
            </w:r>
          </w:p>
          <w:p w:rsidR="00C305DF" w:rsidRDefault="00B9114C">
            <w:r>
              <w:t> </w:t>
            </w:r>
          </w:p>
          <w:p w:rsidR="00C305DF" w:rsidRDefault="00B9114C">
            <w:r>
              <w:t>Canada's SPS &amp; TBT Notification Authority and Enquiry Point</w:t>
            </w:r>
          </w:p>
          <w:p w:rsidR="00C305DF" w:rsidRDefault="00B9114C">
            <w:r>
              <w:t>Global Affairs Canada</w:t>
            </w:r>
          </w:p>
          <w:p w:rsidR="00C305DF" w:rsidRDefault="00B9114C">
            <w:r>
              <w:t>Technical Barriers and Regulations Division</w:t>
            </w:r>
          </w:p>
          <w:p w:rsidR="00C305DF" w:rsidRDefault="00B9114C">
            <w:r>
              <w:t>111 Sussex Drive</w:t>
            </w:r>
          </w:p>
          <w:p w:rsidR="00C305DF" w:rsidRDefault="00B9114C">
            <w:r>
              <w:t>Ottawa, ON, K1A 0G2</w:t>
            </w:r>
          </w:p>
          <w:p w:rsidR="00C305DF" w:rsidRPr="00B9114C" w:rsidRDefault="00B9114C">
            <w:pPr>
              <w:rPr>
                <w:lang w:val="es-ES"/>
              </w:rPr>
            </w:pPr>
            <w:proofErr w:type="spellStart"/>
            <w:r w:rsidRPr="00B9114C">
              <w:rPr>
                <w:lang w:val="es-ES"/>
              </w:rPr>
              <w:t>Canada</w:t>
            </w:r>
            <w:proofErr w:type="spellEnd"/>
          </w:p>
          <w:p w:rsidR="00C305DF" w:rsidRPr="00B9114C" w:rsidRDefault="00B9114C">
            <w:pPr>
              <w:rPr>
                <w:lang w:val="es-ES"/>
              </w:rPr>
            </w:pPr>
            <w:r w:rsidRPr="00B9114C">
              <w:rPr>
                <w:lang w:val="es-ES"/>
              </w:rPr>
              <w:t>Tel: +(343) 203 4273</w:t>
            </w:r>
          </w:p>
          <w:p w:rsidR="00C305DF" w:rsidRPr="00B9114C" w:rsidRDefault="00B9114C">
            <w:pPr>
              <w:rPr>
                <w:lang w:val="es-ES"/>
              </w:rPr>
            </w:pPr>
            <w:r w:rsidRPr="00B9114C">
              <w:rPr>
                <w:lang w:val="es-ES"/>
              </w:rPr>
              <w:t>Fax: +(613) 943 0346</w:t>
            </w:r>
          </w:p>
          <w:p w:rsidR="00C305DF" w:rsidRPr="00B9114C" w:rsidRDefault="00B9114C">
            <w:pPr>
              <w:spacing w:after="120"/>
              <w:rPr>
                <w:lang w:val="es-ES"/>
              </w:rPr>
            </w:pPr>
            <w:r w:rsidRPr="00B9114C">
              <w:rPr>
                <w:lang w:val="es-ES"/>
              </w:rPr>
              <w:t>E-mail: enquirypoint@international.gc.ca</w:t>
            </w:r>
            <w:bookmarkStart w:id="44" w:name="sps13c"/>
            <w:bookmarkEnd w:id="44"/>
          </w:p>
        </w:tc>
      </w:tr>
    </w:tbl>
    <w:p w:rsidR="007141CF" w:rsidRPr="00B9114C" w:rsidRDefault="00D27B56" w:rsidP="00441372">
      <w:pPr>
        <w:rPr>
          <w:lang w:val="es-ES"/>
        </w:rPr>
      </w:pPr>
    </w:p>
    <w:sectPr w:rsidR="007141CF" w:rsidRPr="00B9114C" w:rsidSect="0000079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840" w:rsidRDefault="00B9114C">
      <w:r>
        <w:separator/>
      </w:r>
    </w:p>
  </w:endnote>
  <w:endnote w:type="continuationSeparator" w:id="0">
    <w:p w:rsidR="00814840" w:rsidRDefault="00B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0079F" w:rsidRDefault="0000079F" w:rsidP="000007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0079F" w:rsidRDefault="0000079F" w:rsidP="000007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9114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840" w:rsidRDefault="00B9114C">
      <w:r>
        <w:separator/>
      </w:r>
    </w:p>
  </w:footnote>
  <w:footnote w:type="continuationSeparator" w:id="0">
    <w:p w:rsidR="00814840" w:rsidRDefault="00B9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79F" w:rsidRPr="0000079F" w:rsidRDefault="0000079F" w:rsidP="0000079F">
    <w:pPr>
      <w:pStyle w:val="Header"/>
      <w:pBdr>
        <w:bottom w:val="single" w:sz="4" w:space="1" w:color="auto"/>
      </w:pBdr>
      <w:tabs>
        <w:tab w:val="clear" w:pos="4513"/>
        <w:tab w:val="clear" w:pos="9027"/>
      </w:tabs>
      <w:jc w:val="center"/>
    </w:pPr>
    <w:r w:rsidRPr="0000079F">
      <w:t>G/SPS/N/CAN/1191</w:t>
    </w:r>
  </w:p>
  <w:p w:rsidR="0000079F" w:rsidRPr="0000079F" w:rsidRDefault="0000079F" w:rsidP="0000079F">
    <w:pPr>
      <w:pStyle w:val="Header"/>
      <w:pBdr>
        <w:bottom w:val="single" w:sz="4" w:space="1" w:color="auto"/>
      </w:pBdr>
      <w:tabs>
        <w:tab w:val="clear" w:pos="4513"/>
        <w:tab w:val="clear" w:pos="9027"/>
      </w:tabs>
      <w:jc w:val="center"/>
    </w:pPr>
  </w:p>
  <w:p w:rsidR="0000079F" w:rsidRPr="0000079F" w:rsidRDefault="0000079F" w:rsidP="0000079F">
    <w:pPr>
      <w:pStyle w:val="Header"/>
      <w:pBdr>
        <w:bottom w:val="single" w:sz="4" w:space="1" w:color="auto"/>
      </w:pBdr>
      <w:tabs>
        <w:tab w:val="clear" w:pos="4513"/>
        <w:tab w:val="clear" w:pos="9027"/>
      </w:tabs>
      <w:jc w:val="center"/>
    </w:pPr>
    <w:r w:rsidRPr="0000079F">
      <w:t xml:space="preserve">- </w:t>
    </w:r>
    <w:r w:rsidRPr="0000079F">
      <w:fldChar w:fldCharType="begin"/>
    </w:r>
    <w:r w:rsidRPr="0000079F">
      <w:instrText xml:space="preserve"> PAGE </w:instrText>
    </w:r>
    <w:r w:rsidRPr="0000079F">
      <w:fldChar w:fldCharType="separate"/>
    </w:r>
    <w:r w:rsidR="00D27B56">
      <w:rPr>
        <w:noProof/>
      </w:rPr>
      <w:t>2</w:t>
    </w:r>
    <w:r w:rsidRPr="0000079F">
      <w:fldChar w:fldCharType="end"/>
    </w:r>
    <w:r w:rsidRPr="0000079F">
      <w:t xml:space="preserve"> -</w:t>
    </w:r>
  </w:p>
  <w:p w:rsidR="00EA4725" w:rsidRPr="0000079F" w:rsidRDefault="00D27B56" w:rsidP="000007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79F" w:rsidRPr="0000079F" w:rsidRDefault="0000079F" w:rsidP="0000079F">
    <w:pPr>
      <w:pStyle w:val="Header"/>
      <w:pBdr>
        <w:bottom w:val="single" w:sz="4" w:space="1" w:color="auto"/>
      </w:pBdr>
      <w:tabs>
        <w:tab w:val="clear" w:pos="4513"/>
        <w:tab w:val="clear" w:pos="9027"/>
      </w:tabs>
      <w:jc w:val="center"/>
    </w:pPr>
    <w:r w:rsidRPr="0000079F">
      <w:t>G/SPS/N/CAN/1191</w:t>
    </w:r>
  </w:p>
  <w:p w:rsidR="0000079F" w:rsidRPr="0000079F" w:rsidRDefault="0000079F" w:rsidP="0000079F">
    <w:pPr>
      <w:pStyle w:val="Header"/>
      <w:pBdr>
        <w:bottom w:val="single" w:sz="4" w:space="1" w:color="auto"/>
      </w:pBdr>
      <w:tabs>
        <w:tab w:val="clear" w:pos="4513"/>
        <w:tab w:val="clear" w:pos="9027"/>
      </w:tabs>
      <w:jc w:val="center"/>
    </w:pPr>
  </w:p>
  <w:p w:rsidR="0000079F" w:rsidRPr="0000079F" w:rsidRDefault="0000079F" w:rsidP="0000079F">
    <w:pPr>
      <w:pStyle w:val="Header"/>
      <w:pBdr>
        <w:bottom w:val="single" w:sz="4" w:space="1" w:color="auto"/>
      </w:pBdr>
      <w:tabs>
        <w:tab w:val="clear" w:pos="4513"/>
        <w:tab w:val="clear" w:pos="9027"/>
      </w:tabs>
      <w:jc w:val="center"/>
    </w:pPr>
    <w:r w:rsidRPr="0000079F">
      <w:t xml:space="preserve">- </w:t>
    </w:r>
    <w:r w:rsidRPr="0000079F">
      <w:fldChar w:fldCharType="begin"/>
    </w:r>
    <w:r w:rsidRPr="0000079F">
      <w:instrText xml:space="preserve"> PAGE </w:instrText>
    </w:r>
    <w:r w:rsidRPr="0000079F">
      <w:fldChar w:fldCharType="separate"/>
    </w:r>
    <w:r w:rsidR="00D27B56">
      <w:rPr>
        <w:noProof/>
      </w:rPr>
      <w:t>3</w:t>
    </w:r>
    <w:r w:rsidRPr="0000079F">
      <w:fldChar w:fldCharType="end"/>
    </w:r>
    <w:r w:rsidRPr="0000079F">
      <w:t xml:space="preserve"> -</w:t>
    </w:r>
  </w:p>
  <w:p w:rsidR="00EA4725" w:rsidRPr="0000079F" w:rsidRDefault="00D27B56" w:rsidP="000007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05DF" w:rsidTr="00EE3CAF">
      <w:trPr>
        <w:trHeight w:val="240"/>
        <w:jc w:val="center"/>
      </w:trPr>
      <w:tc>
        <w:tcPr>
          <w:tcW w:w="3794" w:type="dxa"/>
          <w:shd w:val="clear" w:color="auto" w:fill="FFFFFF"/>
          <w:tcMar>
            <w:left w:w="108" w:type="dxa"/>
            <w:right w:w="108" w:type="dxa"/>
          </w:tcMar>
          <w:vAlign w:val="center"/>
        </w:tcPr>
        <w:p w:rsidR="00ED54E0" w:rsidRPr="00EA4725" w:rsidRDefault="00D27B5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0079F" w:rsidP="00422B6F">
          <w:pPr>
            <w:jc w:val="right"/>
            <w:rPr>
              <w:b/>
              <w:color w:val="FF0000"/>
              <w:szCs w:val="16"/>
            </w:rPr>
          </w:pPr>
          <w:r>
            <w:rPr>
              <w:b/>
              <w:color w:val="FF0000"/>
              <w:szCs w:val="16"/>
            </w:rPr>
            <w:t xml:space="preserve"> </w:t>
          </w:r>
        </w:p>
      </w:tc>
    </w:tr>
    <w:bookmarkEnd w:id="45"/>
    <w:tr w:rsidR="00C305DF" w:rsidTr="00EE3CAF">
      <w:trPr>
        <w:trHeight w:val="213"/>
        <w:jc w:val="center"/>
      </w:trPr>
      <w:tc>
        <w:tcPr>
          <w:tcW w:w="3794" w:type="dxa"/>
          <w:vMerge w:val="restart"/>
          <w:shd w:val="clear" w:color="auto" w:fill="FFFFFF"/>
          <w:tcMar>
            <w:left w:w="0" w:type="dxa"/>
            <w:right w:w="0" w:type="dxa"/>
          </w:tcMar>
        </w:tcPr>
        <w:p w:rsidR="00ED54E0" w:rsidRPr="00EA4725" w:rsidRDefault="0000079F" w:rsidP="00422B6F">
          <w:pPr>
            <w:jc w:val="left"/>
          </w:pPr>
          <w:r>
            <w:rPr>
              <w:noProof/>
              <w:lang w:eastAsia="en-GB"/>
            </w:rPr>
            <w:drawing>
              <wp:inline distT="0" distB="0" distL="0" distR="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27B56" w:rsidP="00422B6F">
          <w:pPr>
            <w:jc w:val="right"/>
            <w:rPr>
              <w:b/>
              <w:szCs w:val="16"/>
            </w:rPr>
          </w:pPr>
        </w:p>
      </w:tc>
    </w:tr>
    <w:tr w:rsidR="00C305DF" w:rsidTr="00EE3CAF">
      <w:trPr>
        <w:trHeight w:val="868"/>
        <w:jc w:val="center"/>
      </w:trPr>
      <w:tc>
        <w:tcPr>
          <w:tcW w:w="3794" w:type="dxa"/>
          <w:vMerge/>
          <w:shd w:val="clear" w:color="auto" w:fill="FFFFFF"/>
          <w:tcMar>
            <w:left w:w="108" w:type="dxa"/>
            <w:right w:w="108" w:type="dxa"/>
          </w:tcMar>
        </w:tcPr>
        <w:p w:rsidR="00ED54E0" w:rsidRPr="00EA4725" w:rsidRDefault="00D27B56" w:rsidP="00422B6F">
          <w:pPr>
            <w:jc w:val="left"/>
            <w:rPr>
              <w:noProof/>
              <w:lang w:eastAsia="en-GB"/>
            </w:rPr>
          </w:pPr>
        </w:p>
      </w:tc>
      <w:tc>
        <w:tcPr>
          <w:tcW w:w="5448" w:type="dxa"/>
          <w:gridSpan w:val="2"/>
          <w:shd w:val="clear" w:color="auto" w:fill="FFFFFF"/>
          <w:tcMar>
            <w:left w:w="108" w:type="dxa"/>
            <w:right w:w="108" w:type="dxa"/>
          </w:tcMar>
        </w:tcPr>
        <w:p w:rsidR="0000079F" w:rsidRDefault="0000079F" w:rsidP="00656ABC">
          <w:pPr>
            <w:jc w:val="right"/>
            <w:rPr>
              <w:b/>
              <w:szCs w:val="16"/>
            </w:rPr>
          </w:pPr>
          <w:bookmarkStart w:id="46" w:name="bmkSymbols"/>
          <w:r>
            <w:rPr>
              <w:b/>
              <w:szCs w:val="16"/>
            </w:rPr>
            <w:t>G/SPS/N/CAN/1191</w:t>
          </w:r>
        </w:p>
        <w:bookmarkEnd w:id="46"/>
        <w:p w:rsidR="00656ABC" w:rsidRPr="00EA4725" w:rsidRDefault="00D27B56" w:rsidP="00656ABC">
          <w:pPr>
            <w:jc w:val="right"/>
            <w:rPr>
              <w:b/>
              <w:szCs w:val="16"/>
            </w:rPr>
          </w:pPr>
        </w:p>
      </w:tc>
    </w:tr>
    <w:tr w:rsidR="00C305DF" w:rsidTr="00EE3CAF">
      <w:trPr>
        <w:trHeight w:val="240"/>
        <w:jc w:val="center"/>
      </w:trPr>
      <w:tc>
        <w:tcPr>
          <w:tcW w:w="3794" w:type="dxa"/>
          <w:vMerge/>
          <w:shd w:val="clear" w:color="auto" w:fill="FFFFFF"/>
          <w:tcMar>
            <w:left w:w="108" w:type="dxa"/>
            <w:right w:w="108" w:type="dxa"/>
          </w:tcMar>
          <w:vAlign w:val="center"/>
        </w:tcPr>
        <w:p w:rsidR="00ED54E0" w:rsidRPr="00EA4725" w:rsidRDefault="00D27B56" w:rsidP="00422B6F"/>
      </w:tc>
      <w:tc>
        <w:tcPr>
          <w:tcW w:w="5448" w:type="dxa"/>
          <w:gridSpan w:val="2"/>
          <w:shd w:val="clear" w:color="auto" w:fill="FFFFFF"/>
          <w:tcMar>
            <w:left w:w="108" w:type="dxa"/>
            <w:right w:w="108" w:type="dxa"/>
          </w:tcMar>
          <w:vAlign w:val="center"/>
        </w:tcPr>
        <w:p w:rsidR="00ED54E0" w:rsidRPr="00EA4725" w:rsidRDefault="007828D5" w:rsidP="00422B6F">
          <w:pPr>
            <w:jc w:val="right"/>
            <w:rPr>
              <w:szCs w:val="16"/>
            </w:rPr>
          </w:pPr>
          <w:bookmarkStart w:id="47" w:name="spsDateDistribution"/>
          <w:bookmarkStart w:id="48" w:name="bmkDate"/>
          <w:bookmarkEnd w:id="47"/>
          <w:bookmarkEnd w:id="48"/>
          <w:r>
            <w:rPr>
              <w:szCs w:val="16"/>
            </w:rPr>
            <w:t>25 July 2018</w:t>
          </w:r>
        </w:p>
      </w:tc>
    </w:tr>
    <w:tr w:rsidR="00C305D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9114C" w:rsidP="00422B6F">
          <w:pPr>
            <w:jc w:val="left"/>
            <w:rPr>
              <w:b/>
            </w:rPr>
          </w:pPr>
          <w:bookmarkStart w:id="49" w:name="bmkSerial"/>
          <w:r w:rsidRPr="00441372">
            <w:rPr>
              <w:color w:val="FF0000"/>
              <w:szCs w:val="16"/>
            </w:rPr>
            <w:t>(</w:t>
          </w:r>
          <w:bookmarkStart w:id="50" w:name="spsSerialNumber"/>
          <w:bookmarkEnd w:id="50"/>
          <w:r w:rsidR="007828D5">
            <w:rPr>
              <w:color w:val="FF0000"/>
              <w:szCs w:val="16"/>
            </w:rPr>
            <w:t>18-</w:t>
          </w:r>
          <w:r w:rsidR="00D27B56">
            <w:rPr>
              <w:color w:val="FF0000"/>
              <w:szCs w:val="16"/>
            </w:rPr>
            <w:t>4723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9114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27B5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27B56">
            <w:rPr>
              <w:bCs/>
              <w:noProof/>
              <w:szCs w:val="16"/>
            </w:rPr>
            <w:t>3</w:t>
          </w:r>
          <w:r w:rsidRPr="00441372">
            <w:rPr>
              <w:bCs/>
              <w:szCs w:val="16"/>
            </w:rPr>
            <w:fldChar w:fldCharType="end"/>
          </w:r>
          <w:bookmarkEnd w:id="52"/>
        </w:p>
      </w:tc>
    </w:tr>
    <w:tr w:rsidR="00C305D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0079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0079F" w:rsidP="00EC687E">
          <w:pPr>
            <w:jc w:val="right"/>
            <w:rPr>
              <w:bCs/>
              <w:szCs w:val="18"/>
            </w:rPr>
          </w:pPr>
          <w:bookmarkStart w:id="54" w:name="bmkLanguage"/>
          <w:r>
            <w:rPr>
              <w:bCs/>
              <w:szCs w:val="18"/>
            </w:rPr>
            <w:t>Original: English/French</w:t>
          </w:r>
          <w:bookmarkEnd w:id="54"/>
        </w:p>
      </w:tc>
    </w:tr>
  </w:tbl>
  <w:p w:rsidR="00ED54E0" w:rsidRPr="00441372" w:rsidRDefault="00D27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8C7B6C">
      <w:start w:val="1"/>
      <w:numFmt w:val="decimal"/>
      <w:pStyle w:val="SummaryText"/>
      <w:lvlText w:val="%1."/>
      <w:lvlJc w:val="left"/>
      <w:pPr>
        <w:ind w:left="360" w:hanging="360"/>
      </w:pPr>
    </w:lvl>
    <w:lvl w:ilvl="1" w:tplc="63681430" w:tentative="1">
      <w:start w:val="1"/>
      <w:numFmt w:val="lowerLetter"/>
      <w:lvlText w:val="%2."/>
      <w:lvlJc w:val="left"/>
      <w:pPr>
        <w:ind w:left="1080" w:hanging="360"/>
      </w:pPr>
    </w:lvl>
    <w:lvl w:ilvl="2" w:tplc="BD948B58" w:tentative="1">
      <w:start w:val="1"/>
      <w:numFmt w:val="lowerRoman"/>
      <w:lvlText w:val="%3."/>
      <w:lvlJc w:val="right"/>
      <w:pPr>
        <w:ind w:left="1800" w:hanging="180"/>
      </w:pPr>
    </w:lvl>
    <w:lvl w:ilvl="3" w:tplc="53E269C2" w:tentative="1">
      <w:start w:val="1"/>
      <w:numFmt w:val="decimal"/>
      <w:lvlText w:val="%4."/>
      <w:lvlJc w:val="left"/>
      <w:pPr>
        <w:ind w:left="2520" w:hanging="360"/>
      </w:pPr>
    </w:lvl>
    <w:lvl w:ilvl="4" w:tplc="AACAA93E" w:tentative="1">
      <w:start w:val="1"/>
      <w:numFmt w:val="lowerLetter"/>
      <w:lvlText w:val="%5."/>
      <w:lvlJc w:val="left"/>
      <w:pPr>
        <w:ind w:left="3240" w:hanging="360"/>
      </w:pPr>
    </w:lvl>
    <w:lvl w:ilvl="5" w:tplc="59E28D30" w:tentative="1">
      <w:start w:val="1"/>
      <w:numFmt w:val="lowerRoman"/>
      <w:lvlText w:val="%6."/>
      <w:lvlJc w:val="right"/>
      <w:pPr>
        <w:ind w:left="3960" w:hanging="180"/>
      </w:pPr>
    </w:lvl>
    <w:lvl w:ilvl="6" w:tplc="14EAD2DE" w:tentative="1">
      <w:start w:val="1"/>
      <w:numFmt w:val="decimal"/>
      <w:lvlText w:val="%7."/>
      <w:lvlJc w:val="left"/>
      <w:pPr>
        <w:ind w:left="4680" w:hanging="360"/>
      </w:pPr>
    </w:lvl>
    <w:lvl w:ilvl="7" w:tplc="3D60D5B6" w:tentative="1">
      <w:start w:val="1"/>
      <w:numFmt w:val="lowerLetter"/>
      <w:lvlText w:val="%8."/>
      <w:lvlJc w:val="left"/>
      <w:pPr>
        <w:ind w:left="5400" w:hanging="360"/>
      </w:pPr>
    </w:lvl>
    <w:lvl w:ilvl="8" w:tplc="543840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DF"/>
    <w:rsid w:val="0000079F"/>
    <w:rsid w:val="007828D5"/>
    <w:rsid w:val="00814840"/>
    <w:rsid w:val="00871016"/>
    <w:rsid w:val="00B9114C"/>
    <w:rsid w:val="00C305DF"/>
    <w:rsid w:val="00D2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B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3961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CAN/18_3961_00_e.pdf" TargetMode="External"/><Relationship Id="rId12" Type="http://schemas.openxmlformats.org/officeDocument/2006/relationships/hyperlink" Target="https://www.canada.ca/fr/sante-canada/services/aliments-nutrition/participation-public-partenariats/modification-autorises-epaississants-bases-esters-saccharosiques-acides-gra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thickening-sucrose-esters-fatty-acids-mix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5378</Characters>
  <Application>Microsoft Office Word</Application>
  <DocSecurity>0</DocSecurity>
  <Lines>125</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2018-07-25T13:00:00Z</dcterms:created>
  <dcterms:modified xsi:type="dcterms:W3CDTF">2018-07-25T13:31:00Z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G/SPS/N/CAN/1191</vt:lpwstr>
  </property>
</Properties>
</file>