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61B3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A2CB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061B3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fluazifop</w:t>
            </w:r>
            <w:proofErr w:type="spellEnd"/>
            <w:r>
              <w:t>-butyl in or on various commodities (ICS</w:t>
            </w:r>
            <w:r w:rsidR="00A81F8D">
              <w:t> </w:t>
            </w:r>
            <w:r>
              <w:t>Codes:</w:t>
            </w:r>
            <w:r w:rsidR="00A81F8D">
              <w:t> </w:t>
            </w:r>
            <w:r>
              <w:t>65.020, 65.100, 67.040, 67.080)</w:t>
            </w:r>
            <w:bookmarkStart w:id="3" w:name="sps3a"/>
            <w:bookmarkEnd w:id="3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61B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61B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Fluazifop</w:t>
            </w:r>
            <w:proofErr w:type="spellEnd"/>
            <w:r>
              <w:t>-butyl (PMRL2018-54)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PMRL2018-54 is to consult on the listed maximum residue limits (</w:t>
            </w:r>
            <w:proofErr w:type="spellStart"/>
            <w:r>
              <w:t>MRLs</w:t>
            </w:r>
            <w:proofErr w:type="spellEnd"/>
            <w:r>
              <w:t xml:space="preserve">) for </w:t>
            </w:r>
            <w:proofErr w:type="spellStart"/>
            <w:r>
              <w:t>fluazifop</w:t>
            </w:r>
            <w:proofErr w:type="spellEnd"/>
            <w:r>
              <w:t>-butyl that have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3A2CBB" w:rsidRDefault="00061B33" w:rsidP="00917529">
            <w:pPr>
              <w:tabs>
                <w:tab w:val="left" w:pos="1145"/>
              </w:tabs>
              <w:spacing w:after="120"/>
            </w:pPr>
            <w:proofErr w:type="spellStart"/>
            <w:r w:rsidRPr="00917529">
              <w:rPr>
                <w:u w:val="single"/>
              </w:rPr>
              <w:t>MRL</w:t>
            </w:r>
            <w:proofErr w:type="spellEnd"/>
            <w:r w:rsidRPr="00917529">
              <w:rPr>
                <w:u w:val="single"/>
              </w:rPr>
              <w:t xml:space="preserve"> (ppm)</w:t>
            </w:r>
            <w:r>
              <w:rPr>
                <w:vertAlign w:val="superscript"/>
              </w:rPr>
              <w:t>1</w:t>
            </w:r>
            <w:r w:rsidR="00917529">
              <w:rPr>
                <w:vertAlign w:val="superscript"/>
              </w:rPr>
              <w:tab/>
            </w:r>
            <w:r w:rsidRPr="00917529">
              <w:rPr>
                <w:u w:val="single"/>
              </w:rPr>
              <w:t>Raw Agricultural Commodity (</w:t>
            </w:r>
            <w:proofErr w:type="spellStart"/>
            <w:r w:rsidRPr="00917529">
              <w:rPr>
                <w:u w:val="single"/>
              </w:rPr>
              <w:t>RAC</w:t>
            </w:r>
            <w:proofErr w:type="spellEnd"/>
            <w:r w:rsidRPr="00917529">
              <w:rPr>
                <w:u w:val="single"/>
              </w:rPr>
              <w:t>) and/or Processed Commodity</w:t>
            </w:r>
          </w:p>
          <w:p w:rsidR="003A2CBB" w:rsidRDefault="00061B33" w:rsidP="00917529">
            <w:pPr>
              <w:tabs>
                <w:tab w:val="left" w:pos="1145"/>
              </w:tabs>
            </w:pPr>
            <w:r>
              <w:t>5.0</w:t>
            </w:r>
            <w:r w:rsidR="00917529">
              <w:tab/>
            </w:r>
            <w:r>
              <w:t>Leaf lettuce</w:t>
            </w:r>
          </w:p>
          <w:p w:rsidR="003A2CBB" w:rsidRDefault="00061B33" w:rsidP="00917529">
            <w:pPr>
              <w:tabs>
                <w:tab w:val="left" w:pos="1145"/>
              </w:tabs>
            </w:pPr>
            <w:r>
              <w:t>3.0</w:t>
            </w:r>
            <w:r w:rsidR="00917529">
              <w:tab/>
            </w:r>
            <w:r>
              <w:t>Head lettuce</w:t>
            </w:r>
          </w:p>
          <w:p w:rsidR="003A2CBB" w:rsidRDefault="00061B33" w:rsidP="00917529">
            <w:pPr>
              <w:tabs>
                <w:tab w:val="left" w:pos="1145"/>
              </w:tabs>
            </w:pPr>
            <w:r>
              <w:t>1.5</w:t>
            </w:r>
            <w:r w:rsidR="00917529">
              <w:tab/>
            </w:r>
            <w:r>
              <w:t>Green onions (crop subgroup 3-07B)</w:t>
            </w:r>
          </w:p>
          <w:p w:rsidR="003A2CBB" w:rsidRDefault="00061B33" w:rsidP="00917529">
            <w:pPr>
              <w:tabs>
                <w:tab w:val="left" w:pos="1145"/>
              </w:tabs>
            </w:pPr>
            <w:r>
              <w:t>0.5</w:t>
            </w:r>
            <w:r w:rsidR="00917529">
              <w:tab/>
            </w:r>
            <w:r>
              <w:t>Bulb onions (crop subgroup 3-07A, except dry bulb onions)</w:t>
            </w:r>
            <w:r>
              <w:rPr>
                <w:vertAlign w:val="superscript"/>
              </w:rPr>
              <w:t>2</w:t>
            </w:r>
          </w:p>
          <w:p w:rsidR="003A2CBB" w:rsidRDefault="00061B33" w:rsidP="00917529">
            <w:pPr>
              <w:tabs>
                <w:tab w:val="left" w:pos="1145"/>
              </w:tabs>
              <w:spacing w:after="120"/>
            </w:pPr>
            <w:r>
              <w:t>0.08</w:t>
            </w:r>
            <w:r w:rsidR="00917529">
              <w:tab/>
            </w:r>
            <w:proofErr w:type="spellStart"/>
            <w:r>
              <w:t>Caneberries</w:t>
            </w:r>
            <w:proofErr w:type="spellEnd"/>
            <w:r>
              <w:t xml:space="preserve"> (crop subgroup 13-07A)</w:t>
            </w:r>
          </w:p>
          <w:p w:rsidR="003A2CBB" w:rsidRPr="00917529" w:rsidRDefault="00061B33" w:rsidP="00917529">
            <w:pPr>
              <w:rPr>
                <w:sz w:val="16"/>
              </w:rPr>
            </w:pPr>
            <w:r w:rsidRPr="00917529">
              <w:rPr>
                <w:sz w:val="16"/>
                <w:vertAlign w:val="superscript"/>
              </w:rPr>
              <w:t xml:space="preserve">1 </w:t>
            </w:r>
            <w:r w:rsidRPr="00917529">
              <w:rPr>
                <w:sz w:val="16"/>
              </w:rPr>
              <w:t>ppm = parts per million</w:t>
            </w:r>
          </w:p>
          <w:p w:rsidR="003A2CBB" w:rsidRPr="00917529" w:rsidRDefault="00061B33">
            <w:pPr>
              <w:spacing w:after="120"/>
              <w:rPr>
                <w:sz w:val="16"/>
              </w:rPr>
            </w:pPr>
            <w:r w:rsidRPr="00917529">
              <w:rPr>
                <w:sz w:val="16"/>
                <w:vertAlign w:val="superscript"/>
              </w:rPr>
              <w:t xml:space="preserve">2 </w:t>
            </w:r>
            <w:r w:rsidRPr="00917529">
              <w:rPr>
                <w:sz w:val="16"/>
              </w:rPr>
              <w:t xml:space="preserve">Dry bulb onions are excluded from this </w:t>
            </w:r>
            <w:proofErr w:type="spellStart"/>
            <w:r w:rsidRPr="00917529">
              <w:rPr>
                <w:sz w:val="16"/>
              </w:rPr>
              <w:t>MRL</w:t>
            </w:r>
            <w:proofErr w:type="spellEnd"/>
            <w:r w:rsidRPr="00917529">
              <w:rPr>
                <w:sz w:val="16"/>
              </w:rPr>
              <w:t xml:space="preserve"> action as a 0.5 ppm </w:t>
            </w:r>
            <w:proofErr w:type="spellStart"/>
            <w:r w:rsidRPr="00917529">
              <w:rPr>
                <w:sz w:val="16"/>
              </w:rPr>
              <w:t>MRL</w:t>
            </w:r>
            <w:proofErr w:type="spellEnd"/>
            <w:r w:rsidRPr="00917529">
              <w:rPr>
                <w:sz w:val="16"/>
              </w:rPr>
              <w:t xml:space="preserve"> is already established for the commodity.</w:t>
            </w:r>
          </w:p>
          <w:p w:rsidR="003A2CBB" w:rsidRDefault="00061B33">
            <w:pPr>
              <w:spacing w:after="120"/>
            </w:pPr>
            <w:proofErr w:type="spellStart"/>
            <w:r>
              <w:t>MRLs</w:t>
            </w:r>
            <w:proofErr w:type="spellEnd"/>
            <w:r>
              <w:t xml:space="preserve">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7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the Canada.ca website.</w:t>
            </w:r>
            <w:bookmarkStart w:id="11" w:name="sps6a"/>
            <w:bookmarkEnd w:id="11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61B3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061B33" w:rsidP="00061B3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061B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061B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61B3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61B3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061B3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fluazifop</w:t>
            </w:r>
            <w:proofErr w:type="spellEnd"/>
            <w:r w:rsidRPr="00441372">
              <w:t>-butyl in or on any commodity according to the Codex Alimentarius Pesticide Index webpage.</w:t>
            </w:r>
            <w:bookmarkEnd w:id="27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PMRL2018-54, posted: 27 November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061B3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061B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61B3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10 February 2019</w:t>
            </w:r>
            <w:bookmarkEnd w:id="37"/>
          </w:p>
          <w:p w:rsidR="00EA4725" w:rsidRPr="00441372" w:rsidRDefault="00061B3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3A2CB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61B3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61B3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A2CBB" w:rsidRDefault="00061B33" w:rsidP="00A81F8D">
            <w:pPr>
              <w:spacing w:after="120"/>
            </w:pPr>
            <w:r>
              <w:t>The electronic version of the regulatory text can be downloaded at:</w:t>
            </w:r>
          </w:p>
          <w:p w:rsidR="003A2CBB" w:rsidRDefault="005F44EF">
            <w:hyperlink r:id="rId9" w:tgtFrame="_blank" w:history="1">
              <w:r w:rsidR="00061B33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https://www.canada.ca/en/health-canada/services/consumer-product-safety/pesticides-pest-management/public/consultations/proposed-maximum-residue-limit/2018/fluazifop-butyl/document.html</w:t>
              </w:r>
            </w:hyperlink>
            <w:r w:rsidR="00061B33">
              <w:t xml:space="preserve"> (English)</w:t>
            </w:r>
          </w:p>
          <w:p w:rsidR="003A2CBB" w:rsidRDefault="005F44EF" w:rsidP="00A81F8D">
            <w:pPr>
              <w:spacing w:after="120"/>
            </w:pPr>
            <w:hyperlink r:id="rId10" w:tgtFrame="_blank" w:history="1">
              <w:r w:rsidR="00061B33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https://www.canada.ca/fr/sante-canada/services/securite-produits-consommation/pesticides-lutte-antiparasitaire/public/consultations/limites-maximales-residus-proposees/2018/fluazifop-butyl/document.html</w:t>
              </w:r>
            </w:hyperlink>
            <w:r w:rsidR="00061B33">
              <w:t xml:space="preserve"> (French)</w:t>
            </w:r>
          </w:p>
          <w:p w:rsidR="003A2CBB" w:rsidRDefault="00061B33">
            <w:r>
              <w:t>Canada's SPS and TBT Notification Authority and Enquiry Point</w:t>
            </w:r>
          </w:p>
          <w:p w:rsidR="003A2CBB" w:rsidRDefault="00061B33">
            <w:r>
              <w:t>Technical Barriers and Regulations Division</w:t>
            </w:r>
          </w:p>
          <w:p w:rsidR="003A2CBB" w:rsidRDefault="00061B33">
            <w:r>
              <w:t>Global Affairs Canada</w:t>
            </w:r>
          </w:p>
          <w:p w:rsidR="003A2CBB" w:rsidRDefault="00061B33">
            <w:r>
              <w:t>111 Sussex Drive</w:t>
            </w:r>
          </w:p>
          <w:p w:rsidR="003A2CBB" w:rsidRDefault="00061B33">
            <w:r>
              <w:t>Ottawa, Ontario</w:t>
            </w:r>
          </w:p>
          <w:p w:rsidR="003A2CBB" w:rsidRDefault="00061B33">
            <w:r>
              <w:t>K1A 0G2</w:t>
            </w:r>
          </w:p>
          <w:p w:rsidR="003A2CBB" w:rsidRDefault="00061B33">
            <w:r>
              <w:t>Tel: +(343) 203 4273</w:t>
            </w:r>
          </w:p>
          <w:p w:rsidR="003A2CBB" w:rsidRDefault="00061B33">
            <w:r>
              <w:t>Fax: +(613) 943 0346</w:t>
            </w:r>
          </w:p>
          <w:p w:rsidR="003A2CBB" w:rsidRDefault="00061B33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5F44EF" w:rsidP="00441372"/>
    <w:sectPr w:rsidR="007141CF" w:rsidRPr="00441372" w:rsidSect="001E67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943" w:rsidRDefault="00061B33">
      <w:r>
        <w:separator/>
      </w:r>
    </w:p>
  </w:endnote>
  <w:endnote w:type="continuationSeparator" w:id="0">
    <w:p w:rsidR="000B0943" w:rsidRDefault="0006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E67CA" w:rsidRDefault="001E67CA" w:rsidP="001E67C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E67CA" w:rsidRDefault="001E67CA" w:rsidP="001E67C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61B3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943" w:rsidRDefault="00061B33">
      <w:r>
        <w:separator/>
      </w:r>
    </w:p>
  </w:footnote>
  <w:footnote w:type="continuationSeparator" w:id="0">
    <w:p w:rsidR="000B0943" w:rsidRDefault="0006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7CA" w:rsidRPr="001E67CA" w:rsidRDefault="001E67CA" w:rsidP="001E67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7CA">
      <w:t>G/SPS/N/CAN/1229</w:t>
    </w:r>
  </w:p>
  <w:p w:rsidR="001E67CA" w:rsidRPr="001E67CA" w:rsidRDefault="001E67CA" w:rsidP="001E67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E67CA" w:rsidRPr="001E67CA" w:rsidRDefault="001E67CA" w:rsidP="001E67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7CA">
      <w:t xml:space="preserve">- </w:t>
    </w:r>
    <w:r w:rsidRPr="001E67CA">
      <w:fldChar w:fldCharType="begin"/>
    </w:r>
    <w:r w:rsidRPr="001E67CA">
      <w:instrText xml:space="preserve"> PAGE </w:instrText>
    </w:r>
    <w:r w:rsidRPr="001E67CA">
      <w:fldChar w:fldCharType="separate"/>
    </w:r>
    <w:r w:rsidR="005F44EF">
      <w:rPr>
        <w:noProof/>
      </w:rPr>
      <w:t>2</w:t>
    </w:r>
    <w:r w:rsidRPr="001E67CA">
      <w:fldChar w:fldCharType="end"/>
    </w:r>
    <w:r w:rsidRPr="001E67CA">
      <w:t xml:space="preserve"> -</w:t>
    </w:r>
  </w:p>
  <w:p w:rsidR="00EA4725" w:rsidRPr="001E67CA" w:rsidRDefault="005F44EF" w:rsidP="001E67C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7CA" w:rsidRPr="001E67CA" w:rsidRDefault="001E67CA" w:rsidP="001E67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7CA">
      <w:t>G/SPS/N/CAN/1229</w:t>
    </w:r>
  </w:p>
  <w:p w:rsidR="001E67CA" w:rsidRPr="001E67CA" w:rsidRDefault="001E67CA" w:rsidP="001E67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E67CA" w:rsidRPr="001E67CA" w:rsidRDefault="001E67CA" w:rsidP="001E67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67CA">
      <w:t xml:space="preserve">- </w:t>
    </w:r>
    <w:r w:rsidRPr="001E67CA">
      <w:fldChar w:fldCharType="begin"/>
    </w:r>
    <w:r w:rsidRPr="001E67CA">
      <w:instrText xml:space="preserve"> PAGE </w:instrText>
    </w:r>
    <w:r w:rsidRPr="001E67CA">
      <w:fldChar w:fldCharType="separate"/>
    </w:r>
    <w:r w:rsidR="00917529">
      <w:rPr>
        <w:noProof/>
      </w:rPr>
      <w:t>3</w:t>
    </w:r>
    <w:r w:rsidRPr="001E67CA">
      <w:fldChar w:fldCharType="end"/>
    </w:r>
    <w:r w:rsidRPr="001E67CA">
      <w:t xml:space="preserve"> -</w:t>
    </w:r>
  </w:p>
  <w:p w:rsidR="00EA4725" w:rsidRPr="001E67CA" w:rsidRDefault="005F44EF" w:rsidP="001E67C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2CB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44E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E67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A2CB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E67C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F44EF" w:rsidP="00422B6F">
          <w:pPr>
            <w:jc w:val="right"/>
            <w:rPr>
              <w:b/>
              <w:szCs w:val="16"/>
            </w:rPr>
          </w:pPr>
        </w:p>
      </w:tc>
    </w:tr>
    <w:tr w:rsidR="003A2CB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F44E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E67CA" w:rsidRDefault="001E67CA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G/SPS/N/CAN/1229</w:t>
          </w:r>
        </w:p>
        <w:bookmarkEnd w:id="45"/>
        <w:p w:rsidR="00656ABC" w:rsidRPr="00EA4725" w:rsidRDefault="005F44EF" w:rsidP="00656ABC">
          <w:pPr>
            <w:jc w:val="right"/>
            <w:rPr>
              <w:b/>
              <w:szCs w:val="16"/>
            </w:rPr>
          </w:pPr>
        </w:p>
      </w:tc>
    </w:tr>
    <w:tr w:rsidR="003A2CB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44E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44EF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10 December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3A2CB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61B33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F44EF">
            <w:rPr>
              <w:color w:val="FF0000"/>
              <w:szCs w:val="16"/>
            </w:rPr>
            <w:t>18-7795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61B33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F44E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F44E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3A2CB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E67CA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E67CA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5F44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AE34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822D3A" w:tentative="1">
      <w:start w:val="1"/>
      <w:numFmt w:val="lowerLetter"/>
      <w:lvlText w:val="%2."/>
      <w:lvlJc w:val="left"/>
      <w:pPr>
        <w:ind w:left="1080" w:hanging="360"/>
      </w:pPr>
    </w:lvl>
    <w:lvl w:ilvl="2" w:tplc="79C4E9B6" w:tentative="1">
      <w:start w:val="1"/>
      <w:numFmt w:val="lowerRoman"/>
      <w:lvlText w:val="%3."/>
      <w:lvlJc w:val="right"/>
      <w:pPr>
        <w:ind w:left="1800" w:hanging="180"/>
      </w:pPr>
    </w:lvl>
    <w:lvl w:ilvl="3" w:tplc="8EDABDA0" w:tentative="1">
      <w:start w:val="1"/>
      <w:numFmt w:val="decimal"/>
      <w:lvlText w:val="%4."/>
      <w:lvlJc w:val="left"/>
      <w:pPr>
        <w:ind w:left="2520" w:hanging="360"/>
      </w:pPr>
    </w:lvl>
    <w:lvl w:ilvl="4" w:tplc="1D689B66" w:tentative="1">
      <w:start w:val="1"/>
      <w:numFmt w:val="lowerLetter"/>
      <w:lvlText w:val="%5."/>
      <w:lvlJc w:val="left"/>
      <w:pPr>
        <w:ind w:left="3240" w:hanging="360"/>
      </w:pPr>
    </w:lvl>
    <w:lvl w:ilvl="5" w:tplc="25A478E6" w:tentative="1">
      <w:start w:val="1"/>
      <w:numFmt w:val="lowerRoman"/>
      <w:lvlText w:val="%6."/>
      <w:lvlJc w:val="right"/>
      <w:pPr>
        <w:ind w:left="3960" w:hanging="180"/>
      </w:pPr>
    </w:lvl>
    <w:lvl w:ilvl="6" w:tplc="9D4E6772" w:tentative="1">
      <w:start w:val="1"/>
      <w:numFmt w:val="decimal"/>
      <w:lvlText w:val="%7."/>
      <w:lvlJc w:val="left"/>
      <w:pPr>
        <w:ind w:left="4680" w:hanging="360"/>
      </w:pPr>
    </w:lvl>
    <w:lvl w:ilvl="7" w:tplc="1DD4BF8C" w:tentative="1">
      <w:start w:val="1"/>
      <w:numFmt w:val="lowerLetter"/>
      <w:lvlText w:val="%8."/>
      <w:lvlJc w:val="left"/>
      <w:pPr>
        <w:ind w:left="5400" w:hanging="360"/>
      </w:pPr>
    </w:lvl>
    <w:lvl w:ilvl="8" w:tplc="D44E72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BB"/>
    <w:rsid w:val="00061B33"/>
    <w:rsid w:val="000B0943"/>
    <w:rsid w:val="001E67CA"/>
    <w:rsid w:val="003A2CBB"/>
    <w:rsid w:val="005F44EF"/>
    <w:rsid w:val="008E7B3F"/>
    <w:rsid w:val="00917529"/>
    <w:rsid w:val="00A8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BF4595"/>
  <w15:docId w15:val="{0DE08CCA-78C5-429A-AD10-CA519FB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fluazifop-butyl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fluazifop-butyl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2018-12-10T13:15:00Z</dcterms:created>
  <dcterms:modified xsi:type="dcterms:W3CDTF">2018-12-10T14:18:00Z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G/SPS/N/CAN/1229</vt:lpwstr>
  </property>
</Properties>
</file>