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06039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37216" w:rsidTr="00F3021D">
        <w:tc>
          <w:tcPr>
            <w:tcW w:w="707" w:type="dxa"/>
            <w:tcBorders>
              <w:bottom w:val="single" w:sz="6" w:space="0" w:color="auto"/>
            </w:tcBorders>
            <w:shd w:val="clear" w:color="auto" w:fill="auto"/>
          </w:tcPr>
          <w:p w:rsidR="00EA4725" w:rsidRPr="00441372" w:rsidRDefault="0006039D"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06039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Canada</w:t>
            </w:r>
            <w:bookmarkEnd w:id="1"/>
          </w:p>
          <w:p w:rsidR="00EA4725" w:rsidRPr="00441372" w:rsidRDefault="0006039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37216" w:rsidTr="00F3021D">
        <w:tc>
          <w:tcPr>
            <w:tcW w:w="707" w:type="dxa"/>
            <w:tcBorders>
              <w:top w:val="single" w:sz="6" w:space="0" w:color="auto"/>
              <w:bottom w:val="single" w:sz="6" w:space="0" w:color="auto"/>
            </w:tcBorders>
            <w:shd w:val="clear" w:color="auto" w:fill="auto"/>
          </w:tcPr>
          <w:p w:rsidR="00EA4725" w:rsidRPr="00441372" w:rsidRDefault="0006039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06039D" w:rsidP="00441372">
            <w:pPr>
              <w:spacing w:before="120" w:after="120"/>
            </w:pPr>
            <w:bookmarkStart w:id="4" w:name="X_SPS_Reg_2A"/>
            <w:r w:rsidRPr="00441372">
              <w:rPr>
                <w:b/>
              </w:rPr>
              <w:t>Agency responsible</w:t>
            </w:r>
            <w:bookmarkEnd w:id="4"/>
            <w:r w:rsidRPr="00441372">
              <w:rPr>
                <w:b/>
              </w:rPr>
              <w:t>:</w:t>
            </w:r>
            <w:r w:rsidRPr="0065690F">
              <w:t xml:space="preserve"> Health Canada</w:t>
            </w:r>
            <w:bookmarkStart w:id="5" w:name="sps2a"/>
            <w:bookmarkEnd w:id="5"/>
          </w:p>
        </w:tc>
      </w:tr>
      <w:tr w:rsidR="00737216" w:rsidTr="00F3021D">
        <w:tc>
          <w:tcPr>
            <w:tcW w:w="707" w:type="dxa"/>
            <w:tcBorders>
              <w:top w:val="single" w:sz="6" w:space="0" w:color="auto"/>
              <w:bottom w:val="single" w:sz="6" w:space="0" w:color="auto"/>
            </w:tcBorders>
            <w:shd w:val="clear" w:color="auto" w:fill="auto"/>
          </w:tcPr>
          <w:p w:rsidR="00EA4725" w:rsidRPr="00441372" w:rsidRDefault="0006039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06039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Lead in </w:t>
            </w:r>
            <w:r w:rsidR="00326093" w:rsidRPr="0065690F">
              <w:t xml:space="preserve">concentrated infant formula and infant formula when ready-to-serve </w:t>
            </w:r>
            <w:r w:rsidRPr="0065690F">
              <w:t>(ICS Code: 67.230)</w:t>
            </w:r>
            <w:bookmarkStart w:id="7" w:name="sps3a"/>
            <w:bookmarkEnd w:id="7"/>
          </w:p>
        </w:tc>
      </w:tr>
      <w:tr w:rsidR="00737216" w:rsidTr="00F3021D">
        <w:tc>
          <w:tcPr>
            <w:tcW w:w="707" w:type="dxa"/>
            <w:tcBorders>
              <w:top w:val="single" w:sz="6" w:space="0" w:color="auto"/>
              <w:bottom w:val="single" w:sz="6" w:space="0" w:color="auto"/>
            </w:tcBorders>
            <w:shd w:val="clear" w:color="auto" w:fill="auto"/>
          </w:tcPr>
          <w:p w:rsidR="00EA4725" w:rsidRPr="00441372" w:rsidRDefault="0006039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06039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06039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06039D"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737216" w:rsidTr="00F3021D">
        <w:tc>
          <w:tcPr>
            <w:tcW w:w="707" w:type="dxa"/>
            <w:tcBorders>
              <w:top w:val="single" w:sz="6" w:space="0" w:color="auto"/>
              <w:bottom w:val="single" w:sz="6" w:space="0" w:color="auto"/>
            </w:tcBorders>
            <w:shd w:val="clear" w:color="auto" w:fill="auto"/>
          </w:tcPr>
          <w:p w:rsidR="00EA4725" w:rsidRPr="00441372" w:rsidRDefault="0006039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06039D" w:rsidP="00441372">
            <w:pPr>
              <w:spacing w:before="120" w:after="120"/>
            </w:pPr>
            <w:bookmarkStart w:id="15" w:name="X_SPS_Reg_5A"/>
            <w:r w:rsidRPr="00441372">
              <w:rPr>
                <w:b/>
              </w:rPr>
              <w:t>Title of the notified document</w:t>
            </w:r>
            <w:bookmarkEnd w:id="15"/>
            <w:r w:rsidRPr="00441372">
              <w:rPr>
                <w:b/>
              </w:rPr>
              <w:t>:</w:t>
            </w:r>
            <w:r w:rsidRPr="0065690F">
              <w:t xml:space="preserve"> Health Canada's Proposal to Lower the Maximum Levels of Lead in Concentrated Infant Formula and Infant Formula When Ready-to-Serve in the List of Contaminants and Other Adulterating Substances in Foods - Reference Number: NOP/</w:t>
            </w:r>
            <w:proofErr w:type="spellStart"/>
            <w:r w:rsidRPr="0065690F">
              <w:t>AVP</w:t>
            </w:r>
            <w:proofErr w:type="spellEnd"/>
            <w:r w:rsidRPr="0065690F">
              <w:t xml:space="preserve"> C-2019-1</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tc>
      </w:tr>
      <w:tr w:rsidR="00737216" w:rsidTr="00F3021D">
        <w:tc>
          <w:tcPr>
            <w:tcW w:w="707" w:type="dxa"/>
            <w:tcBorders>
              <w:top w:val="single" w:sz="6" w:space="0" w:color="auto"/>
              <w:bottom w:val="single" w:sz="6" w:space="0" w:color="auto"/>
            </w:tcBorders>
            <w:shd w:val="clear" w:color="auto" w:fill="auto"/>
          </w:tcPr>
          <w:p w:rsidR="00EA4725" w:rsidRPr="00441372" w:rsidRDefault="0006039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06039D" w:rsidP="00441372">
            <w:pPr>
              <w:spacing w:before="120" w:after="120"/>
            </w:pPr>
            <w:bookmarkStart w:id="21" w:name="X_SPS_Reg_6A"/>
            <w:r w:rsidRPr="00441372">
              <w:rPr>
                <w:b/>
              </w:rPr>
              <w:t>Description of content</w:t>
            </w:r>
            <w:bookmarkEnd w:id="21"/>
            <w:r w:rsidRPr="00441372">
              <w:rPr>
                <w:b/>
              </w:rPr>
              <w:t>:</w:t>
            </w:r>
            <w:r w:rsidRPr="0065690F">
              <w:t xml:space="preserve"> Health Canada has conducted a scientific assessment which supports lowering the maximum level (ML) for lead in all types of infant formula that would apply to the food on an </w:t>
            </w:r>
            <w:r w:rsidR="001A6ECC">
              <w:t>'</w:t>
            </w:r>
            <w:r w:rsidRPr="0065690F">
              <w:t>as consumed</w:t>
            </w:r>
            <w:r w:rsidR="001A6ECC">
              <w:t>'</w:t>
            </w:r>
            <w:r w:rsidRPr="0065690F">
              <w:t xml:space="preserve"> basis. Health Canada is proposing to consolidate the two existing </w:t>
            </w:r>
            <w:proofErr w:type="spellStart"/>
            <w:r w:rsidRPr="0065690F">
              <w:t>MLs</w:t>
            </w:r>
            <w:proofErr w:type="spellEnd"/>
            <w:r w:rsidRPr="0065690F">
              <w:t xml:space="preserve"> for lead in concentrated infant formula and infant formula when ready-to-serve into a single, lower ML of 0.01 ppm.</w:t>
            </w:r>
          </w:p>
          <w:p w:rsidR="00737216" w:rsidRPr="0065690F" w:rsidRDefault="0006039D" w:rsidP="00441372">
            <w:pPr>
              <w:spacing w:after="120"/>
            </w:pPr>
            <w:r w:rsidRPr="0065690F">
              <w:t xml:space="preserve">The purpose of this communication is to </w:t>
            </w:r>
            <w:proofErr w:type="spellStart"/>
            <w:r w:rsidRPr="0065690F">
              <w:t>publically</w:t>
            </w:r>
            <w:proofErr w:type="spellEnd"/>
            <w:r w:rsidRPr="0065690F">
              <w:t xml:space="preserve"> announce the Department's intention in this regard and to provide the appropriate contact information for any inquiries or for those wishing to submit any new scientific information relevant to Health Canada's scientific assessment.</w:t>
            </w:r>
            <w:bookmarkStart w:id="22" w:name="sps6a"/>
            <w:bookmarkEnd w:id="22"/>
          </w:p>
        </w:tc>
      </w:tr>
      <w:tr w:rsidR="00737216" w:rsidTr="00F3021D">
        <w:tc>
          <w:tcPr>
            <w:tcW w:w="707" w:type="dxa"/>
            <w:tcBorders>
              <w:top w:val="single" w:sz="6" w:space="0" w:color="auto"/>
              <w:bottom w:val="single" w:sz="6" w:space="0" w:color="auto"/>
            </w:tcBorders>
            <w:shd w:val="clear" w:color="auto" w:fill="auto"/>
          </w:tcPr>
          <w:p w:rsidR="00EA4725" w:rsidRPr="00441372" w:rsidRDefault="0006039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06039D"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737216" w:rsidTr="00F3021D">
        <w:tc>
          <w:tcPr>
            <w:tcW w:w="707" w:type="dxa"/>
            <w:tcBorders>
              <w:top w:val="single" w:sz="6" w:space="0" w:color="auto"/>
              <w:bottom w:val="single" w:sz="6" w:space="0" w:color="auto"/>
            </w:tcBorders>
            <w:shd w:val="clear" w:color="auto" w:fill="auto"/>
          </w:tcPr>
          <w:p w:rsidR="00EA4725" w:rsidRPr="00441372" w:rsidRDefault="0006039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06039D" w:rsidP="00441372">
            <w:pPr>
              <w:spacing w:before="120" w:after="120"/>
            </w:pPr>
            <w:bookmarkStart w:id="35" w:name="X_SPS_Reg_8A"/>
            <w:r w:rsidRPr="00441372">
              <w:rPr>
                <w:b/>
              </w:rPr>
              <w:t>Is there a relevant international standard? If so, identify the standard</w:t>
            </w:r>
            <w:bookmarkEnd w:id="35"/>
            <w:r w:rsidRPr="00441372">
              <w:rPr>
                <w:b/>
              </w:rPr>
              <w:t>:</w:t>
            </w:r>
          </w:p>
          <w:p w:rsidR="00EA4725" w:rsidRPr="00441372" w:rsidRDefault="0006039D" w:rsidP="00441372">
            <w:pPr>
              <w:spacing w:after="120"/>
              <w:ind w:left="720" w:hanging="720"/>
            </w:pPr>
            <w:r w:rsidRPr="00441372">
              <w:rPr>
                <w:b/>
              </w:rPr>
              <w:t>[</w:t>
            </w:r>
            <w:bookmarkStart w:id="36" w:name="sps8a"/>
            <w:r w:rsidRPr="00441372">
              <w:rPr>
                <w:b/>
              </w:rPr>
              <w:t>X</w:t>
            </w:r>
            <w:bookmarkEnd w:id="36"/>
            <w:r w:rsidRPr="00441372">
              <w:rPr>
                <w:b/>
              </w:rPr>
              <w:t>]</w:t>
            </w:r>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r w:rsidRPr="0065690F">
              <w:t xml:space="preserve">The proposed lower ML (0.01 ppm) for lead in infant formula on an 'as consumed' basis aligns with the </w:t>
            </w:r>
            <w:proofErr w:type="spellStart"/>
            <w:r w:rsidRPr="0065690F">
              <w:t>MLs</w:t>
            </w:r>
            <w:proofErr w:type="spellEnd"/>
            <w:r w:rsidRPr="0065690F">
              <w:t xml:space="preserve"> established by both the European Union (EU; EC No. 2015/1005) and the Codex Alimentarius Commission (Codex; CODEX STAN 193-1995) of 0.01 ppm lead in infant formula, formula for special medical purposes intended for infants and follow-up formula.</w:t>
            </w:r>
            <w:bookmarkEnd w:id="38"/>
          </w:p>
          <w:p w:rsidR="00EA4725" w:rsidRPr="00441372" w:rsidRDefault="0006039D"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rsidR="00EA4725" w:rsidRPr="00441372" w:rsidRDefault="0006039D"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3"/>
            <w:r w:rsidR="007E510C" w:rsidRPr="00441372">
              <w:rPr>
                <w:b/>
              </w:rPr>
              <w:t>:</w:t>
            </w:r>
            <w:r w:rsidRPr="0065690F">
              <w:t xml:space="preserve"> </w:t>
            </w:r>
            <w:bookmarkStart w:id="44" w:name="sps8ctext"/>
            <w:bookmarkEnd w:id="44"/>
          </w:p>
          <w:p w:rsidR="00EA4725" w:rsidRPr="00441372" w:rsidRDefault="0006039D" w:rsidP="0006039D">
            <w:pPr>
              <w:spacing w:before="240" w:after="120"/>
              <w:ind w:left="720" w:hanging="720"/>
              <w:rPr>
                <w:b/>
              </w:rPr>
            </w:pPr>
            <w:proofErr w:type="gramStart"/>
            <w:r w:rsidRPr="00441372">
              <w:rPr>
                <w:b/>
              </w:rPr>
              <w:lastRenderedPageBreak/>
              <w:t>[ ]</w:t>
            </w:r>
            <w:bookmarkStart w:id="45" w:name="sps8d"/>
            <w:bookmarkEnd w:id="45"/>
            <w:proofErr w:type="gramEnd"/>
            <w:r w:rsidRPr="00441372">
              <w:rPr>
                <w:b/>
              </w:rPr>
              <w:tab/>
            </w:r>
            <w:bookmarkStart w:id="46" w:name="X_SPS_Reg_8E"/>
            <w:r w:rsidRPr="00441372">
              <w:rPr>
                <w:b/>
              </w:rPr>
              <w:t>None</w:t>
            </w:r>
            <w:bookmarkEnd w:id="46"/>
          </w:p>
          <w:p w:rsidR="00EA4725" w:rsidRPr="00441372" w:rsidRDefault="0006039D"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rsidR="00EA4725" w:rsidRPr="00441372" w:rsidRDefault="0006039D" w:rsidP="00441372">
            <w:pPr>
              <w:spacing w:after="120"/>
              <w:rPr>
                <w:b/>
              </w:rPr>
            </w:pPr>
            <w:r w:rsidRPr="00441372">
              <w:rPr>
                <w:b/>
              </w:rPr>
              <w:t>[</w:t>
            </w:r>
            <w:bookmarkStart w:id="48" w:name="sps8ey"/>
            <w:r w:rsidRPr="00441372">
              <w:rPr>
                <w:b/>
              </w:rPr>
              <w:t>X</w:t>
            </w:r>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rsidR="00EA4725" w:rsidRPr="00441372" w:rsidRDefault="0006039D"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737216" w:rsidTr="00F3021D">
        <w:tc>
          <w:tcPr>
            <w:tcW w:w="707" w:type="dxa"/>
            <w:tcBorders>
              <w:top w:val="single" w:sz="6" w:space="0" w:color="auto"/>
              <w:bottom w:val="single" w:sz="6" w:space="0" w:color="auto"/>
            </w:tcBorders>
            <w:shd w:val="clear" w:color="auto" w:fill="auto"/>
          </w:tcPr>
          <w:p w:rsidR="00EA4725" w:rsidRPr="00441372" w:rsidRDefault="0006039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06039D" w:rsidP="00441372">
            <w:pPr>
              <w:spacing w:before="120"/>
            </w:pPr>
            <w:bookmarkStart w:id="54" w:name="X_SPS_Reg_9A"/>
            <w:r w:rsidRPr="00441372">
              <w:rPr>
                <w:b/>
              </w:rPr>
              <w:t>Other relevant documents and language(s) in which these are available</w:t>
            </w:r>
            <w:bookmarkEnd w:id="54"/>
            <w:r w:rsidRPr="00441372">
              <w:rPr>
                <w:b/>
              </w:rPr>
              <w:t>:</w:t>
            </w:r>
            <w:r w:rsidRPr="0065690F">
              <w:t xml:space="preserve"> Health</w:t>
            </w:r>
            <w:r>
              <w:t> </w:t>
            </w:r>
            <w:r w:rsidRPr="0065690F">
              <w:t xml:space="preserve">Canada's Food and Nutrition </w:t>
            </w:r>
            <w:r>
              <w:t>–</w:t>
            </w:r>
            <w:r w:rsidRPr="0065690F">
              <w:t xml:space="preserve"> </w:t>
            </w:r>
            <w:r>
              <w:t>'</w:t>
            </w:r>
            <w:r w:rsidRPr="0065690F">
              <w:t>Public Involvement and Partnerships' Website, posted 5 June 2019 (available in English and French):</w:t>
            </w:r>
          </w:p>
          <w:p w:rsidR="00737216" w:rsidRPr="0065690F" w:rsidRDefault="00DA7C40" w:rsidP="0006039D">
            <w:hyperlink r:id="rId7" w:tgtFrame="_blank" w:history="1">
              <w:r w:rsidR="0006039D" w:rsidRPr="0065690F">
                <w:rPr>
                  <w:color w:val="0000FF"/>
                  <w:u w:val="single"/>
                </w:rPr>
                <w:t>https://www.canada.ca/en/health-canada/services/food-nutrition/public-involvement-partnerships.html</w:t>
              </w:r>
            </w:hyperlink>
            <w:r w:rsidR="0006039D" w:rsidRPr="0065690F">
              <w:t xml:space="preserve"> (English)</w:t>
            </w:r>
          </w:p>
          <w:p w:rsidR="00737216" w:rsidRPr="0065690F" w:rsidRDefault="00DA7C40" w:rsidP="0006039D">
            <w:pPr>
              <w:spacing w:after="120"/>
            </w:pPr>
            <w:hyperlink r:id="rId8" w:tgtFrame="_blank" w:history="1">
              <w:r w:rsidR="0006039D" w:rsidRPr="0065690F">
                <w:rPr>
                  <w:color w:val="0000FF"/>
                  <w:u w:val="single"/>
                </w:rPr>
                <w:t>https://www.canada.ca/fr/sante-canada/services/aliments-nutrition/participation-public-partenariats.html</w:t>
              </w:r>
            </w:hyperlink>
            <w:r w:rsidR="0006039D" w:rsidRPr="0065690F">
              <w:t xml:space="preserve"> (French)</w:t>
            </w:r>
            <w:bookmarkStart w:id="55" w:name="sps9a"/>
            <w:bookmarkEnd w:id="55"/>
            <w:r w:rsidR="0006039D" w:rsidRPr="0065690F">
              <w:rPr>
                <w:bCs/>
              </w:rPr>
              <w:t xml:space="preserve"> </w:t>
            </w:r>
            <w:bookmarkStart w:id="56" w:name="sps9b"/>
            <w:bookmarkEnd w:id="56"/>
          </w:p>
        </w:tc>
      </w:tr>
      <w:tr w:rsidR="00737216" w:rsidTr="00F3021D">
        <w:tc>
          <w:tcPr>
            <w:tcW w:w="707" w:type="dxa"/>
            <w:tcBorders>
              <w:top w:val="single" w:sz="6" w:space="0" w:color="auto"/>
              <w:bottom w:val="single" w:sz="6" w:space="0" w:color="auto"/>
            </w:tcBorders>
            <w:shd w:val="clear" w:color="auto" w:fill="auto"/>
          </w:tcPr>
          <w:p w:rsidR="00EA4725" w:rsidRPr="00441372" w:rsidRDefault="0006039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06039D" w:rsidP="00441372">
            <w:pPr>
              <w:spacing w:before="120" w:after="120"/>
            </w:pPr>
            <w:bookmarkStart w:id="57"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7"/>
            <w:r w:rsidRPr="00441372">
              <w:rPr>
                <w:b/>
              </w:rPr>
              <w:t>:</w:t>
            </w:r>
            <w:r w:rsidRPr="0065690F">
              <w:t xml:space="preserve"> The proposed ML will be legally enabled once it is published in Health Canada's</w:t>
            </w:r>
            <w:r>
              <w:t xml:space="preserve"> </w:t>
            </w:r>
            <w:r w:rsidRPr="0065690F">
              <w:t>List of Contaminants and Other Adulterating Substances in Foods (</w:t>
            </w:r>
            <w:hyperlink r:id="rId9" w:history="1">
              <w:r w:rsidRPr="0065690F">
                <w:rPr>
                  <w:color w:val="0000FF"/>
                  <w:u w:val="single"/>
                </w:rPr>
                <w:t>https://www.canada.ca/en/health-canada/services/food-nutrition/food-safety/chemical-contaminants/contaminants-adulterating-substances-foods.html</w:t>
              </w:r>
            </w:hyperlink>
            <w:r w:rsidRPr="0065690F">
              <w:t>)</w:t>
            </w:r>
            <w:r w:rsidRPr="0065690F">
              <w:rPr>
                <w:i/>
                <w:iCs/>
              </w:rPr>
              <w:t>.</w:t>
            </w:r>
            <w:bookmarkStart w:id="58" w:name="sps10a"/>
            <w:bookmarkEnd w:id="58"/>
          </w:p>
          <w:p w:rsidR="00EA4725" w:rsidRPr="00441372" w:rsidRDefault="0006039D" w:rsidP="00441372">
            <w:pPr>
              <w:spacing w:after="120"/>
            </w:pPr>
            <w:bookmarkStart w:id="59"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w:t>
            </w:r>
            <w:bookmarkStart w:id="60" w:name="sps10bisa"/>
            <w:bookmarkEnd w:id="60"/>
          </w:p>
        </w:tc>
      </w:tr>
      <w:tr w:rsidR="00737216" w:rsidTr="00F3021D">
        <w:tc>
          <w:tcPr>
            <w:tcW w:w="707" w:type="dxa"/>
            <w:tcBorders>
              <w:top w:val="single" w:sz="6" w:space="0" w:color="auto"/>
              <w:bottom w:val="single" w:sz="6" w:space="0" w:color="auto"/>
            </w:tcBorders>
            <w:shd w:val="clear" w:color="auto" w:fill="auto"/>
          </w:tcPr>
          <w:p w:rsidR="00EA4725" w:rsidRPr="00441372" w:rsidRDefault="0006039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06039D"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3"/>
            <w:r w:rsidRPr="00441372">
              <w:rPr>
                <w:b/>
              </w:rPr>
              <w:t>:</w:t>
            </w:r>
            <w:r w:rsidRPr="0065690F">
              <w:t xml:space="preserve"> The ML noted in this document comes into force the day on which the modification is made to the</w:t>
            </w:r>
            <w:r>
              <w:t xml:space="preserve"> </w:t>
            </w:r>
            <w:r w:rsidRPr="0065690F">
              <w:t>List of Contaminants and Other Adulterating Substances in Foods (</w:t>
            </w:r>
            <w:hyperlink r:id="rId10" w:history="1">
              <w:r w:rsidRPr="0065690F">
                <w:rPr>
                  <w:color w:val="0000FF"/>
                  <w:u w:val="single"/>
                </w:rPr>
                <w:t>https://www.canada.ca/en/health-canada/services/food-nutrition/food-safety/chemical-contaminants/contaminants-adulterating-substances-foods.html</w:t>
              </w:r>
            </w:hyperlink>
            <w:r w:rsidRPr="0065690F">
              <w:t>).</w:t>
            </w:r>
            <w:bookmarkStart w:id="64" w:name="sps11a"/>
            <w:bookmarkEnd w:id="64"/>
          </w:p>
          <w:p w:rsidR="00EA4725" w:rsidRPr="00441372" w:rsidRDefault="0006039D"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737216" w:rsidTr="00F3021D">
        <w:tc>
          <w:tcPr>
            <w:tcW w:w="707" w:type="dxa"/>
            <w:tcBorders>
              <w:top w:val="single" w:sz="6" w:space="0" w:color="auto"/>
              <w:bottom w:val="single" w:sz="6" w:space="0" w:color="auto"/>
            </w:tcBorders>
            <w:shd w:val="clear" w:color="auto" w:fill="auto"/>
          </w:tcPr>
          <w:p w:rsidR="00EA4725" w:rsidRPr="00441372" w:rsidRDefault="0006039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06039D" w:rsidP="00441372">
            <w:pPr>
              <w:spacing w:before="120" w:after="120"/>
            </w:pPr>
            <w:bookmarkStart w:id="68" w:name="X_SPS_Reg_12A"/>
            <w:r w:rsidRPr="00441372">
              <w:rPr>
                <w:b/>
              </w:rPr>
              <w:t>Final date for comments</w:t>
            </w:r>
            <w:bookmarkEnd w:id="68"/>
            <w:r w:rsidRPr="00441372">
              <w:rPr>
                <w:b/>
              </w:rPr>
              <w:t>: [ ]</w:t>
            </w:r>
            <w:bookmarkStart w:id="69" w:name="sps12e"/>
            <w:bookmarkEnd w:id="69"/>
            <w:r w:rsidRPr="00441372">
              <w:rPr>
                <w:b/>
              </w:rPr>
              <w:t> </w:t>
            </w:r>
            <w:bookmarkStart w:id="70"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0"/>
            <w:r w:rsidRPr="00441372">
              <w:rPr>
                <w:b/>
              </w:rPr>
              <w:t>:</w:t>
            </w:r>
            <w:r w:rsidRPr="0065690F">
              <w:t xml:space="preserve"> </w:t>
            </w:r>
            <w:bookmarkStart w:id="71" w:name="sps12a"/>
            <w:r w:rsidRPr="0065690F">
              <w:t>18 August 2019</w:t>
            </w:r>
            <w:bookmarkEnd w:id="71"/>
          </w:p>
          <w:p w:rsidR="00EA4725" w:rsidRPr="00441372" w:rsidRDefault="0006039D"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bookmarkStart w:id="78" w:name="sps12d"/>
            <w:bookmarkEnd w:id="78"/>
          </w:p>
        </w:tc>
      </w:tr>
      <w:tr w:rsidR="00737216" w:rsidRPr="001320C2" w:rsidTr="00F3021D">
        <w:tc>
          <w:tcPr>
            <w:tcW w:w="707" w:type="dxa"/>
            <w:tcBorders>
              <w:top w:val="single" w:sz="6" w:space="0" w:color="auto"/>
            </w:tcBorders>
            <w:shd w:val="clear" w:color="auto" w:fill="auto"/>
          </w:tcPr>
          <w:p w:rsidR="00EA4725" w:rsidRPr="00441372" w:rsidRDefault="0006039D" w:rsidP="0006039D">
            <w:pPr>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06039D" w:rsidP="0006039D">
            <w:pPr>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rsidR="00EA4725" w:rsidRPr="0065690F" w:rsidRDefault="0006039D" w:rsidP="0006039D">
            <w:pPr>
              <w:rPr>
                <w:bCs/>
              </w:rPr>
            </w:pPr>
            <w:r w:rsidRPr="0065690F">
              <w:rPr>
                <w:bCs/>
              </w:rPr>
              <w:t>"</w:t>
            </w:r>
            <w:r w:rsidRPr="0065690F">
              <w:rPr>
                <w:bCs/>
                <w:i/>
                <w:iCs/>
              </w:rPr>
              <w:t>Health Canada's Proposal to Lower the Maximum Levels of Lead in Concentrated Infant Formula and Infant Formula When Ready-to-Serve in the List of Contaminants and Other Adulterating Substances in Foods - Reference Number: NOP/</w:t>
            </w:r>
            <w:proofErr w:type="spellStart"/>
            <w:r w:rsidRPr="0065690F">
              <w:rPr>
                <w:bCs/>
                <w:i/>
                <w:iCs/>
              </w:rPr>
              <w:t>AVP</w:t>
            </w:r>
            <w:proofErr w:type="spellEnd"/>
            <w:r w:rsidRPr="0065690F">
              <w:rPr>
                <w:bCs/>
                <w:i/>
                <w:iCs/>
              </w:rPr>
              <w:t xml:space="preserve"> C-2019-1</w:t>
            </w:r>
            <w:r w:rsidRPr="0065690F">
              <w:rPr>
                <w:bCs/>
              </w:rPr>
              <w:t>" is available through the following weblinks:</w:t>
            </w:r>
          </w:p>
          <w:p w:rsidR="00EA4725" w:rsidRPr="0065690F" w:rsidRDefault="00DA7C40" w:rsidP="0006039D">
            <w:pPr>
              <w:rPr>
                <w:bCs/>
              </w:rPr>
            </w:pPr>
            <w:hyperlink r:id="rId11" w:tgtFrame="_blank" w:history="1">
              <w:r w:rsidR="0006039D" w:rsidRPr="0065690F">
                <w:rPr>
                  <w:bCs/>
                  <w:color w:val="0000FF"/>
                  <w:u w:val="single"/>
                </w:rPr>
                <w:t>https://canada-preview.adobecqms.net/en/health-canada/services/food-nutrition/public-involvement-partnerships/proposal-lower-maximum-levels-lead-infant-formula-list-of-contaminants-other-adulterating-substances/document.html</w:t>
              </w:r>
            </w:hyperlink>
            <w:r w:rsidR="0006039D" w:rsidRPr="0065690F">
              <w:rPr>
                <w:bCs/>
              </w:rPr>
              <w:t xml:space="preserve"> (English)</w:t>
            </w:r>
          </w:p>
          <w:p w:rsidR="00EA4725" w:rsidRPr="0065690F" w:rsidRDefault="00DA7C40" w:rsidP="0006039D">
            <w:pPr>
              <w:rPr>
                <w:bCs/>
              </w:rPr>
            </w:pPr>
            <w:hyperlink r:id="rId12" w:tgtFrame="_blank" w:history="1">
              <w:r w:rsidR="0006039D" w:rsidRPr="0065690F">
                <w:rPr>
                  <w:bCs/>
                  <w:color w:val="0000FF"/>
                  <w:u w:val="single"/>
                </w:rPr>
                <w:t>https://canada-preview.adobecqms.net/fr/sante-canada/services/aliments-nutrition/participation-public-partenariats/proposition-abaisser-concentrations-maximales-plomb-preparations-nourrissons-liste-contaminants-autres-substances-adulterantes/document.html</w:t>
              </w:r>
            </w:hyperlink>
            <w:r w:rsidR="0006039D" w:rsidRPr="0065690F">
              <w:rPr>
                <w:bCs/>
              </w:rPr>
              <w:t xml:space="preserve"> (French)</w:t>
            </w:r>
          </w:p>
          <w:p w:rsidR="00EA4725" w:rsidRPr="0065690F" w:rsidRDefault="00EA4725" w:rsidP="0006039D">
            <w:pPr>
              <w:rPr>
                <w:bCs/>
              </w:rPr>
            </w:pPr>
          </w:p>
          <w:p w:rsidR="00EA4725" w:rsidRPr="0065690F" w:rsidRDefault="0006039D" w:rsidP="0006039D">
            <w:pPr>
              <w:rPr>
                <w:bCs/>
              </w:rPr>
            </w:pPr>
            <w:r w:rsidRPr="0065690F">
              <w:rPr>
                <w:bCs/>
              </w:rPr>
              <w:t>Canada's Notification Authority and Enquiry Point</w:t>
            </w:r>
          </w:p>
          <w:p w:rsidR="00EA4725" w:rsidRPr="0065690F" w:rsidRDefault="0006039D" w:rsidP="0006039D">
            <w:pPr>
              <w:rPr>
                <w:bCs/>
              </w:rPr>
            </w:pPr>
            <w:r w:rsidRPr="0065690F">
              <w:rPr>
                <w:bCs/>
              </w:rPr>
              <w:t>Global Affairs Canada</w:t>
            </w:r>
          </w:p>
          <w:p w:rsidR="00EA4725" w:rsidRPr="0065690F" w:rsidRDefault="0006039D" w:rsidP="0006039D">
            <w:pPr>
              <w:rPr>
                <w:bCs/>
              </w:rPr>
            </w:pPr>
            <w:r w:rsidRPr="0065690F">
              <w:rPr>
                <w:bCs/>
              </w:rPr>
              <w:t>Technical Barriers and Regulations Division</w:t>
            </w:r>
          </w:p>
          <w:p w:rsidR="00EA4725" w:rsidRPr="0065690F" w:rsidRDefault="0006039D" w:rsidP="0006039D">
            <w:pPr>
              <w:rPr>
                <w:bCs/>
              </w:rPr>
            </w:pPr>
            <w:r w:rsidRPr="0065690F">
              <w:rPr>
                <w:bCs/>
              </w:rPr>
              <w:t>111 Sussex Drive, Ottawa, ON K1A 0G2</w:t>
            </w:r>
          </w:p>
          <w:p w:rsidR="00EA4725" w:rsidRPr="002C743B" w:rsidRDefault="0006039D" w:rsidP="0006039D">
            <w:pPr>
              <w:rPr>
                <w:bCs/>
                <w:lang w:val="es-ES"/>
              </w:rPr>
            </w:pPr>
            <w:proofErr w:type="spellStart"/>
            <w:r w:rsidRPr="002C743B">
              <w:rPr>
                <w:bCs/>
                <w:lang w:val="es-ES"/>
              </w:rPr>
              <w:t>Canada</w:t>
            </w:r>
            <w:proofErr w:type="spellEnd"/>
          </w:p>
          <w:p w:rsidR="00EA4725" w:rsidRPr="002C743B" w:rsidRDefault="0006039D" w:rsidP="0006039D">
            <w:pPr>
              <w:rPr>
                <w:bCs/>
                <w:lang w:val="es-ES"/>
              </w:rPr>
            </w:pPr>
            <w:r w:rsidRPr="002C743B">
              <w:rPr>
                <w:bCs/>
                <w:lang w:val="es-ES"/>
              </w:rPr>
              <w:t>Tel: +(343) 203 4273</w:t>
            </w:r>
          </w:p>
          <w:p w:rsidR="00EA4725" w:rsidRPr="002C743B" w:rsidRDefault="0006039D" w:rsidP="0006039D">
            <w:pPr>
              <w:rPr>
                <w:bCs/>
                <w:lang w:val="es-ES"/>
              </w:rPr>
            </w:pPr>
            <w:r w:rsidRPr="002C743B">
              <w:rPr>
                <w:bCs/>
                <w:lang w:val="es-ES"/>
              </w:rPr>
              <w:t>Fax: +(613) 943 0346</w:t>
            </w:r>
          </w:p>
          <w:p w:rsidR="00EA4725" w:rsidRPr="002C743B" w:rsidRDefault="0006039D" w:rsidP="0006039D">
            <w:pPr>
              <w:spacing w:after="120"/>
              <w:rPr>
                <w:bCs/>
                <w:lang w:val="es-ES"/>
              </w:rPr>
            </w:pPr>
            <w:r w:rsidRPr="002C743B">
              <w:rPr>
                <w:bCs/>
                <w:lang w:val="es-ES"/>
              </w:rPr>
              <w:t>E-mail: enquirypoint@international.gc.ca</w:t>
            </w:r>
            <w:bookmarkStart w:id="85" w:name="sps13c"/>
            <w:bookmarkEnd w:id="85"/>
          </w:p>
        </w:tc>
      </w:tr>
    </w:tbl>
    <w:p w:rsidR="007141CF" w:rsidRPr="0006039D" w:rsidRDefault="007141CF" w:rsidP="00441372">
      <w:pPr>
        <w:rPr>
          <w:sz w:val="2"/>
          <w:szCs w:val="2"/>
          <w:lang w:val="es-ES"/>
        </w:rPr>
      </w:pPr>
    </w:p>
    <w:sectPr w:rsidR="007141CF" w:rsidRPr="0006039D" w:rsidSect="002C743B">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AFC" w:rsidRDefault="0006039D">
      <w:r>
        <w:separator/>
      </w:r>
    </w:p>
  </w:endnote>
  <w:endnote w:type="continuationSeparator" w:id="0">
    <w:p w:rsidR="00865AFC" w:rsidRDefault="00060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2C743B" w:rsidRDefault="002C743B" w:rsidP="002C743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2C743B" w:rsidRDefault="002C743B" w:rsidP="002C743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06039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AFC" w:rsidRDefault="0006039D">
      <w:r>
        <w:separator/>
      </w:r>
    </w:p>
  </w:footnote>
  <w:footnote w:type="continuationSeparator" w:id="0">
    <w:p w:rsidR="00865AFC" w:rsidRDefault="00060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43B" w:rsidRPr="002C743B" w:rsidRDefault="002C743B" w:rsidP="002C743B">
    <w:pPr>
      <w:pStyle w:val="Header"/>
      <w:pBdr>
        <w:bottom w:val="single" w:sz="4" w:space="1" w:color="auto"/>
      </w:pBdr>
      <w:tabs>
        <w:tab w:val="clear" w:pos="4513"/>
        <w:tab w:val="clear" w:pos="9027"/>
      </w:tabs>
      <w:jc w:val="center"/>
    </w:pPr>
    <w:r w:rsidRPr="002C743B">
      <w:t>G/SPS/N/CAN/1249</w:t>
    </w:r>
  </w:p>
  <w:p w:rsidR="002C743B" w:rsidRPr="002C743B" w:rsidRDefault="002C743B" w:rsidP="002C743B">
    <w:pPr>
      <w:pStyle w:val="Header"/>
      <w:pBdr>
        <w:bottom w:val="single" w:sz="4" w:space="1" w:color="auto"/>
      </w:pBdr>
      <w:tabs>
        <w:tab w:val="clear" w:pos="4513"/>
        <w:tab w:val="clear" w:pos="9027"/>
      </w:tabs>
      <w:jc w:val="center"/>
    </w:pPr>
  </w:p>
  <w:p w:rsidR="002C743B" w:rsidRPr="002C743B" w:rsidRDefault="002C743B" w:rsidP="002C743B">
    <w:pPr>
      <w:pStyle w:val="Header"/>
      <w:pBdr>
        <w:bottom w:val="single" w:sz="4" w:space="1" w:color="auto"/>
      </w:pBdr>
      <w:tabs>
        <w:tab w:val="clear" w:pos="4513"/>
        <w:tab w:val="clear" w:pos="9027"/>
      </w:tabs>
      <w:jc w:val="center"/>
    </w:pPr>
    <w:r w:rsidRPr="002C743B">
      <w:t xml:space="preserve">- </w:t>
    </w:r>
    <w:r w:rsidRPr="002C743B">
      <w:fldChar w:fldCharType="begin"/>
    </w:r>
    <w:r w:rsidRPr="002C743B">
      <w:instrText xml:space="preserve"> PAGE </w:instrText>
    </w:r>
    <w:r w:rsidRPr="002C743B">
      <w:fldChar w:fldCharType="separate"/>
    </w:r>
    <w:r w:rsidRPr="002C743B">
      <w:rPr>
        <w:noProof/>
      </w:rPr>
      <w:t>2</w:t>
    </w:r>
    <w:r w:rsidRPr="002C743B">
      <w:fldChar w:fldCharType="end"/>
    </w:r>
    <w:r w:rsidRPr="002C743B">
      <w:t xml:space="preserve"> -</w:t>
    </w:r>
  </w:p>
  <w:p w:rsidR="00EA4725" w:rsidRPr="002C743B" w:rsidRDefault="00EA4725" w:rsidP="002C743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43B" w:rsidRPr="002C743B" w:rsidRDefault="002C743B" w:rsidP="002C743B">
    <w:pPr>
      <w:pStyle w:val="Header"/>
      <w:pBdr>
        <w:bottom w:val="single" w:sz="4" w:space="1" w:color="auto"/>
      </w:pBdr>
      <w:tabs>
        <w:tab w:val="clear" w:pos="4513"/>
        <w:tab w:val="clear" w:pos="9027"/>
      </w:tabs>
      <w:jc w:val="center"/>
    </w:pPr>
    <w:r w:rsidRPr="002C743B">
      <w:t>G/SPS/N/CAN/1249</w:t>
    </w:r>
  </w:p>
  <w:p w:rsidR="002C743B" w:rsidRPr="002C743B" w:rsidRDefault="002C743B" w:rsidP="002C743B">
    <w:pPr>
      <w:pStyle w:val="Header"/>
      <w:pBdr>
        <w:bottom w:val="single" w:sz="4" w:space="1" w:color="auto"/>
      </w:pBdr>
      <w:tabs>
        <w:tab w:val="clear" w:pos="4513"/>
        <w:tab w:val="clear" w:pos="9027"/>
      </w:tabs>
      <w:jc w:val="center"/>
    </w:pPr>
  </w:p>
  <w:p w:rsidR="002C743B" w:rsidRPr="002C743B" w:rsidRDefault="002C743B" w:rsidP="002C743B">
    <w:pPr>
      <w:pStyle w:val="Header"/>
      <w:pBdr>
        <w:bottom w:val="single" w:sz="4" w:space="1" w:color="auto"/>
      </w:pBdr>
      <w:tabs>
        <w:tab w:val="clear" w:pos="4513"/>
        <w:tab w:val="clear" w:pos="9027"/>
      </w:tabs>
      <w:jc w:val="center"/>
    </w:pPr>
    <w:r w:rsidRPr="002C743B">
      <w:t xml:space="preserve">- </w:t>
    </w:r>
    <w:r w:rsidRPr="002C743B">
      <w:fldChar w:fldCharType="begin"/>
    </w:r>
    <w:r w:rsidRPr="002C743B">
      <w:instrText xml:space="preserve"> PAGE </w:instrText>
    </w:r>
    <w:r w:rsidRPr="002C743B">
      <w:fldChar w:fldCharType="separate"/>
    </w:r>
    <w:r w:rsidRPr="002C743B">
      <w:rPr>
        <w:noProof/>
      </w:rPr>
      <w:t>2</w:t>
    </w:r>
    <w:r w:rsidRPr="002C743B">
      <w:fldChar w:fldCharType="end"/>
    </w:r>
    <w:r w:rsidRPr="002C743B">
      <w:t xml:space="preserve"> -</w:t>
    </w:r>
  </w:p>
  <w:p w:rsidR="00EA4725" w:rsidRPr="002C743B" w:rsidRDefault="00EA4725" w:rsidP="002C743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37216"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rsidR="00ED54E0" w:rsidRPr="00EA4725" w:rsidRDefault="002C743B" w:rsidP="00422B6F">
          <w:pPr>
            <w:jc w:val="right"/>
            <w:rPr>
              <w:b/>
              <w:color w:val="FF0000"/>
              <w:szCs w:val="16"/>
            </w:rPr>
          </w:pPr>
          <w:r>
            <w:rPr>
              <w:b/>
              <w:color w:val="FF0000"/>
              <w:szCs w:val="16"/>
            </w:rPr>
            <w:t xml:space="preserve"> </w:t>
          </w:r>
        </w:p>
      </w:tc>
    </w:tr>
    <w:bookmarkEnd w:id="86"/>
    <w:tr w:rsidR="00737216" w:rsidTr="00EE3CAF">
      <w:trPr>
        <w:trHeight w:val="213"/>
        <w:jc w:val="center"/>
      </w:trPr>
      <w:tc>
        <w:tcPr>
          <w:tcW w:w="3794" w:type="dxa"/>
          <w:vMerge w:val="restart"/>
          <w:shd w:val="clear" w:color="auto" w:fill="FFFFFF"/>
          <w:tcMar>
            <w:left w:w="0" w:type="dxa"/>
            <w:right w:w="0" w:type="dxa"/>
          </w:tcMar>
        </w:tcPr>
        <w:p w:rsidR="00ED54E0" w:rsidRPr="00EA4725" w:rsidRDefault="002C743B"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737216"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2C743B" w:rsidRDefault="002C743B" w:rsidP="00656ABC">
          <w:pPr>
            <w:jc w:val="right"/>
            <w:rPr>
              <w:b/>
              <w:szCs w:val="16"/>
            </w:rPr>
          </w:pPr>
          <w:bookmarkStart w:id="87" w:name="bmkSymbols"/>
          <w:r>
            <w:rPr>
              <w:b/>
              <w:szCs w:val="16"/>
            </w:rPr>
            <w:t>G/SPS/N/CAN/1249</w:t>
          </w:r>
        </w:p>
        <w:bookmarkEnd w:id="87"/>
        <w:p w:rsidR="00656ABC" w:rsidRPr="00EA4725" w:rsidRDefault="00656ABC" w:rsidP="00656ABC">
          <w:pPr>
            <w:jc w:val="right"/>
            <w:rPr>
              <w:b/>
              <w:szCs w:val="16"/>
            </w:rPr>
          </w:pPr>
        </w:p>
      </w:tc>
    </w:tr>
    <w:tr w:rsidR="00737216"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1320C2" w:rsidP="00422B6F">
          <w:pPr>
            <w:jc w:val="right"/>
            <w:rPr>
              <w:szCs w:val="16"/>
            </w:rPr>
          </w:pPr>
          <w:bookmarkStart w:id="88" w:name="spsDateDistribution"/>
          <w:bookmarkStart w:id="89" w:name="bmkDate"/>
          <w:bookmarkEnd w:id="88"/>
          <w:bookmarkEnd w:id="89"/>
          <w:r>
            <w:rPr>
              <w:szCs w:val="16"/>
            </w:rPr>
            <w:t xml:space="preserve">12 June </w:t>
          </w:r>
          <w:r>
            <w:rPr>
              <w:szCs w:val="16"/>
            </w:rPr>
            <w:t>2019</w:t>
          </w:r>
          <w:bookmarkStart w:id="90" w:name="_GoBack"/>
          <w:bookmarkEnd w:id="90"/>
        </w:p>
      </w:tc>
    </w:tr>
    <w:tr w:rsidR="00737216"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06039D" w:rsidP="00422B6F">
          <w:pPr>
            <w:jc w:val="left"/>
            <w:rPr>
              <w:b/>
            </w:rPr>
          </w:pPr>
          <w:bookmarkStart w:id="91" w:name="bmkSerial"/>
          <w:r w:rsidRPr="00441372">
            <w:rPr>
              <w:color w:val="FF0000"/>
              <w:szCs w:val="16"/>
            </w:rPr>
            <w:t>(</w:t>
          </w:r>
          <w:bookmarkStart w:id="92" w:name="spsSerialNumber"/>
          <w:bookmarkEnd w:id="92"/>
          <w:r w:rsidR="001320C2">
            <w:rPr>
              <w:color w:val="FF0000"/>
              <w:szCs w:val="16"/>
            </w:rPr>
            <w:t>19-4016</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06039D"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737216"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2C743B"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2C743B" w:rsidP="00EC687E">
          <w:pPr>
            <w:jc w:val="right"/>
            <w:rPr>
              <w:bCs/>
              <w:szCs w:val="18"/>
            </w:rPr>
          </w:pPr>
          <w:bookmarkStart w:id="95" w:name="bmkLanguage"/>
          <w:r>
            <w:rPr>
              <w:bCs/>
              <w:szCs w:val="18"/>
            </w:rPr>
            <w:t>Original: English/French</w:t>
          </w:r>
          <w:bookmarkEnd w:id="95"/>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9F8A320">
      <w:start w:val="1"/>
      <w:numFmt w:val="decimal"/>
      <w:pStyle w:val="SummaryText"/>
      <w:lvlText w:val="%1."/>
      <w:lvlJc w:val="left"/>
      <w:pPr>
        <w:ind w:left="360" w:hanging="360"/>
      </w:pPr>
    </w:lvl>
    <w:lvl w:ilvl="1" w:tplc="A0AC9316" w:tentative="1">
      <w:start w:val="1"/>
      <w:numFmt w:val="lowerLetter"/>
      <w:lvlText w:val="%2."/>
      <w:lvlJc w:val="left"/>
      <w:pPr>
        <w:ind w:left="1080" w:hanging="360"/>
      </w:pPr>
    </w:lvl>
    <w:lvl w:ilvl="2" w:tplc="28BAA9E6" w:tentative="1">
      <w:start w:val="1"/>
      <w:numFmt w:val="lowerRoman"/>
      <w:lvlText w:val="%3."/>
      <w:lvlJc w:val="right"/>
      <w:pPr>
        <w:ind w:left="1800" w:hanging="180"/>
      </w:pPr>
    </w:lvl>
    <w:lvl w:ilvl="3" w:tplc="677EDAD6" w:tentative="1">
      <w:start w:val="1"/>
      <w:numFmt w:val="decimal"/>
      <w:lvlText w:val="%4."/>
      <w:lvlJc w:val="left"/>
      <w:pPr>
        <w:ind w:left="2520" w:hanging="360"/>
      </w:pPr>
    </w:lvl>
    <w:lvl w:ilvl="4" w:tplc="0400EF0A" w:tentative="1">
      <w:start w:val="1"/>
      <w:numFmt w:val="lowerLetter"/>
      <w:lvlText w:val="%5."/>
      <w:lvlJc w:val="left"/>
      <w:pPr>
        <w:ind w:left="3240" w:hanging="360"/>
      </w:pPr>
    </w:lvl>
    <w:lvl w:ilvl="5" w:tplc="DA22FB1E" w:tentative="1">
      <w:start w:val="1"/>
      <w:numFmt w:val="lowerRoman"/>
      <w:lvlText w:val="%6."/>
      <w:lvlJc w:val="right"/>
      <w:pPr>
        <w:ind w:left="3960" w:hanging="180"/>
      </w:pPr>
    </w:lvl>
    <w:lvl w:ilvl="6" w:tplc="51324BC8" w:tentative="1">
      <w:start w:val="1"/>
      <w:numFmt w:val="decimal"/>
      <w:lvlText w:val="%7."/>
      <w:lvlJc w:val="left"/>
      <w:pPr>
        <w:ind w:left="4680" w:hanging="360"/>
      </w:pPr>
    </w:lvl>
    <w:lvl w:ilvl="7" w:tplc="C786E0BA" w:tentative="1">
      <w:start w:val="1"/>
      <w:numFmt w:val="lowerLetter"/>
      <w:lvlText w:val="%8."/>
      <w:lvlJc w:val="left"/>
      <w:pPr>
        <w:ind w:left="5400" w:hanging="360"/>
      </w:pPr>
    </w:lvl>
    <w:lvl w:ilvl="8" w:tplc="CB42363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6039D"/>
    <w:rsid w:val="00084B3C"/>
    <w:rsid w:val="00092985"/>
    <w:rsid w:val="000A11E9"/>
    <w:rsid w:val="000A4945"/>
    <w:rsid w:val="000B31E1"/>
    <w:rsid w:val="000F4960"/>
    <w:rsid w:val="001062CE"/>
    <w:rsid w:val="0011356B"/>
    <w:rsid w:val="001277F1"/>
    <w:rsid w:val="00127BB0"/>
    <w:rsid w:val="001320C2"/>
    <w:rsid w:val="0013337F"/>
    <w:rsid w:val="00157B94"/>
    <w:rsid w:val="00182B84"/>
    <w:rsid w:val="001A6ECC"/>
    <w:rsid w:val="001E291F"/>
    <w:rsid w:val="001E596A"/>
    <w:rsid w:val="00233408"/>
    <w:rsid w:val="0027067B"/>
    <w:rsid w:val="00272C98"/>
    <w:rsid w:val="002A67C2"/>
    <w:rsid w:val="002C2634"/>
    <w:rsid w:val="002C743B"/>
    <w:rsid w:val="00326093"/>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37216"/>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65AFC"/>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D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fr/sante-canada/services/aliments-nutrition/participation-public-partenariats.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anada.ca/en/health-canada/services/food-nutrition/public-involvement-partnerships.html" TargetMode="External"/><Relationship Id="rId12" Type="http://schemas.openxmlformats.org/officeDocument/2006/relationships/hyperlink" Target="https://canada-preview.adobecqms.net/fr/sante-canada/services/aliments-nutrition/participation-public-partenariats/proposition-abaisser-concentrations-maximales-plomb-preparations-nourrissons-liste-contaminants-autres-substances-adulterantes/document.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nada-preview.adobecqms.net/en/health-canada/services/food-nutrition/public-involvement-partnerships/proposal-lower-maximum-levels-lead-infant-formula-list-of-contaminants-other-adulterating-substances/document.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en/health-canada/services/food-nutrition/food-safety/chemical-contaminants/contaminants-adulterating-substances-food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food-nutrition/food-safety/chemical-contaminants/contaminants-adulterating-substances-food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680</Words>
  <Characters>4718</Characters>
  <Application>Microsoft Office Word</Application>
  <DocSecurity>0</DocSecurity>
  <Lines>101</Lines>
  <Paragraphs>54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2019-06-12T08:30:00Z</dcterms:created>
  <dcterms:modified xsi:type="dcterms:W3CDTF">2019-06-12T09:33:00Z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G/SPS/N/CAN/1249</vt:lpwstr>
  </property>
</Properties>
</file>