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1204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E2BF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41204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cyclaniliprole in or on various commodities (ICS Codes: 65.020, 65.100, 67.040, 67.080)</w:t>
            </w:r>
            <w:bookmarkStart w:id="7" w:name="sps3a"/>
            <w:bookmarkEnd w:id="7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1204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1204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Cyclaniliprole (PMRL2019-23)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End w:id="20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PMRL2019-23 is to consult on the listed maximum residue limits (MRLs) for cyclaniliprole that have been proposed by Health Canada's Pest Management Regulatory Agency (PMRA).</w:t>
            </w:r>
          </w:p>
          <w:p w:rsidR="00DE2BF7" w:rsidRPr="0065690F" w:rsidRDefault="0041204E" w:rsidP="0041204E">
            <w:pPr>
              <w:spacing w:after="120"/>
              <w:ind w:left="1265" w:hanging="1265"/>
            </w:pPr>
            <w:r w:rsidRPr="0041204E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41204E">
              <w:rPr>
                <w:u w:val="single"/>
              </w:rPr>
              <w:t>Raw Agricultural Commodity (RAC) and/or Processed Commodity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10</w:t>
            </w:r>
            <w:r>
              <w:tab/>
            </w:r>
            <w:r w:rsidRPr="0065690F">
              <w:t>Leafy vegetables (crop group 4-13)</w:t>
            </w:r>
            <w:r w:rsidRPr="0065690F">
              <w:rPr>
                <w:vertAlign w:val="superscript"/>
              </w:rPr>
              <w:t>2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1.5</w:t>
            </w:r>
            <w:r>
              <w:tab/>
            </w:r>
            <w:proofErr w:type="spellStart"/>
            <w:r w:rsidRPr="0065690F">
              <w:t>Bushberries</w:t>
            </w:r>
            <w:proofErr w:type="spellEnd"/>
            <w:r w:rsidRPr="0065690F">
              <w:t xml:space="preserve"> (crop subgroup 13-07B)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1.0</w:t>
            </w:r>
            <w:r>
              <w:tab/>
            </w:r>
            <w:r w:rsidRPr="0065690F">
              <w:t>Small fruits vine climbing, except grapes (crop subgroup 13-07E)</w:t>
            </w:r>
            <w:r w:rsidRPr="0065690F">
              <w:rPr>
                <w:vertAlign w:val="superscript"/>
              </w:rPr>
              <w:t>3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0.8</w:t>
            </w:r>
            <w:r>
              <w:tab/>
            </w:r>
            <w:proofErr w:type="spellStart"/>
            <w:r w:rsidRPr="0065690F">
              <w:t>Caneberries</w:t>
            </w:r>
            <w:proofErr w:type="spellEnd"/>
            <w:r w:rsidRPr="0065690F">
              <w:t xml:space="preserve"> (crop subgroup 13-07A), </w:t>
            </w:r>
            <w:r w:rsidRPr="0041204E">
              <w:rPr>
                <w:i/>
              </w:rPr>
              <w:t>Brassica</w:t>
            </w:r>
            <w:r w:rsidRPr="0065690F">
              <w:t xml:space="preserve"> head and stem vegetable group (crop group 5-13)</w:t>
            </w:r>
            <w:r w:rsidRPr="0065690F">
              <w:rPr>
                <w:vertAlign w:val="superscript"/>
              </w:rPr>
              <w:t>4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0.7</w:t>
            </w:r>
            <w:r>
              <w:tab/>
            </w:r>
            <w:r w:rsidRPr="0065690F">
              <w:t>Stone fruits (crop group 12-09)</w:t>
            </w:r>
            <w:r w:rsidRPr="0065690F">
              <w:rPr>
                <w:vertAlign w:val="superscript"/>
              </w:rPr>
              <w:t>5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0.6</w:t>
            </w:r>
            <w:r>
              <w:tab/>
            </w:r>
            <w:r w:rsidRPr="0065690F">
              <w:t>Grapes</w:t>
            </w:r>
            <w:r w:rsidRPr="0065690F">
              <w:rPr>
                <w:vertAlign w:val="superscript"/>
              </w:rPr>
              <w:t>6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0.4</w:t>
            </w:r>
            <w:r>
              <w:tab/>
            </w:r>
            <w:r w:rsidRPr="0065690F">
              <w:t>Low growing berries, except lowbush blueberries, (crop subgroup 13-07G)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0.1</w:t>
            </w:r>
            <w:r>
              <w:tab/>
            </w:r>
            <w:r w:rsidRPr="0065690F">
              <w:t>Cucurbit vegetables (crop group 9)</w:t>
            </w:r>
            <w:r w:rsidRPr="0065690F">
              <w:rPr>
                <w:vertAlign w:val="superscript"/>
              </w:rPr>
              <w:t>7</w:t>
            </w:r>
          </w:p>
          <w:p w:rsidR="00DE2BF7" w:rsidRPr="0065690F" w:rsidRDefault="0041204E" w:rsidP="0041204E">
            <w:pPr>
              <w:ind w:left="1265" w:hanging="1265"/>
            </w:pPr>
            <w:r w:rsidRPr="0065690F">
              <w:t>0.02</w:t>
            </w:r>
            <w:r>
              <w:tab/>
            </w:r>
            <w:r w:rsidRPr="0065690F">
              <w:t>Tree nuts (crop group 14-11)</w:t>
            </w:r>
            <w:r w:rsidRPr="0065690F">
              <w:rPr>
                <w:vertAlign w:val="superscript"/>
              </w:rPr>
              <w:t>8</w:t>
            </w:r>
          </w:p>
          <w:p w:rsidR="00DE2BF7" w:rsidRPr="0065690F" w:rsidRDefault="0041204E" w:rsidP="0041204E">
            <w:pPr>
              <w:spacing w:after="120"/>
              <w:ind w:left="1265" w:hanging="1265"/>
            </w:pPr>
            <w:r w:rsidRPr="0065690F">
              <w:t>0.01</w:t>
            </w:r>
            <w:r>
              <w:tab/>
            </w:r>
            <w:r w:rsidRPr="0065690F">
              <w:t>Tuberous and corm vegetables (crop subgroup 1C)</w:t>
            </w:r>
          </w:p>
          <w:p w:rsidR="00DE2BF7" w:rsidRPr="0041204E" w:rsidRDefault="0041204E" w:rsidP="0041204E">
            <w:pPr>
              <w:rPr>
                <w:sz w:val="16"/>
              </w:rPr>
            </w:pPr>
            <w:r w:rsidRPr="0041204E">
              <w:rPr>
                <w:sz w:val="16"/>
                <w:vertAlign w:val="superscript"/>
              </w:rPr>
              <w:t xml:space="preserve">1 </w:t>
            </w:r>
            <w:r w:rsidRPr="0041204E">
              <w:rPr>
                <w:sz w:val="16"/>
              </w:rPr>
              <w:t>ppm = parts per million</w:t>
            </w:r>
          </w:p>
          <w:p w:rsidR="00DE2BF7" w:rsidRPr="0041204E" w:rsidRDefault="0041204E" w:rsidP="0041204E">
            <w:pPr>
              <w:rPr>
                <w:sz w:val="16"/>
              </w:rPr>
            </w:pPr>
            <w:r w:rsidRPr="0041204E">
              <w:rPr>
                <w:sz w:val="16"/>
                <w:vertAlign w:val="superscript"/>
              </w:rPr>
              <w:t>2</w:t>
            </w:r>
            <w:r w:rsidRPr="0041204E">
              <w:rPr>
                <w:sz w:val="16"/>
              </w:rPr>
              <w:t xml:space="preserve"> The MRL is proposed to replace the currently established MRL of 15 ppm.</w:t>
            </w:r>
          </w:p>
          <w:p w:rsidR="00DE2BF7" w:rsidRPr="0041204E" w:rsidRDefault="0041204E" w:rsidP="0041204E">
            <w:pPr>
              <w:rPr>
                <w:sz w:val="16"/>
              </w:rPr>
            </w:pPr>
            <w:r w:rsidRPr="0041204E">
              <w:rPr>
                <w:sz w:val="16"/>
                <w:vertAlign w:val="superscript"/>
              </w:rPr>
              <w:t xml:space="preserve">3 </w:t>
            </w:r>
            <w:r w:rsidRPr="0041204E">
              <w:rPr>
                <w:sz w:val="16"/>
              </w:rPr>
              <w:t>The MRL is proposed to replace the currently established MRL of 0.8 ppm.</w:t>
            </w:r>
          </w:p>
          <w:p w:rsidR="00DE2BF7" w:rsidRPr="0041204E" w:rsidRDefault="0041204E" w:rsidP="0041204E">
            <w:pPr>
              <w:rPr>
                <w:sz w:val="16"/>
              </w:rPr>
            </w:pPr>
            <w:r w:rsidRPr="0041204E">
              <w:rPr>
                <w:sz w:val="16"/>
                <w:vertAlign w:val="superscript"/>
              </w:rPr>
              <w:t>4</w:t>
            </w:r>
            <w:r w:rsidRPr="0041204E">
              <w:rPr>
                <w:sz w:val="16"/>
              </w:rPr>
              <w:t xml:space="preserve"> The MRL is proposed to replace the currently established MRL of 1.0 ppm.</w:t>
            </w:r>
          </w:p>
          <w:p w:rsidR="00DE2BF7" w:rsidRPr="0041204E" w:rsidRDefault="0041204E" w:rsidP="0041204E">
            <w:pPr>
              <w:rPr>
                <w:sz w:val="16"/>
              </w:rPr>
            </w:pPr>
            <w:r w:rsidRPr="0041204E">
              <w:rPr>
                <w:sz w:val="16"/>
                <w:vertAlign w:val="superscript"/>
              </w:rPr>
              <w:t>5</w:t>
            </w:r>
            <w:r w:rsidRPr="0041204E">
              <w:rPr>
                <w:sz w:val="16"/>
              </w:rPr>
              <w:t xml:space="preserve"> The MRL is proposed to replace the currently established MRL of 1.0 ppm.</w:t>
            </w:r>
          </w:p>
          <w:p w:rsidR="00DE2BF7" w:rsidRPr="0041204E" w:rsidRDefault="0041204E" w:rsidP="0041204E">
            <w:pPr>
              <w:rPr>
                <w:sz w:val="16"/>
              </w:rPr>
            </w:pPr>
            <w:r w:rsidRPr="0041204E">
              <w:rPr>
                <w:sz w:val="16"/>
                <w:vertAlign w:val="superscript"/>
              </w:rPr>
              <w:t>6</w:t>
            </w:r>
            <w:r w:rsidRPr="0041204E">
              <w:rPr>
                <w:sz w:val="16"/>
              </w:rPr>
              <w:t xml:space="preserve"> The MRL is proposed to replace the currently established MRL of 0.8 ppm.</w:t>
            </w:r>
          </w:p>
          <w:p w:rsidR="00DE2BF7" w:rsidRPr="0041204E" w:rsidRDefault="0041204E" w:rsidP="0041204E">
            <w:pPr>
              <w:rPr>
                <w:sz w:val="16"/>
              </w:rPr>
            </w:pPr>
            <w:r w:rsidRPr="0041204E">
              <w:rPr>
                <w:sz w:val="16"/>
                <w:vertAlign w:val="superscript"/>
              </w:rPr>
              <w:t>7</w:t>
            </w:r>
            <w:r w:rsidRPr="0041204E">
              <w:rPr>
                <w:sz w:val="16"/>
              </w:rPr>
              <w:t xml:space="preserve"> The MRL is proposed to replace the currently established MRL of 0.15 ppm.</w:t>
            </w:r>
          </w:p>
          <w:p w:rsidR="00DE2BF7" w:rsidRPr="0065690F" w:rsidRDefault="0041204E" w:rsidP="00441372">
            <w:pPr>
              <w:spacing w:after="120"/>
            </w:pPr>
            <w:r w:rsidRPr="0041204E">
              <w:rPr>
                <w:sz w:val="16"/>
                <w:vertAlign w:val="superscript"/>
              </w:rPr>
              <w:t>8</w:t>
            </w:r>
            <w:r w:rsidRPr="0041204E">
              <w:rPr>
                <w:sz w:val="16"/>
              </w:rPr>
              <w:t xml:space="preserve"> The MRL is proposed to replace the currently established MRL of 0.03 ppm.</w:t>
            </w:r>
            <w:bookmarkStart w:id="22" w:name="sps6a"/>
            <w:bookmarkEnd w:id="22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41204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296 Cyclaniliprole</w:t>
            </w:r>
            <w:bookmarkEnd w:id="38"/>
          </w:p>
          <w:p w:rsidR="00EA4725" w:rsidRPr="00441372" w:rsidRDefault="0041204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41204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41204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41204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41204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41204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cyclaniliprole on the petitioned commodities according to the Codex Alimentarius Pesticide Index webpage.</w:t>
            </w:r>
            <w:bookmarkEnd w:id="53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PMRL2019-23, posted: 29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41204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</w:t>
            </w:r>
            <w:bookmarkStart w:id="64" w:name="sps11a"/>
            <w:bookmarkEnd w:id="64"/>
            <w:r>
              <w:t>.</w:t>
            </w:r>
          </w:p>
          <w:p w:rsidR="00EA4725" w:rsidRPr="00441372" w:rsidRDefault="0041204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204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November 2019</w:t>
            </w:r>
            <w:bookmarkEnd w:id="71"/>
          </w:p>
          <w:p w:rsidR="00EA4725" w:rsidRPr="00441372" w:rsidRDefault="0041204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DE2BF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204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204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1204E" w:rsidP="00DC3F84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81317D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41204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https://www.canada.ca/en/health-canada/services/consumer-product-safety/pesticides-pest-management/public/consultations/proposed-maximum-residue-limit/2019/cyclaniliprole/document.html</w:t>
              </w:r>
            </w:hyperlink>
            <w:r w:rsidR="0041204E" w:rsidRPr="0065690F">
              <w:rPr>
                <w:bCs/>
              </w:rPr>
              <w:t xml:space="preserve"> (English)</w:t>
            </w:r>
          </w:p>
          <w:p w:rsidR="00EA4725" w:rsidRPr="0065690F" w:rsidRDefault="0081317D" w:rsidP="00DC3F84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41204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https://www.canada.ca/fr/sante-canada/services/securite-produits-consommation/pesticides-lutte-antiparasitaire/public/consultations/limites-maximales-residus-proposees/2019/cyclaniliprole/document.html</w:t>
              </w:r>
            </w:hyperlink>
            <w:r w:rsidR="0041204E" w:rsidRPr="0065690F">
              <w:rPr>
                <w:bCs/>
              </w:rPr>
              <w:t xml:space="preserve"> (French)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41204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41204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D67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721" w:rsidRDefault="0041204E">
      <w:r>
        <w:separator/>
      </w:r>
    </w:p>
  </w:endnote>
  <w:endnote w:type="continuationSeparator" w:id="0">
    <w:p w:rsidR="00546721" w:rsidRDefault="0041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67E41" w:rsidRDefault="00D67E41" w:rsidP="00D67E4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67E41" w:rsidRDefault="00D67E41" w:rsidP="00D67E4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1204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721" w:rsidRDefault="0041204E">
      <w:r>
        <w:separator/>
      </w:r>
    </w:p>
  </w:footnote>
  <w:footnote w:type="continuationSeparator" w:id="0">
    <w:p w:rsidR="00546721" w:rsidRDefault="0041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41" w:rsidRPr="00D67E41" w:rsidRDefault="00D67E41" w:rsidP="00D67E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E41">
      <w:t>G/SPS/N/CAN/1271</w:t>
    </w:r>
  </w:p>
  <w:p w:rsidR="00D67E41" w:rsidRPr="00D67E41" w:rsidRDefault="00D67E41" w:rsidP="00D67E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7E41" w:rsidRPr="00D67E41" w:rsidRDefault="00D67E41" w:rsidP="00D67E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E41">
      <w:t xml:space="preserve">- </w:t>
    </w:r>
    <w:r w:rsidRPr="00D67E41">
      <w:fldChar w:fldCharType="begin"/>
    </w:r>
    <w:r w:rsidRPr="00D67E41">
      <w:instrText xml:space="preserve"> PAGE </w:instrText>
    </w:r>
    <w:r w:rsidRPr="00D67E41">
      <w:fldChar w:fldCharType="separate"/>
    </w:r>
    <w:r w:rsidRPr="00D67E41">
      <w:rPr>
        <w:noProof/>
      </w:rPr>
      <w:t>1</w:t>
    </w:r>
    <w:r w:rsidRPr="00D67E41">
      <w:fldChar w:fldCharType="end"/>
    </w:r>
    <w:r w:rsidRPr="00D67E41">
      <w:t xml:space="preserve"> -</w:t>
    </w:r>
  </w:p>
  <w:p w:rsidR="00EA4725" w:rsidRPr="00D67E41" w:rsidRDefault="00EA4725" w:rsidP="00D67E4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41" w:rsidRPr="00D67E41" w:rsidRDefault="00D67E41" w:rsidP="00D67E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E41">
      <w:t>G/SPS/N/CAN/1271</w:t>
    </w:r>
  </w:p>
  <w:p w:rsidR="00D67E41" w:rsidRPr="00D67E41" w:rsidRDefault="00D67E41" w:rsidP="00D67E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7E41" w:rsidRPr="00D67E41" w:rsidRDefault="00D67E41" w:rsidP="00D67E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E41">
      <w:t xml:space="preserve">- </w:t>
    </w:r>
    <w:r w:rsidRPr="00D67E41">
      <w:fldChar w:fldCharType="begin"/>
    </w:r>
    <w:r w:rsidRPr="00D67E41">
      <w:instrText xml:space="preserve"> PAGE </w:instrText>
    </w:r>
    <w:r w:rsidRPr="00D67E41">
      <w:fldChar w:fldCharType="separate"/>
    </w:r>
    <w:r w:rsidRPr="00D67E41">
      <w:rPr>
        <w:noProof/>
      </w:rPr>
      <w:t>3</w:t>
    </w:r>
    <w:r w:rsidRPr="00D67E41">
      <w:fldChar w:fldCharType="end"/>
    </w:r>
    <w:r w:rsidRPr="00D67E41">
      <w:t xml:space="preserve"> -</w:t>
    </w:r>
  </w:p>
  <w:p w:rsidR="00EA4725" w:rsidRPr="00D67E41" w:rsidRDefault="00EA4725" w:rsidP="00D67E4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2BF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7E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E2BF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1317D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E2BF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7E41" w:rsidRDefault="00D67E4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G/SPS/N/CAN/1271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E2BF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3F84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 xml:space="preserve">9 </w:t>
          </w:r>
          <w:r w:rsidR="00F833A9">
            <w:rPr>
              <w:szCs w:val="16"/>
            </w:rPr>
            <w:t>September</w:t>
          </w:r>
          <w:r>
            <w:rPr>
              <w:szCs w:val="16"/>
            </w:rPr>
            <w:t xml:space="preserve"> 2019</w:t>
          </w:r>
        </w:p>
      </w:tc>
    </w:tr>
    <w:tr w:rsidR="00DE2BF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204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C3F84">
            <w:rPr>
              <w:color w:val="FF0000"/>
              <w:szCs w:val="16"/>
            </w:rPr>
            <w:t>19-</w:t>
          </w:r>
          <w:r w:rsidR="0081317D">
            <w:rPr>
              <w:color w:val="FF0000"/>
              <w:szCs w:val="16"/>
            </w:rPr>
            <w:t>5704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204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E2BF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67E4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67E4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6058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4E12DE" w:tentative="1">
      <w:start w:val="1"/>
      <w:numFmt w:val="lowerLetter"/>
      <w:lvlText w:val="%2."/>
      <w:lvlJc w:val="left"/>
      <w:pPr>
        <w:ind w:left="1080" w:hanging="360"/>
      </w:pPr>
    </w:lvl>
    <w:lvl w:ilvl="2" w:tplc="539882A2" w:tentative="1">
      <w:start w:val="1"/>
      <w:numFmt w:val="lowerRoman"/>
      <w:lvlText w:val="%3."/>
      <w:lvlJc w:val="right"/>
      <w:pPr>
        <w:ind w:left="1800" w:hanging="180"/>
      </w:pPr>
    </w:lvl>
    <w:lvl w:ilvl="3" w:tplc="F03602C4" w:tentative="1">
      <w:start w:val="1"/>
      <w:numFmt w:val="decimal"/>
      <w:lvlText w:val="%4."/>
      <w:lvlJc w:val="left"/>
      <w:pPr>
        <w:ind w:left="2520" w:hanging="360"/>
      </w:pPr>
    </w:lvl>
    <w:lvl w:ilvl="4" w:tplc="79820CFC" w:tentative="1">
      <w:start w:val="1"/>
      <w:numFmt w:val="lowerLetter"/>
      <w:lvlText w:val="%5."/>
      <w:lvlJc w:val="left"/>
      <w:pPr>
        <w:ind w:left="3240" w:hanging="360"/>
      </w:pPr>
    </w:lvl>
    <w:lvl w:ilvl="5" w:tplc="A094F85C" w:tentative="1">
      <w:start w:val="1"/>
      <w:numFmt w:val="lowerRoman"/>
      <w:lvlText w:val="%6."/>
      <w:lvlJc w:val="right"/>
      <w:pPr>
        <w:ind w:left="3960" w:hanging="180"/>
      </w:pPr>
    </w:lvl>
    <w:lvl w:ilvl="6" w:tplc="6B9EF4BC" w:tentative="1">
      <w:start w:val="1"/>
      <w:numFmt w:val="decimal"/>
      <w:lvlText w:val="%7."/>
      <w:lvlJc w:val="left"/>
      <w:pPr>
        <w:ind w:left="4680" w:hanging="360"/>
      </w:pPr>
    </w:lvl>
    <w:lvl w:ilvl="7" w:tplc="8C32FFBC" w:tentative="1">
      <w:start w:val="1"/>
      <w:numFmt w:val="lowerLetter"/>
      <w:lvlText w:val="%8."/>
      <w:lvlJc w:val="left"/>
      <w:pPr>
        <w:ind w:left="5400" w:hanging="360"/>
      </w:pPr>
    </w:lvl>
    <w:lvl w:ilvl="8" w:tplc="6BD0A4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204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6721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317D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67E41"/>
    <w:rsid w:val="00D747AE"/>
    <w:rsid w:val="00D76A9E"/>
    <w:rsid w:val="00D9226C"/>
    <w:rsid w:val="00DA20BD"/>
    <w:rsid w:val="00DB122C"/>
    <w:rsid w:val="00DC3F84"/>
    <w:rsid w:val="00DD3BA1"/>
    <w:rsid w:val="00DE2BF7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33A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3BC2BB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cyclaniliprol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cyclaniliprol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6</cp:revision>
  <dcterms:created xsi:type="dcterms:W3CDTF">2019-09-09T06:27:00Z</dcterms:created>
  <dcterms:modified xsi:type="dcterms:W3CDTF">2019-09-09T09:53:00Z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G/SPS/N/CAN/1271</vt:lpwstr>
  </property>
</Properties>
</file>