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459B" w14:textId="77777777" w:rsidR="00EA4725" w:rsidRPr="00441372" w:rsidRDefault="003D1C1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D60E8" w14:paraId="39CB60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0905C1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2E8AAA" w14:textId="77777777" w:rsidR="00EA4725" w:rsidRPr="00441372" w:rsidRDefault="003D1C1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B8A7585" w14:textId="77777777" w:rsidR="00EA4725" w:rsidRPr="00441372" w:rsidRDefault="003D1C1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D60E8" w14:paraId="60F472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D6D30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29F42" w14:textId="77777777" w:rsidR="00EA4725" w:rsidRPr="00441372" w:rsidRDefault="003D1C1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FD60E8" w14:paraId="316C9F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B3CF3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DEB67" w14:textId="77777777" w:rsidR="00EA4725" w:rsidRPr="00441372" w:rsidRDefault="003D1C1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sedaxane in or on various commodities (ICS codes: 65.020, 65.100, 67.040, 67.080)</w:t>
            </w:r>
            <w:bookmarkEnd w:id="7"/>
          </w:p>
        </w:tc>
      </w:tr>
      <w:tr w:rsidR="00FD60E8" w14:paraId="25092F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0AC01" w14:textId="77777777" w:rsidR="00EA4725" w:rsidRPr="00441372" w:rsidRDefault="003D1C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378D4" w14:textId="77777777" w:rsidR="00EA4725" w:rsidRPr="00441372" w:rsidRDefault="003D1C1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0F4E63" w14:textId="77777777" w:rsidR="00EA4725" w:rsidRPr="00441372" w:rsidRDefault="003D1C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3ED8A0" w14:textId="77777777" w:rsidR="00EA4725" w:rsidRPr="00441372" w:rsidRDefault="003D1C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D60E8" w14:paraId="661EE4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FC58B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2A273" w14:textId="7A82E8EB" w:rsidR="00EA4725" w:rsidRPr="00441372" w:rsidRDefault="003D1C19" w:rsidP="00CB1CEC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Sedaxane (PMRL2023-24)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FD60E8" w14:paraId="79B447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DC61E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638DF" w14:textId="77777777" w:rsidR="00EA4725" w:rsidRPr="00441372" w:rsidRDefault="003D1C1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PMRL2023-24 is to consult on the listed maximum residue limits (MRLs) for sedaxane that have been proposed by Health Canada's Pest Management Regulatory Agency (PMRA).</w:t>
            </w:r>
          </w:p>
          <w:p w14:paraId="6800CA41" w14:textId="77D6881B" w:rsidR="00430DC7" w:rsidRPr="0065690F" w:rsidRDefault="003D1C19" w:rsidP="00CB1CEC">
            <w:pPr>
              <w:tabs>
                <w:tab w:val="left" w:pos="1156"/>
              </w:tabs>
              <w:spacing w:before="120" w:after="120"/>
              <w:ind w:left="1156" w:hanging="1156"/>
            </w:pPr>
            <w:r w:rsidRPr="00CB1CEC">
              <w:rPr>
                <w:u w:val="single"/>
              </w:rPr>
              <w:t>MRL (ppm)</w:t>
            </w:r>
            <w:r w:rsidRPr="00CB1CEC">
              <w:rPr>
                <w:vertAlign w:val="superscript"/>
              </w:rPr>
              <w:t>1</w:t>
            </w:r>
            <w:r w:rsidR="00CB1CEC">
              <w:tab/>
            </w:r>
            <w:r w:rsidRPr="00CB1CEC">
              <w:rPr>
                <w:u w:val="single"/>
              </w:rPr>
              <w:t>Raw Agricultural Commodity (RAC) and/or Processed Commodity</w:t>
            </w:r>
          </w:p>
          <w:p w14:paraId="45742FA7" w14:textId="67220864" w:rsidR="00430DC7" w:rsidRPr="0065690F" w:rsidRDefault="003D1C19" w:rsidP="00CB1CEC">
            <w:pPr>
              <w:tabs>
                <w:tab w:val="left" w:pos="1156"/>
              </w:tabs>
              <w:spacing w:before="120" w:after="120"/>
              <w:ind w:left="1156" w:hanging="1156"/>
            </w:pPr>
            <w:r w:rsidRPr="0065690F">
              <w:t>0.01</w:t>
            </w:r>
            <w:r w:rsidR="00CB1CEC">
              <w:tab/>
            </w:r>
            <w:r w:rsidRPr="0065690F">
              <w:t>Edible-podded legume vegetables (crop subgroup 6A); succulent shelled</w:t>
            </w:r>
            <w:r w:rsidR="00CB1CEC">
              <w:t xml:space="preserve"> </w:t>
            </w:r>
            <w:r w:rsidRPr="0065690F">
              <w:t>pea and bean (crop subgroup 6B)</w:t>
            </w:r>
          </w:p>
          <w:p w14:paraId="1554E0A1" w14:textId="77777777" w:rsidR="00430DC7" w:rsidRPr="00CB1CEC" w:rsidRDefault="003D1C19" w:rsidP="00441372">
            <w:pPr>
              <w:spacing w:before="120" w:after="120"/>
              <w:rPr>
                <w:sz w:val="16"/>
                <w:szCs w:val="20"/>
              </w:rPr>
            </w:pPr>
            <w:r w:rsidRPr="00CB1CEC">
              <w:rPr>
                <w:sz w:val="16"/>
                <w:szCs w:val="20"/>
                <w:vertAlign w:val="superscript"/>
              </w:rPr>
              <w:t>1</w:t>
            </w:r>
            <w:r w:rsidRPr="00CB1CEC">
              <w:rPr>
                <w:sz w:val="16"/>
                <w:szCs w:val="20"/>
              </w:rPr>
              <w:t xml:space="preserve"> ppm = parts per million</w:t>
            </w:r>
          </w:p>
          <w:p w14:paraId="743A3FF3" w14:textId="77777777" w:rsidR="00430DC7" w:rsidRPr="0065690F" w:rsidRDefault="003D1C19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FD60E8" w14:paraId="12376B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FE377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617B0" w14:textId="77777777" w:rsidR="00EA4725" w:rsidRPr="00441372" w:rsidRDefault="003D1C1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D60E8" w14:paraId="641D4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24FFF" w14:textId="77777777" w:rsidR="00EA4725" w:rsidRPr="00441372" w:rsidRDefault="003D1C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3E306" w14:textId="77777777" w:rsidR="00EA4725" w:rsidRPr="00441372" w:rsidRDefault="003D1C1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791A8B" w14:textId="77777777" w:rsidR="00EA4725" w:rsidRPr="00441372" w:rsidRDefault="003D1C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259 Sedaxane</w:t>
            </w:r>
            <w:bookmarkEnd w:id="39"/>
          </w:p>
          <w:p w14:paraId="14FC3DA3" w14:textId="77777777" w:rsidR="00EA4725" w:rsidRPr="00441372" w:rsidRDefault="003D1C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D54259" w14:textId="77777777" w:rsidR="00EA4725" w:rsidRPr="00441372" w:rsidRDefault="003D1C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F5F29A6" w14:textId="77777777" w:rsidR="00EA4725" w:rsidRPr="00441372" w:rsidRDefault="003D1C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CD8C8F" w14:textId="77777777" w:rsidR="00EA4725" w:rsidRPr="00441372" w:rsidRDefault="003D1C19" w:rsidP="00CC6B70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8964030" w14:textId="77777777" w:rsidR="00EA4725" w:rsidRPr="00441372" w:rsidRDefault="003D1C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293D30" w14:textId="77777777" w:rsidR="00EA4725" w:rsidRPr="00441372" w:rsidRDefault="003D1C1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sedaxane in or on the petitioned commodities according to the Codex Alimentarius Pesticide Index website.</w:t>
            </w:r>
            <w:bookmarkEnd w:id="54"/>
          </w:p>
        </w:tc>
      </w:tr>
      <w:tr w:rsidR="00FD60E8" w14:paraId="6807A7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74F2D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62B4B" w14:textId="21350A67" w:rsidR="00430DC7" w:rsidRPr="0065690F" w:rsidRDefault="003D1C19" w:rsidP="00CC6B7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PMRL2023-24, posted: 4 May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FD60E8" w14:paraId="6CDD14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AF525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B45B0" w14:textId="77777777" w:rsidR="00EA4725" w:rsidRPr="00441372" w:rsidRDefault="003D1C1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76FD4215" w14:textId="77777777" w:rsidR="00EA4725" w:rsidRPr="00441372" w:rsidRDefault="003D1C1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FD60E8" w14:paraId="0991EC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A32F3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191C9" w14:textId="77777777" w:rsidR="00EA4725" w:rsidRPr="00441372" w:rsidRDefault="003D1C1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6E428915" w14:textId="77777777" w:rsidR="00EA4725" w:rsidRPr="00441372" w:rsidRDefault="003D1C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D60E8" w14:paraId="58D134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173AC" w14:textId="77777777" w:rsidR="00EA4725" w:rsidRPr="00441372" w:rsidRDefault="003D1C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F6334" w14:textId="77777777" w:rsidR="00EA4725" w:rsidRPr="00441372" w:rsidRDefault="003D1C1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July 2023</w:t>
            </w:r>
            <w:bookmarkEnd w:id="72"/>
          </w:p>
          <w:p w14:paraId="7A6D93EF" w14:textId="77777777" w:rsidR="00EA4725" w:rsidRPr="00441372" w:rsidRDefault="003D1C1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D60E8" w:rsidRPr="00660D4E" w14:paraId="1DBBB83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C6DD37" w14:textId="77777777" w:rsidR="00EA4725" w:rsidRPr="00441372" w:rsidRDefault="003D1C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42188E8" w14:textId="77777777" w:rsidR="00EA4725" w:rsidRPr="00441372" w:rsidRDefault="003D1C1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8E04EC" w14:textId="77777777" w:rsidR="00EA4725" w:rsidRPr="0065690F" w:rsidRDefault="003D1C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245FA701" w14:textId="77777777" w:rsidR="00EA4725" w:rsidRPr="0065690F" w:rsidRDefault="00660D4E" w:rsidP="00F3021D">
            <w:pPr>
              <w:keepNext/>
              <w:keepLines/>
              <w:rPr>
                <w:bCs/>
              </w:rPr>
            </w:pPr>
            <w:hyperlink r:id="rId10" w:history="1">
              <w:r w:rsidR="003D1C1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https://www.canada.ca/en/health-canada/services/consumer-product-safety/pesticides-pest-management/public/consultations/proposed-maximum-residue-limit/2023/sedaxane/document.html</w:t>
              </w:r>
            </w:hyperlink>
            <w:r w:rsidR="003D1C19" w:rsidRPr="0065690F">
              <w:rPr>
                <w:bCs/>
              </w:rPr>
              <w:t xml:space="preserve"> (English)</w:t>
            </w:r>
          </w:p>
          <w:p w14:paraId="04969FF8" w14:textId="77777777" w:rsidR="00EA4725" w:rsidRPr="0065690F" w:rsidRDefault="00660D4E" w:rsidP="00CC6B70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3D1C1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https://www.canada.ca/fr/sante-canada/services/securite-produits-consommation/pesticides-lutte-antiparasitaire/public/consultations/limites-maximales-residus-proposees/2023/sedaxane/document.html</w:t>
              </w:r>
            </w:hyperlink>
            <w:r w:rsidR="003D1C19" w:rsidRPr="0065690F">
              <w:rPr>
                <w:bCs/>
              </w:rPr>
              <w:t xml:space="preserve"> (French)</w:t>
            </w:r>
          </w:p>
          <w:p w14:paraId="21838EF7" w14:textId="77777777" w:rsidR="00EA4725" w:rsidRPr="0065690F" w:rsidRDefault="003D1C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F10511A" w14:textId="77777777" w:rsidR="00EA4725" w:rsidRPr="0065690F" w:rsidRDefault="003D1C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0043533" w14:textId="77777777" w:rsidR="00EA4725" w:rsidRPr="0065690F" w:rsidRDefault="003D1C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C79CECC" w14:textId="77777777" w:rsidR="00EA4725" w:rsidRPr="0065690F" w:rsidRDefault="003D1C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7FF702D" w14:textId="77777777" w:rsidR="00EA4725" w:rsidRPr="0065690F" w:rsidRDefault="003D1C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4D7F6928" w14:textId="77777777" w:rsidR="00EA4725" w:rsidRPr="00CC2F50" w:rsidRDefault="003D1C19" w:rsidP="00F3021D">
            <w:pPr>
              <w:keepNext/>
              <w:keepLines/>
              <w:rPr>
                <w:bCs/>
                <w:lang w:val="es-ES"/>
              </w:rPr>
            </w:pPr>
            <w:r w:rsidRPr="00CC2F50">
              <w:rPr>
                <w:bCs/>
                <w:lang w:val="es-ES"/>
              </w:rPr>
              <w:t>Canada</w:t>
            </w:r>
          </w:p>
          <w:p w14:paraId="2BF1F235" w14:textId="77777777" w:rsidR="00EA4725" w:rsidRPr="00CC2F50" w:rsidRDefault="003D1C19" w:rsidP="00F3021D">
            <w:pPr>
              <w:keepNext/>
              <w:keepLines/>
              <w:rPr>
                <w:bCs/>
                <w:lang w:val="es-ES"/>
              </w:rPr>
            </w:pPr>
            <w:r w:rsidRPr="00CC2F50">
              <w:rPr>
                <w:bCs/>
                <w:lang w:val="es-ES"/>
              </w:rPr>
              <w:t>Tel: +(343) 203 4273</w:t>
            </w:r>
          </w:p>
          <w:p w14:paraId="7BE5AA73" w14:textId="77777777" w:rsidR="00EA4725" w:rsidRPr="00CC2F50" w:rsidRDefault="003D1C19" w:rsidP="00F3021D">
            <w:pPr>
              <w:keepNext/>
              <w:keepLines/>
              <w:rPr>
                <w:bCs/>
                <w:lang w:val="es-ES"/>
              </w:rPr>
            </w:pPr>
            <w:r w:rsidRPr="00CC2F50">
              <w:rPr>
                <w:bCs/>
                <w:lang w:val="es-ES"/>
              </w:rPr>
              <w:t>Fax: +(613) 943 0346</w:t>
            </w:r>
          </w:p>
          <w:p w14:paraId="34C8FDC2" w14:textId="77777777" w:rsidR="00EA4725" w:rsidRPr="00CC2F50" w:rsidRDefault="003D1C1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CC2F50">
              <w:rPr>
                <w:bCs/>
                <w:lang w:val="es-ES"/>
              </w:rPr>
              <w:t xml:space="preserve">E-mail: </w:t>
            </w:r>
            <w:hyperlink r:id="rId12" w:history="1">
              <w:r w:rsidRPr="00CC2F50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45980847" w14:textId="77777777" w:rsidR="007141CF" w:rsidRPr="00CC2F50" w:rsidRDefault="007141CF" w:rsidP="00441372">
      <w:pPr>
        <w:rPr>
          <w:lang w:val="es-ES"/>
        </w:rPr>
      </w:pPr>
    </w:p>
    <w:sectPr w:rsidR="007141CF" w:rsidRPr="00CC2F50" w:rsidSect="00CC2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74F1" w14:textId="77777777" w:rsidR="00C10478" w:rsidRDefault="003D1C19">
      <w:r>
        <w:separator/>
      </w:r>
    </w:p>
  </w:endnote>
  <w:endnote w:type="continuationSeparator" w:id="0">
    <w:p w14:paraId="7B49B3F6" w14:textId="77777777" w:rsidR="00C10478" w:rsidRDefault="003D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2CB7" w14:textId="1BBC2F52" w:rsidR="00EA4725" w:rsidRPr="00CC2F50" w:rsidRDefault="003D1C19" w:rsidP="00CC2F5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EADF" w14:textId="0AA72DDB" w:rsidR="00EA4725" w:rsidRPr="00CC2F50" w:rsidRDefault="003D1C19" w:rsidP="00CC2F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CAA8" w14:textId="77777777" w:rsidR="00C863EB" w:rsidRPr="00441372" w:rsidRDefault="003D1C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0714" w14:textId="77777777" w:rsidR="00C10478" w:rsidRDefault="003D1C19">
      <w:r>
        <w:separator/>
      </w:r>
    </w:p>
  </w:footnote>
  <w:footnote w:type="continuationSeparator" w:id="0">
    <w:p w14:paraId="1CAE20C2" w14:textId="77777777" w:rsidR="00C10478" w:rsidRDefault="003D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40A3" w14:textId="77777777" w:rsidR="00CC2F50" w:rsidRPr="00CC2F50" w:rsidRDefault="003D1C19" w:rsidP="00CC2F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2F50">
      <w:t>G/SPS/N/CAN/1504</w:t>
    </w:r>
  </w:p>
  <w:p w14:paraId="36738AE9" w14:textId="77777777" w:rsidR="00CC2F50" w:rsidRPr="00CC2F50" w:rsidRDefault="00CC2F50" w:rsidP="00CC2F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B577FB" w14:textId="10736843" w:rsidR="00CC2F50" w:rsidRPr="00CC2F50" w:rsidRDefault="003D1C19" w:rsidP="00CC2F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2F50">
      <w:t xml:space="preserve">- </w:t>
    </w:r>
    <w:r w:rsidRPr="00CC2F50">
      <w:fldChar w:fldCharType="begin"/>
    </w:r>
    <w:r w:rsidRPr="00CC2F50">
      <w:instrText xml:space="preserve"> PAGE </w:instrText>
    </w:r>
    <w:r w:rsidRPr="00CC2F50">
      <w:fldChar w:fldCharType="separate"/>
    </w:r>
    <w:r w:rsidRPr="00CC2F50">
      <w:rPr>
        <w:noProof/>
      </w:rPr>
      <w:t>2</w:t>
    </w:r>
    <w:r w:rsidRPr="00CC2F50">
      <w:fldChar w:fldCharType="end"/>
    </w:r>
    <w:r w:rsidRPr="00CC2F50">
      <w:t xml:space="preserve"> -</w:t>
    </w:r>
  </w:p>
  <w:p w14:paraId="6905E9D4" w14:textId="481F1D57" w:rsidR="00EA4725" w:rsidRPr="00CC2F50" w:rsidRDefault="00EA4725" w:rsidP="00CC2F5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66CD" w14:textId="77777777" w:rsidR="00CC2F50" w:rsidRPr="00CC2F50" w:rsidRDefault="003D1C19" w:rsidP="00CC2F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2F50">
      <w:t>G/SPS/N/CAN/1504</w:t>
    </w:r>
  </w:p>
  <w:p w14:paraId="5A569F03" w14:textId="77777777" w:rsidR="00CC2F50" w:rsidRPr="00CC2F50" w:rsidRDefault="00CC2F50" w:rsidP="00CC2F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830E7E" w14:textId="5FABBBF5" w:rsidR="00CC2F50" w:rsidRPr="00CC2F50" w:rsidRDefault="003D1C19" w:rsidP="00CC2F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2F50">
      <w:t xml:space="preserve">- </w:t>
    </w:r>
    <w:r w:rsidRPr="00CC2F50">
      <w:fldChar w:fldCharType="begin"/>
    </w:r>
    <w:r w:rsidRPr="00CC2F50">
      <w:instrText xml:space="preserve"> PAGE </w:instrText>
    </w:r>
    <w:r w:rsidRPr="00CC2F50">
      <w:fldChar w:fldCharType="separate"/>
    </w:r>
    <w:r w:rsidRPr="00CC2F50">
      <w:rPr>
        <w:noProof/>
      </w:rPr>
      <w:t>2</w:t>
    </w:r>
    <w:r w:rsidRPr="00CC2F50">
      <w:fldChar w:fldCharType="end"/>
    </w:r>
    <w:r w:rsidRPr="00CC2F50">
      <w:t xml:space="preserve"> -</w:t>
    </w:r>
  </w:p>
  <w:p w14:paraId="61CE2F75" w14:textId="1D701284" w:rsidR="00EA4725" w:rsidRPr="00CC2F50" w:rsidRDefault="00EA4725" w:rsidP="00CC2F5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60E8" w14:paraId="0C149EF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B4A7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4768B" w14:textId="0B033E11" w:rsidR="00ED54E0" w:rsidRPr="00EA4725" w:rsidRDefault="003D1C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D60E8" w14:paraId="08532BC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2450B7" w14:textId="77777777" w:rsidR="00ED54E0" w:rsidRPr="00EA4725" w:rsidRDefault="00660D4E" w:rsidP="00422B6F">
          <w:pPr>
            <w:jc w:val="left"/>
          </w:pPr>
          <w:r>
            <w:rPr>
              <w:lang w:eastAsia="en-GB"/>
            </w:rPr>
            <w:pict w14:anchorId="255A23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39392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D60E8" w14:paraId="22304C3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C2F5C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D2E9AA" w14:textId="77777777" w:rsidR="00CC2F50" w:rsidRDefault="003D1C1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G/SPS/N/CAN/1504</w:t>
          </w:r>
          <w:bookmarkEnd w:id="88"/>
        </w:p>
      </w:tc>
    </w:tr>
    <w:tr w:rsidR="00FD60E8" w14:paraId="46E8E60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784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21D40" w14:textId="28B863CD" w:rsidR="00ED54E0" w:rsidRPr="00EA4725" w:rsidRDefault="00660D4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</w:t>
          </w:r>
          <w:r w:rsidR="003D1C19">
            <w:rPr>
              <w:szCs w:val="16"/>
            </w:rPr>
            <w:t xml:space="preserve"> May 2023</w:t>
          </w:r>
        </w:p>
      </w:tc>
    </w:tr>
    <w:tr w:rsidR="00FD60E8" w14:paraId="7D2D1FC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CCB8AF" w14:textId="2A7AA24C" w:rsidR="00ED54E0" w:rsidRPr="00EA4725" w:rsidRDefault="003D1C1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B37CA">
            <w:rPr>
              <w:color w:val="FF0000"/>
              <w:szCs w:val="16"/>
            </w:rPr>
            <w:t>3314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D6093D" w14:textId="77777777" w:rsidR="00ED54E0" w:rsidRPr="00EA4725" w:rsidRDefault="003D1C1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D60E8" w14:paraId="4F4C4B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292574" w14:textId="5E8CE0D3" w:rsidR="00ED54E0" w:rsidRPr="00EA4725" w:rsidRDefault="003D1C1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8EBF44" w14:textId="142673F5" w:rsidR="00ED54E0" w:rsidRPr="00441372" w:rsidRDefault="003D1C1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3CF19A4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124A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F8AD30" w:tentative="1">
      <w:start w:val="1"/>
      <w:numFmt w:val="lowerLetter"/>
      <w:lvlText w:val="%2."/>
      <w:lvlJc w:val="left"/>
      <w:pPr>
        <w:ind w:left="1080" w:hanging="360"/>
      </w:pPr>
    </w:lvl>
    <w:lvl w:ilvl="2" w:tplc="81481506" w:tentative="1">
      <w:start w:val="1"/>
      <w:numFmt w:val="lowerRoman"/>
      <w:lvlText w:val="%3."/>
      <w:lvlJc w:val="right"/>
      <w:pPr>
        <w:ind w:left="1800" w:hanging="180"/>
      </w:pPr>
    </w:lvl>
    <w:lvl w:ilvl="3" w:tplc="0CB25588" w:tentative="1">
      <w:start w:val="1"/>
      <w:numFmt w:val="decimal"/>
      <w:lvlText w:val="%4."/>
      <w:lvlJc w:val="left"/>
      <w:pPr>
        <w:ind w:left="2520" w:hanging="360"/>
      </w:pPr>
    </w:lvl>
    <w:lvl w:ilvl="4" w:tplc="CD8638C4" w:tentative="1">
      <w:start w:val="1"/>
      <w:numFmt w:val="lowerLetter"/>
      <w:lvlText w:val="%5."/>
      <w:lvlJc w:val="left"/>
      <w:pPr>
        <w:ind w:left="3240" w:hanging="360"/>
      </w:pPr>
    </w:lvl>
    <w:lvl w:ilvl="5" w:tplc="49604CFC" w:tentative="1">
      <w:start w:val="1"/>
      <w:numFmt w:val="lowerRoman"/>
      <w:lvlText w:val="%6."/>
      <w:lvlJc w:val="right"/>
      <w:pPr>
        <w:ind w:left="3960" w:hanging="180"/>
      </w:pPr>
    </w:lvl>
    <w:lvl w:ilvl="6" w:tplc="DE90E612" w:tentative="1">
      <w:start w:val="1"/>
      <w:numFmt w:val="decimal"/>
      <w:lvlText w:val="%7."/>
      <w:lvlJc w:val="left"/>
      <w:pPr>
        <w:ind w:left="4680" w:hanging="360"/>
      </w:pPr>
    </w:lvl>
    <w:lvl w:ilvl="7" w:tplc="D6AAE7BE" w:tentative="1">
      <w:start w:val="1"/>
      <w:numFmt w:val="lowerLetter"/>
      <w:lvlText w:val="%8."/>
      <w:lvlJc w:val="left"/>
      <w:pPr>
        <w:ind w:left="5400" w:hanging="360"/>
      </w:pPr>
    </w:lvl>
    <w:lvl w:ilvl="8" w:tplc="F3547B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111912">
    <w:abstractNumId w:val="9"/>
  </w:num>
  <w:num w:numId="2" w16cid:durableId="1758942318">
    <w:abstractNumId w:val="7"/>
  </w:num>
  <w:num w:numId="3" w16cid:durableId="1681077659">
    <w:abstractNumId w:val="6"/>
  </w:num>
  <w:num w:numId="4" w16cid:durableId="965425651">
    <w:abstractNumId w:val="5"/>
  </w:num>
  <w:num w:numId="5" w16cid:durableId="1908418102">
    <w:abstractNumId w:val="4"/>
  </w:num>
  <w:num w:numId="6" w16cid:durableId="403841909">
    <w:abstractNumId w:val="12"/>
  </w:num>
  <w:num w:numId="7" w16cid:durableId="41490142">
    <w:abstractNumId w:val="11"/>
  </w:num>
  <w:num w:numId="8" w16cid:durableId="2069839241">
    <w:abstractNumId w:val="10"/>
  </w:num>
  <w:num w:numId="9" w16cid:durableId="770511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032475">
    <w:abstractNumId w:val="13"/>
  </w:num>
  <w:num w:numId="11" w16cid:durableId="863397000">
    <w:abstractNumId w:val="8"/>
  </w:num>
  <w:num w:numId="12" w16cid:durableId="1870143834">
    <w:abstractNumId w:val="3"/>
  </w:num>
  <w:num w:numId="13" w16cid:durableId="52588619">
    <w:abstractNumId w:val="2"/>
  </w:num>
  <w:num w:numId="14" w16cid:durableId="1177694510">
    <w:abstractNumId w:val="1"/>
  </w:num>
  <w:num w:numId="15" w16cid:durableId="138664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1C19"/>
    <w:rsid w:val="003E2958"/>
    <w:rsid w:val="00422B6F"/>
    <w:rsid w:val="00423377"/>
    <w:rsid w:val="00430DC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0D4E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0CD4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32C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0478"/>
    <w:rsid w:val="00C11EAC"/>
    <w:rsid w:val="00C305D7"/>
    <w:rsid w:val="00C30F2A"/>
    <w:rsid w:val="00C43456"/>
    <w:rsid w:val="00C43F16"/>
    <w:rsid w:val="00C65C0C"/>
    <w:rsid w:val="00C808FC"/>
    <w:rsid w:val="00C863EB"/>
    <w:rsid w:val="00CB1CEC"/>
    <w:rsid w:val="00CB37CA"/>
    <w:rsid w:val="00CC2F50"/>
    <w:rsid w:val="00CC6B7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60E8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95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sedaxa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sedaxane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46f36b51-1c16-4a33-ad01-f50521d6caef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E67D04D-A62E-45FA-B4DE-E12ABF0996B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4458</Characters>
  <Application>Microsoft Office Word</Application>
  <DocSecurity>0</DocSecurity>
  <Lines>103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2023-05-11T10:05:00Z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G/SPS/N/CAN/1504</vt:lpwstr>
  </property>
  <property fmtid="{D5CDD505-2E9C-101B-9397-08002B2CF9AE}" pid="3" name="TitusGUID">
    <vt:lpwstr>46f36b51-1c16-4a33-ad01-f50521d6caef</vt:lpwstr>
  </property>
  <property fmtid="{D5CDD505-2E9C-101B-9397-08002B2CF9AE}" pid="4" name="WTOCLASSIFICATION">
    <vt:lpwstr>WTO OFFICIAL</vt:lpwstr>
  </property>
</Properties>
</file>