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60B2E" w14:textId="77777777" w:rsidR="00EA4725" w:rsidRPr="00441372" w:rsidRDefault="004620E6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472BC6" w14:paraId="4D531286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EC7C797" w14:textId="77777777" w:rsidR="00EA4725" w:rsidRPr="00441372" w:rsidRDefault="004620E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140CA91" w14:textId="77777777" w:rsidR="00EA4725" w:rsidRPr="00441372" w:rsidRDefault="004620E6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Indonesia</w:t>
            </w:r>
            <w:bookmarkEnd w:id="1"/>
          </w:p>
          <w:p w14:paraId="1DA7E6EF" w14:textId="77777777" w:rsidR="00EA4725" w:rsidRPr="00441372" w:rsidRDefault="004620E6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472BC6" w14:paraId="7A74AFB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FA8543" w14:textId="77777777" w:rsidR="00EA4725" w:rsidRPr="00441372" w:rsidRDefault="004620E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D70201" w14:textId="68918EAE" w:rsidR="00666BF8" w:rsidRPr="00441372" w:rsidRDefault="004620E6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Indonesia</w:t>
            </w:r>
            <w:r w:rsidR="00666BF8" w:rsidRPr="00B079A2">
              <w:t>n</w:t>
            </w:r>
            <w:r w:rsidRPr="0065690F">
              <w:t xml:space="preserve"> Food and Drug Agency</w:t>
            </w:r>
            <w:bookmarkStart w:id="5" w:name="sps2a"/>
            <w:bookmarkEnd w:id="5"/>
          </w:p>
        </w:tc>
      </w:tr>
      <w:tr w:rsidR="00472BC6" w14:paraId="071361F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85C0AA" w14:textId="77777777" w:rsidR="00EA4725" w:rsidRPr="00441372" w:rsidRDefault="004620E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3D3B29" w14:textId="28E69EAD" w:rsidR="00EA4725" w:rsidRPr="00441372" w:rsidRDefault="004620E6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Processed </w:t>
            </w:r>
            <w:r w:rsidR="00666BF8" w:rsidRPr="00B079A2">
              <w:t>f</w:t>
            </w:r>
            <w:r w:rsidRPr="0065690F">
              <w:t>ood</w:t>
            </w:r>
            <w:bookmarkStart w:id="7" w:name="sps3a"/>
            <w:bookmarkEnd w:id="7"/>
          </w:p>
        </w:tc>
      </w:tr>
      <w:tr w:rsidR="00472BC6" w14:paraId="19FF93B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A24B47" w14:textId="77777777" w:rsidR="00EA4725" w:rsidRPr="00441372" w:rsidRDefault="004620E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2E90A7" w14:textId="77777777" w:rsidR="00EA4725" w:rsidRPr="00441372" w:rsidRDefault="004620E6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63701070" w14:textId="77777777" w:rsidR="00EA4725" w:rsidRPr="00441372" w:rsidRDefault="004620E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5D337440" w14:textId="77777777" w:rsidR="00EA4725" w:rsidRPr="00441372" w:rsidRDefault="004620E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472BC6" w14:paraId="0E0D02B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D3A75A" w14:textId="77777777" w:rsidR="00EA4725" w:rsidRPr="00B079A2" w:rsidRDefault="004620E6" w:rsidP="00441372">
            <w:pPr>
              <w:spacing w:before="120" w:after="120"/>
              <w:jc w:val="left"/>
            </w:pPr>
            <w:r w:rsidRPr="00B079A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C824E6" w14:textId="32621EE7" w:rsidR="00EA4725" w:rsidRPr="00B079A2" w:rsidRDefault="004620E6" w:rsidP="00441372">
            <w:pPr>
              <w:spacing w:before="120" w:after="120"/>
            </w:pPr>
            <w:bookmarkStart w:id="15" w:name="X_SPS_Reg_5A"/>
            <w:r w:rsidRPr="00B079A2">
              <w:rPr>
                <w:b/>
              </w:rPr>
              <w:t>Title of the notified document</w:t>
            </w:r>
            <w:bookmarkEnd w:id="15"/>
            <w:r w:rsidRPr="00B079A2">
              <w:rPr>
                <w:b/>
              </w:rPr>
              <w:t>:</w:t>
            </w:r>
            <w:r w:rsidRPr="00B079A2">
              <w:t xml:space="preserve"> Regulation of Indonesian FDA of </w:t>
            </w:r>
            <w:r w:rsidR="00666BF8" w:rsidRPr="00B079A2">
              <w:t>t</w:t>
            </w:r>
            <w:r w:rsidRPr="00B079A2">
              <w:t>he Republic of Indonesia No. 28 Year 2019 on Processing Aids in Food Processing</w:t>
            </w:r>
            <w:bookmarkStart w:id="16" w:name="sps5a"/>
            <w:bookmarkEnd w:id="16"/>
            <w:r w:rsidR="007E510C" w:rsidRPr="00B079A2">
              <w:t>.</w:t>
            </w:r>
            <w:r w:rsidRPr="00B079A2">
              <w:rPr>
                <w:b/>
              </w:rPr>
              <w:t xml:space="preserve"> </w:t>
            </w:r>
            <w:bookmarkStart w:id="17" w:name="X_SPS_Reg_5B"/>
            <w:r w:rsidRPr="00B079A2">
              <w:rPr>
                <w:b/>
              </w:rPr>
              <w:t>Language(s)</w:t>
            </w:r>
            <w:bookmarkEnd w:id="17"/>
            <w:r w:rsidRPr="00B079A2">
              <w:rPr>
                <w:b/>
              </w:rPr>
              <w:t>:</w:t>
            </w:r>
            <w:r w:rsidRPr="00B079A2">
              <w:t xml:space="preserve"> </w:t>
            </w:r>
            <w:bookmarkStart w:id="18" w:name="sps5b"/>
            <w:r w:rsidRPr="00B079A2">
              <w:rPr>
                <w:bCs/>
              </w:rPr>
              <w:t>Bahasa Indonesia</w:t>
            </w:r>
            <w:bookmarkEnd w:id="18"/>
            <w:r w:rsidR="00D7687B" w:rsidRPr="00B079A2">
              <w:rPr>
                <w:bCs/>
              </w:rPr>
              <w:t>n</w:t>
            </w:r>
            <w:r w:rsidR="007E510C" w:rsidRPr="00B079A2">
              <w:rPr>
                <w:bCs/>
              </w:rPr>
              <w:t>.</w:t>
            </w:r>
            <w:r w:rsidRPr="00B079A2">
              <w:t xml:space="preserve"> </w:t>
            </w:r>
            <w:bookmarkStart w:id="19" w:name="X_SPS_Reg_5C"/>
            <w:r w:rsidRPr="00B079A2">
              <w:rPr>
                <w:b/>
              </w:rPr>
              <w:t>Number of pages</w:t>
            </w:r>
            <w:bookmarkEnd w:id="19"/>
            <w:r w:rsidRPr="00B079A2">
              <w:rPr>
                <w:b/>
              </w:rPr>
              <w:t>:</w:t>
            </w:r>
            <w:r w:rsidRPr="00B079A2">
              <w:t xml:space="preserve"> </w:t>
            </w:r>
            <w:bookmarkStart w:id="20" w:name="sps5c"/>
            <w:r w:rsidRPr="00B079A2">
              <w:t>85</w:t>
            </w:r>
            <w:bookmarkEnd w:id="20"/>
          </w:p>
          <w:p w14:paraId="3F3C797A" w14:textId="77777777" w:rsidR="00EA4725" w:rsidRPr="00441372" w:rsidRDefault="00CF218A" w:rsidP="00441372">
            <w:pPr>
              <w:spacing w:after="120"/>
            </w:pPr>
            <w:hyperlink r:id="rId7" w:tgtFrame="_blank" w:history="1">
              <w:r w:rsidR="004620E6" w:rsidRPr="00B079A2">
                <w:rPr>
                  <w:color w:val="0000FF"/>
                  <w:u w:val="single"/>
                </w:rPr>
                <w:t>https://members.wto.org/crnattachments/2021/SPS/IDN/21_2654_00_x.pdf</w:t>
              </w:r>
            </w:hyperlink>
            <w:bookmarkStart w:id="21" w:name="sps5d"/>
            <w:bookmarkEnd w:id="21"/>
          </w:p>
        </w:tc>
      </w:tr>
      <w:tr w:rsidR="00472BC6" w14:paraId="6E4D288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2D94E0" w14:textId="77777777" w:rsidR="00EA4725" w:rsidRPr="00441372" w:rsidRDefault="004620E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B514EB" w14:textId="6327953B" w:rsidR="00EA4725" w:rsidRPr="00B079A2" w:rsidRDefault="004620E6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r w:rsidR="00666BF8" w:rsidRPr="00B079A2">
              <w:t xml:space="preserve">This regulation sets </w:t>
            </w:r>
            <w:r w:rsidRPr="00B079A2">
              <w:t xml:space="preserve">11 classes of </w:t>
            </w:r>
            <w:r w:rsidR="00666BF8" w:rsidRPr="00B079A2">
              <w:t>p</w:t>
            </w:r>
            <w:r w:rsidRPr="00B079A2">
              <w:t xml:space="preserve">rocessing </w:t>
            </w:r>
            <w:r w:rsidR="00666BF8" w:rsidRPr="00B079A2">
              <w:t>a</w:t>
            </w:r>
            <w:r w:rsidRPr="00B079A2">
              <w:t xml:space="preserve">ids, which </w:t>
            </w:r>
            <w:r w:rsidR="00666BF8" w:rsidRPr="00B079A2">
              <w:t>are</w:t>
            </w:r>
            <w:r w:rsidRPr="00B079A2">
              <w:t xml:space="preserve">: Bleaching, Washing and Peeling Agents; Clarifying Agents, Filtration Aids, Adsorbent, and Decolourant; Boiler Water Additive; Enzyme; Flocculating Agents; Catalyst; Nutrition for </w:t>
            </w:r>
            <w:r w:rsidR="00666BF8" w:rsidRPr="00B079A2">
              <w:t>M</w:t>
            </w:r>
            <w:r w:rsidRPr="00B079A2">
              <w:t xml:space="preserve">icrobes; Microorganism Control Agents; </w:t>
            </w:r>
            <w:r w:rsidR="00666BF8" w:rsidRPr="00B079A2">
              <w:t>I</w:t>
            </w:r>
            <w:r w:rsidRPr="00B079A2">
              <w:t>mmobilized Enzyme; Ion Exchange Resins; and Other Processing Aids.</w:t>
            </w:r>
          </w:p>
          <w:p w14:paraId="1D700A70" w14:textId="184C8320" w:rsidR="00472BC6" w:rsidRPr="0065690F" w:rsidRDefault="004620E6" w:rsidP="00441372">
            <w:pPr>
              <w:spacing w:after="120"/>
            </w:pPr>
            <w:r w:rsidRPr="00B079A2">
              <w:t xml:space="preserve">Due to </w:t>
            </w:r>
            <w:r w:rsidR="00666BF8" w:rsidRPr="00B079A2">
              <w:t xml:space="preserve">the </w:t>
            </w:r>
            <w:r w:rsidRPr="00B079A2">
              <w:t xml:space="preserve">development of science and technology in </w:t>
            </w:r>
            <w:r w:rsidR="00666BF8" w:rsidRPr="00B079A2">
              <w:t xml:space="preserve">processing aids </w:t>
            </w:r>
            <w:r w:rsidRPr="00B079A2">
              <w:t xml:space="preserve">and also Processing Aids Regulation in other countries, it is necessary for Indonesian FDA of Indonesia to amend </w:t>
            </w:r>
            <w:r w:rsidR="00666BF8" w:rsidRPr="00B079A2">
              <w:t>t</w:t>
            </w:r>
            <w:r w:rsidRPr="00B079A2">
              <w:t>he Regulation of Indonesian FDA of Indonesia No. 28 Year 2019 as a reference in supervising processed food to guarantee food quality and safety</w:t>
            </w:r>
            <w:bookmarkStart w:id="23" w:name="sps6a"/>
            <w:bookmarkEnd w:id="23"/>
            <w:r w:rsidRPr="00B079A2">
              <w:t>.</w:t>
            </w:r>
          </w:p>
        </w:tc>
      </w:tr>
      <w:tr w:rsidR="00472BC6" w14:paraId="5900DE6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17B116" w14:textId="77777777" w:rsidR="00EA4725" w:rsidRPr="00441372" w:rsidRDefault="004620E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F152C4" w14:textId="77777777" w:rsidR="00EA4725" w:rsidRPr="00441372" w:rsidRDefault="004620E6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472BC6" w14:paraId="2504CEB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60EDE9" w14:textId="77777777" w:rsidR="00EA4725" w:rsidRPr="00441372" w:rsidRDefault="004620E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93CAFA" w14:textId="77777777" w:rsidR="00EA4725" w:rsidRPr="00441372" w:rsidRDefault="004620E6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16DEAFAA" w14:textId="77777777" w:rsidR="00EA4725" w:rsidRPr="00441372" w:rsidRDefault="004620E6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7805D43C" w14:textId="77777777" w:rsidR="00EA4725" w:rsidRPr="00441372" w:rsidRDefault="004620E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12AC0CF1" w14:textId="77777777" w:rsidR="00EA4725" w:rsidRPr="00441372" w:rsidRDefault="004620E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6D7938DD" w14:textId="77777777" w:rsidR="00EA4725" w:rsidRPr="00441372" w:rsidRDefault="004620E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5E8762C8" w14:textId="77777777" w:rsidR="00EA4725" w:rsidRPr="00441372" w:rsidRDefault="004620E6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0AE56D19" w14:textId="77777777" w:rsidR="00EA4725" w:rsidRPr="00441372" w:rsidRDefault="004620E6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1E9714C7" w14:textId="77777777" w:rsidR="00EA4725" w:rsidRPr="00441372" w:rsidRDefault="004620E6" w:rsidP="00B079A2">
            <w:pPr>
              <w:spacing w:before="240" w:after="120"/>
            </w:pPr>
            <w:bookmarkStart w:id="53" w:name="X_SPS_Reg_8I"/>
            <w:r w:rsidRPr="00441372">
              <w:rPr>
                <w:b/>
              </w:rPr>
              <w:lastRenderedPageBreak/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472BC6" w14:paraId="0F02D1E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7B13B4" w14:textId="77777777" w:rsidR="00EA4725" w:rsidRPr="00441372" w:rsidRDefault="004620E6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131B59" w14:textId="77777777" w:rsidR="004620E6" w:rsidRDefault="004620E6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40AFB655" w14:textId="5918C3CE" w:rsidR="00EA4725" w:rsidRPr="00441372" w:rsidRDefault="004620E6" w:rsidP="004620E6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>Act No. 18 Year 2012 on Food</w:t>
            </w:r>
          </w:p>
          <w:p w14:paraId="1901816F" w14:textId="78305A3A" w:rsidR="004620E6" w:rsidRPr="004620E6" w:rsidRDefault="004620E6" w:rsidP="00B079A2">
            <w:pPr>
              <w:pStyle w:val="ListParagraph"/>
              <w:numPr>
                <w:ilvl w:val="0"/>
                <w:numId w:val="16"/>
              </w:numPr>
              <w:spacing w:before="120"/>
              <w:ind w:left="346" w:hanging="357"/>
              <w:rPr>
                <w:bCs/>
              </w:rPr>
            </w:pPr>
            <w:r w:rsidRPr="0065690F">
              <w:t>Government Regulation Number 86 Year 2019 on Food Safety</w:t>
            </w:r>
            <w:bookmarkStart w:id="56" w:name="sps9a"/>
            <w:bookmarkEnd w:id="56"/>
          </w:p>
          <w:p w14:paraId="2FF2C1D5" w14:textId="5070F8B1" w:rsidR="00472BC6" w:rsidRPr="0065690F" w:rsidRDefault="004620E6" w:rsidP="00B079A2">
            <w:pPr>
              <w:spacing w:after="120"/>
            </w:pPr>
            <w:r w:rsidRPr="0065690F">
              <w:rPr>
                <w:bCs/>
              </w:rPr>
              <w:t>(available in Indonesia</w:t>
            </w:r>
            <w:r w:rsidRPr="00B079A2">
              <w:rPr>
                <w:bCs/>
              </w:rPr>
              <w:t>n</w:t>
            </w:r>
            <w:r w:rsidRPr="0065690F">
              <w:rPr>
                <w:bCs/>
              </w:rPr>
              <w:t>)</w:t>
            </w:r>
            <w:bookmarkStart w:id="57" w:name="sps9b"/>
            <w:bookmarkEnd w:id="57"/>
          </w:p>
        </w:tc>
      </w:tr>
      <w:tr w:rsidR="00472BC6" w14:paraId="08BEFFD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3AAC35" w14:textId="77777777" w:rsidR="00EA4725" w:rsidRPr="00441372" w:rsidRDefault="004620E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ED56AE" w14:textId="77777777" w:rsidR="00EA4725" w:rsidRPr="00441372" w:rsidRDefault="004620E6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16 October 2019</w:t>
            </w:r>
            <w:bookmarkStart w:id="59" w:name="sps10a"/>
            <w:bookmarkEnd w:id="59"/>
          </w:p>
          <w:p w14:paraId="27231A91" w14:textId="77777777" w:rsidR="00EA4725" w:rsidRPr="00441372" w:rsidRDefault="004620E6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16 October 2019</w:t>
            </w:r>
            <w:bookmarkStart w:id="61" w:name="sps10bisa"/>
            <w:bookmarkEnd w:id="61"/>
          </w:p>
        </w:tc>
      </w:tr>
      <w:tr w:rsidR="00472BC6" w14:paraId="447CDC9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69F323" w14:textId="77777777" w:rsidR="00EA4725" w:rsidRPr="00441372" w:rsidRDefault="004620E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A14E3F" w14:textId="77777777" w:rsidR="00EA4725" w:rsidRPr="00441372" w:rsidRDefault="004620E6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17 October 2019</w:t>
            </w:r>
            <w:bookmarkStart w:id="65" w:name="sps11a"/>
            <w:bookmarkEnd w:id="65"/>
          </w:p>
          <w:p w14:paraId="28439A22" w14:textId="77777777" w:rsidR="00EA4725" w:rsidRPr="00441372" w:rsidRDefault="004620E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472BC6" w14:paraId="6345596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28AA8A" w14:textId="77777777" w:rsidR="00EA4725" w:rsidRPr="00441372" w:rsidRDefault="004620E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231D65" w14:textId="77777777" w:rsidR="00EA4725" w:rsidRPr="00441372" w:rsidRDefault="004620E6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522B5414" w14:textId="77777777" w:rsidR="00EA4725" w:rsidRPr="00441372" w:rsidRDefault="004620E6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472BC6" w14:paraId="621FB10F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684CCD0" w14:textId="77777777" w:rsidR="00EA4725" w:rsidRPr="00441372" w:rsidRDefault="004620E6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FB2516E" w14:textId="77777777" w:rsidR="00EA4725" w:rsidRPr="00441372" w:rsidRDefault="004620E6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56EACB31" w14:textId="77777777" w:rsidR="00EA4725" w:rsidRPr="0065690F" w:rsidRDefault="004620E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Bureau for Law and Organization</w:t>
            </w:r>
          </w:p>
          <w:p w14:paraId="0881F5AA" w14:textId="77777777" w:rsidR="00EA4725" w:rsidRPr="0065690F" w:rsidRDefault="004620E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Indonesian Food and Drug Authority (Indonesian FDA) - Republic of Indonesia</w:t>
            </w:r>
          </w:p>
          <w:p w14:paraId="7CBA2C95" w14:textId="77777777" w:rsidR="00EA4725" w:rsidRPr="00F94170" w:rsidRDefault="004620E6" w:rsidP="00F3021D">
            <w:pPr>
              <w:keepNext/>
              <w:keepLines/>
              <w:rPr>
                <w:bCs/>
                <w:lang w:val="es-ES"/>
              </w:rPr>
            </w:pPr>
            <w:r w:rsidRPr="00F94170">
              <w:rPr>
                <w:bCs/>
                <w:lang w:val="es-ES"/>
              </w:rPr>
              <w:t>Jl. Percetakan Negara No. 23</w:t>
            </w:r>
          </w:p>
          <w:p w14:paraId="0D4D4851" w14:textId="77777777" w:rsidR="00EA4725" w:rsidRPr="00F94170" w:rsidRDefault="004620E6" w:rsidP="00F3021D">
            <w:pPr>
              <w:keepNext/>
              <w:keepLines/>
              <w:rPr>
                <w:bCs/>
                <w:lang w:val="es-ES"/>
              </w:rPr>
            </w:pPr>
            <w:r w:rsidRPr="00F94170">
              <w:rPr>
                <w:bCs/>
                <w:lang w:val="es-ES"/>
              </w:rPr>
              <w:t>Jakarta 10560 - Indonesia</w:t>
            </w:r>
          </w:p>
          <w:p w14:paraId="68DC0C63" w14:textId="77777777" w:rsidR="00EA4725" w:rsidRPr="0065690F" w:rsidRDefault="004620E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+(62 21) 426 3333</w:t>
            </w:r>
          </w:p>
          <w:p w14:paraId="5CD41E4F" w14:textId="77777777" w:rsidR="00EA4725" w:rsidRPr="0065690F" w:rsidRDefault="004620E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+(62 21) 420 9221</w:t>
            </w:r>
          </w:p>
          <w:p w14:paraId="509BAF90" w14:textId="77777777" w:rsidR="00EA4725" w:rsidRPr="0065690F" w:rsidRDefault="004620E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E-mail: ulpk@pom.go.id</w:t>
            </w:r>
          </w:p>
          <w:p w14:paraId="7FAB129B" w14:textId="77777777" w:rsidR="00EA4725" w:rsidRPr="0065690F" w:rsidRDefault="004620E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8" w:tgtFrame="_blank" w:history="1">
              <w:r w:rsidRPr="0065690F">
                <w:rPr>
                  <w:bCs/>
                  <w:color w:val="0000FF"/>
                  <w:u w:val="single"/>
                </w:rPr>
                <w:t>http://www.pom.go.id</w:t>
              </w:r>
            </w:hyperlink>
          </w:p>
          <w:p w14:paraId="60F5C8B5" w14:textId="50E2022A" w:rsidR="00EA4725" w:rsidRPr="0065690F" w:rsidRDefault="00EA4725" w:rsidP="00F3021D">
            <w:pPr>
              <w:keepNext/>
              <w:keepLines/>
              <w:rPr>
                <w:bCs/>
              </w:rPr>
            </w:pPr>
          </w:p>
          <w:p w14:paraId="5021A018" w14:textId="77777777" w:rsidR="00EA4725" w:rsidRPr="0065690F" w:rsidRDefault="004620E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Bureau for Cooperation and Public Relation</w:t>
            </w:r>
          </w:p>
          <w:p w14:paraId="3507987A" w14:textId="77777777" w:rsidR="00EA4725" w:rsidRPr="0065690F" w:rsidRDefault="004620E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Indonesian Food and Drug Authority (Indonesian FDA) - Republic of Indonesia</w:t>
            </w:r>
          </w:p>
          <w:p w14:paraId="7F715F67" w14:textId="77777777" w:rsidR="00EA4725" w:rsidRPr="00F94170" w:rsidRDefault="004620E6" w:rsidP="00F3021D">
            <w:pPr>
              <w:keepNext/>
              <w:keepLines/>
              <w:rPr>
                <w:bCs/>
                <w:lang w:val="es-ES"/>
              </w:rPr>
            </w:pPr>
            <w:r w:rsidRPr="00F94170">
              <w:rPr>
                <w:bCs/>
                <w:lang w:val="es-ES"/>
              </w:rPr>
              <w:t>Jl. Percetakan Negara No. 23</w:t>
            </w:r>
          </w:p>
          <w:p w14:paraId="3B65DF84" w14:textId="77777777" w:rsidR="00EA4725" w:rsidRPr="00F94170" w:rsidRDefault="004620E6" w:rsidP="00F3021D">
            <w:pPr>
              <w:keepNext/>
              <w:keepLines/>
              <w:rPr>
                <w:bCs/>
                <w:lang w:val="es-ES"/>
              </w:rPr>
            </w:pPr>
            <w:r w:rsidRPr="00F94170">
              <w:rPr>
                <w:bCs/>
                <w:lang w:val="es-ES"/>
              </w:rPr>
              <w:t>Jakarta 10560 - Indonesia</w:t>
            </w:r>
          </w:p>
          <w:p w14:paraId="4E3C9069" w14:textId="77777777" w:rsidR="00EA4725" w:rsidRPr="0065690F" w:rsidRDefault="004620E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+(62 21) 4287 5379</w:t>
            </w:r>
          </w:p>
          <w:p w14:paraId="047CF499" w14:textId="77777777" w:rsidR="00EA4725" w:rsidRPr="0065690F" w:rsidRDefault="004620E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+(62 21) 4287 5379</w:t>
            </w:r>
          </w:p>
          <w:p w14:paraId="48C04D00" w14:textId="77777777" w:rsidR="00EA4725" w:rsidRPr="0065690F" w:rsidRDefault="004620E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E-mail: kerjasamahumas@pom.go.id</w:t>
            </w:r>
          </w:p>
          <w:p w14:paraId="1456D46A" w14:textId="77777777" w:rsidR="00EA4725" w:rsidRPr="0065690F" w:rsidRDefault="004620E6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9" w:tgtFrame="_blank" w:history="1">
              <w:r w:rsidRPr="0065690F">
                <w:rPr>
                  <w:bCs/>
                  <w:color w:val="0000FF"/>
                  <w:u w:val="single"/>
                </w:rPr>
                <w:t>http://www.pom.go.id</w:t>
              </w:r>
            </w:hyperlink>
            <w:bookmarkStart w:id="86" w:name="sps13c"/>
            <w:bookmarkEnd w:id="86"/>
          </w:p>
        </w:tc>
      </w:tr>
    </w:tbl>
    <w:p w14:paraId="74D88262" w14:textId="77777777" w:rsidR="007141CF" w:rsidRPr="00441372" w:rsidRDefault="007141CF" w:rsidP="00441372"/>
    <w:sectPr w:rsidR="007141CF" w:rsidRPr="00441372" w:rsidSect="00F9417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3551A1" w14:textId="77777777" w:rsidR="007A5430" w:rsidRDefault="004620E6">
      <w:r>
        <w:separator/>
      </w:r>
    </w:p>
  </w:endnote>
  <w:endnote w:type="continuationSeparator" w:id="0">
    <w:p w14:paraId="729DF88B" w14:textId="77777777" w:rsidR="007A5430" w:rsidRDefault="00462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8F290D" w14:textId="6974E72D" w:rsidR="00EA4725" w:rsidRPr="00F94170" w:rsidRDefault="00F94170" w:rsidP="00F94170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C9817" w14:textId="55CBE0CB" w:rsidR="00EA4725" w:rsidRPr="00F94170" w:rsidRDefault="00F94170" w:rsidP="00F94170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3E0213" w14:textId="77777777" w:rsidR="00C863EB" w:rsidRPr="00441372" w:rsidRDefault="004620E6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0EE60F" w14:textId="77777777" w:rsidR="007A5430" w:rsidRDefault="004620E6">
      <w:r>
        <w:separator/>
      </w:r>
    </w:p>
  </w:footnote>
  <w:footnote w:type="continuationSeparator" w:id="0">
    <w:p w14:paraId="4A1B66F4" w14:textId="77777777" w:rsidR="007A5430" w:rsidRDefault="00462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9A7DD" w14:textId="77777777" w:rsidR="00F94170" w:rsidRPr="00F94170" w:rsidRDefault="00F94170" w:rsidP="00F9417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94170">
      <w:t>G/SPS/N/IDN/140</w:t>
    </w:r>
  </w:p>
  <w:p w14:paraId="297953BA" w14:textId="77777777" w:rsidR="00F94170" w:rsidRPr="00F94170" w:rsidRDefault="00F94170" w:rsidP="00F9417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18F0DA3" w14:textId="463990EB" w:rsidR="00F94170" w:rsidRPr="00F94170" w:rsidRDefault="00F94170" w:rsidP="00F9417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94170">
      <w:t xml:space="preserve">- </w:t>
    </w:r>
    <w:r w:rsidRPr="00F94170">
      <w:fldChar w:fldCharType="begin"/>
    </w:r>
    <w:r w:rsidRPr="00F94170">
      <w:instrText xml:space="preserve"> PAGE </w:instrText>
    </w:r>
    <w:r w:rsidRPr="00F94170">
      <w:fldChar w:fldCharType="separate"/>
    </w:r>
    <w:r w:rsidRPr="00F94170">
      <w:rPr>
        <w:noProof/>
      </w:rPr>
      <w:t>2</w:t>
    </w:r>
    <w:r w:rsidRPr="00F94170">
      <w:fldChar w:fldCharType="end"/>
    </w:r>
    <w:r w:rsidRPr="00F94170">
      <w:t xml:space="preserve"> -</w:t>
    </w:r>
  </w:p>
  <w:p w14:paraId="6FD54F78" w14:textId="7880000E" w:rsidR="00EA4725" w:rsidRPr="00F94170" w:rsidRDefault="00EA4725" w:rsidP="00F94170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85AAE" w14:textId="77777777" w:rsidR="00F94170" w:rsidRPr="00F94170" w:rsidRDefault="00F94170" w:rsidP="00F9417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94170">
      <w:t>G/SPS/N/IDN/140</w:t>
    </w:r>
  </w:p>
  <w:p w14:paraId="1DA5B0E5" w14:textId="77777777" w:rsidR="00F94170" w:rsidRPr="00F94170" w:rsidRDefault="00F94170" w:rsidP="00F9417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243EA00" w14:textId="011BAC17" w:rsidR="00F94170" w:rsidRPr="00F94170" w:rsidRDefault="00F94170" w:rsidP="00F9417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94170">
      <w:t xml:space="preserve">- </w:t>
    </w:r>
    <w:r w:rsidRPr="00F94170">
      <w:fldChar w:fldCharType="begin"/>
    </w:r>
    <w:r w:rsidRPr="00F94170">
      <w:instrText xml:space="preserve"> PAGE </w:instrText>
    </w:r>
    <w:r w:rsidRPr="00F94170">
      <w:fldChar w:fldCharType="separate"/>
    </w:r>
    <w:r w:rsidRPr="00F94170">
      <w:rPr>
        <w:noProof/>
      </w:rPr>
      <w:t>2</w:t>
    </w:r>
    <w:r w:rsidRPr="00F94170">
      <w:fldChar w:fldCharType="end"/>
    </w:r>
    <w:r w:rsidRPr="00F94170">
      <w:t xml:space="preserve"> -</w:t>
    </w:r>
  </w:p>
  <w:p w14:paraId="43E8E3ED" w14:textId="44D59F0F" w:rsidR="00EA4725" w:rsidRPr="00F94170" w:rsidRDefault="00EA4725" w:rsidP="00F94170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72BC6" w14:paraId="1E8A73EF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9585D96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E0B3203" w14:textId="40ACB4BA" w:rsidR="00ED54E0" w:rsidRPr="00EA4725" w:rsidRDefault="00F94170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472BC6" w14:paraId="4608F623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08E5F4E" w14:textId="46EB90D6" w:rsidR="00ED54E0" w:rsidRPr="00EA4725" w:rsidRDefault="00F94170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B31F096" wp14:editId="7B31F75C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0EB181E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472BC6" w14:paraId="708C5C01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0D7823E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FEFF05E" w14:textId="77777777" w:rsidR="00F94170" w:rsidRDefault="00F94170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G/SPS/N/IDN/140</w:t>
          </w:r>
        </w:p>
        <w:bookmarkEnd w:id="88"/>
        <w:p w14:paraId="5E61FF4F" w14:textId="1EF173B0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472BC6" w14:paraId="719EF413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3B27831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0B9C3F3" w14:textId="3680E5A9" w:rsidR="00ED54E0" w:rsidRPr="00EA4725" w:rsidRDefault="00CB38D6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15 April 2021</w:t>
          </w:r>
        </w:p>
      </w:tc>
    </w:tr>
    <w:tr w:rsidR="00472BC6" w14:paraId="68A08592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A0682F2" w14:textId="7D5F8391" w:rsidR="00ED54E0" w:rsidRPr="00EA4725" w:rsidRDefault="004620E6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CB38D6">
            <w:rPr>
              <w:color w:val="FF0000"/>
              <w:szCs w:val="16"/>
            </w:rPr>
            <w:t>21-</w:t>
          </w:r>
          <w:r w:rsidR="00CF218A">
            <w:rPr>
              <w:color w:val="FF0000"/>
              <w:szCs w:val="16"/>
            </w:rPr>
            <w:t>3101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6DA8801" w14:textId="77777777" w:rsidR="00ED54E0" w:rsidRPr="00EA4725" w:rsidRDefault="004620E6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472BC6" w14:paraId="126EB42E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13131DD" w14:textId="64F4B892" w:rsidR="00ED54E0" w:rsidRPr="00EA4725" w:rsidRDefault="00F94170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752E6D8" w14:textId="1BA7E698" w:rsidR="00ED54E0" w:rsidRPr="00441372" w:rsidRDefault="00F94170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3C02F5AB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1C32E5"/>
    <w:multiLevelType w:val="hybridMultilevel"/>
    <w:tmpl w:val="632870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5DB65FA1"/>
    <w:multiLevelType w:val="hybridMultilevel"/>
    <w:tmpl w:val="F5322D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D526BA"/>
    <w:multiLevelType w:val="hybridMultilevel"/>
    <w:tmpl w:val="5CB60482"/>
    <w:lvl w:ilvl="0" w:tplc="DC0405C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2388248" w:tentative="1">
      <w:start w:val="1"/>
      <w:numFmt w:val="lowerLetter"/>
      <w:lvlText w:val="%2."/>
      <w:lvlJc w:val="left"/>
      <w:pPr>
        <w:ind w:left="1080" w:hanging="360"/>
      </w:pPr>
    </w:lvl>
    <w:lvl w:ilvl="2" w:tplc="A516CBCC" w:tentative="1">
      <w:start w:val="1"/>
      <w:numFmt w:val="lowerRoman"/>
      <w:lvlText w:val="%3."/>
      <w:lvlJc w:val="right"/>
      <w:pPr>
        <w:ind w:left="1800" w:hanging="180"/>
      </w:pPr>
    </w:lvl>
    <w:lvl w:ilvl="3" w:tplc="0C1E1E36" w:tentative="1">
      <w:start w:val="1"/>
      <w:numFmt w:val="decimal"/>
      <w:lvlText w:val="%4."/>
      <w:lvlJc w:val="left"/>
      <w:pPr>
        <w:ind w:left="2520" w:hanging="360"/>
      </w:pPr>
    </w:lvl>
    <w:lvl w:ilvl="4" w:tplc="71BA60CC" w:tentative="1">
      <w:start w:val="1"/>
      <w:numFmt w:val="lowerLetter"/>
      <w:lvlText w:val="%5."/>
      <w:lvlJc w:val="left"/>
      <w:pPr>
        <w:ind w:left="3240" w:hanging="360"/>
      </w:pPr>
    </w:lvl>
    <w:lvl w:ilvl="5" w:tplc="EA9A991C" w:tentative="1">
      <w:start w:val="1"/>
      <w:numFmt w:val="lowerRoman"/>
      <w:lvlText w:val="%6."/>
      <w:lvlJc w:val="right"/>
      <w:pPr>
        <w:ind w:left="3960" w:hanging="180"/>
      </w:pPr>
    </w:lvl>
    <w:lvl w:ilvl="6" w:tplc="49B03BBE" w:tentative="1">
      <w:start w:val="1"/>
      <w:numFmt w:val="decimal"/>
      <w:lvlText w:val="%7."/>
      <w:lvlJc w:val="left"/>
      <w:pPr>
        <w:ind w:left="4680" w:hanging="360"/>
      </w:pPr>
    </w:lvl>
    <w:lvl w:ilvl="7" w:tplc="77A47482" w:tentative="1">
      <w:start w:val="1"/>
      <w:numFmt w:val="lowerLetter"/>
      <w:lvlText w:val="%8."/>
      <w:lvlJc w:val="left"/>
      <w:pPr>
        <w:ind w:left="5400" w:hanging="360"/>
      </w:pPr>
    </w:lvl>
    <w:lvl w:ilvl="8" w:tplc="06A6562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20E6"/>
    <w:rsid w:val="00467032"/>
    <w:rsid w:val="0046754A"/>
    <w:rsid w:val="00472BC6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66BF8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A5430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079A2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B38D6"/>
    <w:rsid w:val="00CD7D97"/>
    <w:rsid w:val="00CE3EE6"/>
    <w:rsid w:val="00CE4BA1"/>
    <w:rsid w:val="00CF218A"/>
    <w:rsid w:val="00D000C7"/>
    <w:rsid w:val="00D52A9D"/>
    <w:rsid w:val="00D55AAD"/>
    <w:rsid w:val="00D66911"/>
    <w:rsid w:val="00D747AE"/>
    <w:rsid w:val="00D7687B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94170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ADE9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m.go.id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IDN/21_2654_00_x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om.go.id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6</cp:revision>
  <dcterms:created xsi:type="dcterms:W3CDTF">2021-04-14T08:42:00Z</dcterms:created>
  <dcterms:modified xsi:type="dcterms:W3CDTF">2021-04-15T07:10:00Z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G/SPS/N/IDN/140</vt:lpwstr>
  </property>
  <property fmtid="{D5CDD505-2E9C-101B-9397-08002B2CF9AE}" pid="3" name="TitusGUID">
    <vt:lpwstr>8b0b256b-2bbe-43e2-a510-fe5a6ec2fe35</vt:lpwstr>
  </property>
  <property fmtid="{D5CDD505-2E9C-101B-9397-08002B2CF9AE}" pid="4" name="WTOCLASSIFICATION">
    <vt:lpwstr>WTO OFFICIAL</vt:lpwstr>
  </property>
</Properties>
</file>