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534119" w:rsidP="00934B4C">
      <w:pPr>
        <w:pStyle w:val="Title"/>
        <w:rPr>
          <w:caps w:val="0"/>
          <w:kern w:val="0"/>
        </w:rPr>
      </w:pPr>
      <w:bookmarkStart w:id="0" w:name="_GoBack"/>
      <w:bookmarkEnd w:id="0"/>
      <w:r w:rsidRPr="00934B4C">
        <w:rPr>
          <w:caps w:val="0"/>
          <w:kern w:val="0"/>
        </w:rPr>
        <w:t>NOTIFICATION</w:t>
      </w:r>
    </w:p>
    <w:p w:rsidR="00AD0FDA" w:rsidRPr="00934B4C" w:rsidRDefault="00534119" w:rsidP="00934B4C">
      <w:pPr>
        <w:pStyle w:val="Title3"/>
      </w:pPr>
      <w:r w:rsidRPr="00934B4C">
        <w:t>Addendum</w:t>
      </w:r>
    </w:p>
    <w:p w:rsidR="007141CF" w:rsidRPr="00934B4C" w:rsidRDefault="00534119" w:rsidP="00934B4C">
      <w:r w:rsidRPr="00934B4C">
        <w:t xml:space="preserve">The following communication, received on </w:t>
      </w:r>
      <w:bookmarkStart w:id="1" w:name="spsDateCommunication"/>
      <w:bookmarkStart w:id="2" w:name="spsDateReception"/>
      <w:r w:rsidRPr="00934B4C">
        <w:t>29 November 2017</w:t>
      </w:r>
      <w:bookmarkEnd w:id="1"/>
      <w:bookmarkEnd w:id="2"/>
      <w:r w:rsidRPr="00934B4C">
        <w:t xml:space="preserve">, is being circulated at the request of the Delegation of </w:t>
      </w:r>
      <w:bookmarkStart w:id="3" w:name="spsMember"/>
      <w:r w:rsidRPr="00934B4C">
        <w:rPr>
          <w:u w:val="single"/>
        </w:rPr>
        <w:t>Indonesia</w:t>
      </w:r>
      <w:bookmarkEnd w:id="3"/>
      <w:r w:rsidRPr="00934B4C">
        <w:t>.</w:t>
      </w:r>
    </w:p>
    <w:p w:rsidR="00AD0FDA" w:rsidRPr="00934B4C" w:rsidRDefault="00784366" w:rsidP="00934B4C"/>
    <w:p w:rsidR="00AD0FDA" w:rsidRPr="00934B4C" w:rsidRDefault="00534119" w:rsidP="00934B4C">
      <w:pPr>
        <w:jc w:val="center"/>
        <w:rPr>
          <w:b/>
        </w:rPr>
      </w:pPr>
      <w:r w:rsidRPr="00934B4C">
        <w:rPr>
          <w:b/>
        </w:rPr>
        <w:t>_______________</w:t>
      </w:r>
    </w:p>
    <w:p w:rsidR="00AD0FDA" w:rsidRPr="00934B4C" w:rsidRDefault="00784366" w:rsidP="00934B4C"/>
    <w:p w:rsidR="00AD0FDA" w:rsidRPr="00934B4C" w:rsidRDefault="00784366" w:rsidP="00934B4C"/>
    <w:tbl>
      <w:tblPr>
        <w:tblW w:w="0" w:type="auto"/>
        <w:tblLayout w:type="fixed"/>
        <w:tblLook w:val="01E0" w:firstRow="1" w:lastRow="1" w:firstColumn="1" w:lastColumn="1" w:noHBand="0" w:noVBand="0"/>
      </w:tblPr>
      <w:tblGrid>
        <w:gridCol w:w="9242"/>
      </w:tblGrid>
      <w:tr w:rsidR="00906802" w:rsidTr="0081481D">
        <w:tc>
          <w:tcPr>
            <w:tcW w:w="9242" w:type="dxa"/>
            <w:shd w:val="clear" w:color="auto" w:fill="auto"/>
          </w:tcPr>
          <w:p w:rsidR="00AD0FDA" w:rsidRPr="00934B4C" w:rsidRDefault="00534119" w:rsidP="00934B4C">
            <w:pPr>
              <w:spacing w:after="240"/>
              <w:rPr>
                <w:u w:val="single"/>
              </w:rPr>
            </w:pPr>
            <w:r>
              <w:rPr>
                <w:u w:val="single"/>
              </w:rPr>
              <w:t>Draft Regulation of the Head of the National Agency of Drug and Food Control of the Republic of Indonesia on the Maximum Level of Heavy Metal Contaminant in Processed Food</w:t>
            </w:r>
            <w:bookmarkStart w:id="4" w:name="spsTitle"/>
            <w:bookmarkEnd w:id="4"/>
          </w:p>
        </w:tc>
      </w:tr>
      <w:tr w:rsidR="00906802" w:rsidTr="0081481D">
        <w:tc>
          <w:tcPr>
            <w:tcW w:w="9242" w:type="dxa"/>
            <w:shd w:val="clear" w:color="auto" w:fill="auto"/>
          </w:tcPr>
          <w:p w:rsidR="00AD0FDA" w:rsidRPr="00934B4C" w:rsidRDefault="00534119" w:rsidP="00934B4C">
            <w:pPr>
              <w:spacing w:after="240"/>
              <w:rPr>
                <w:u w:val="single"/>
              </w:rPr>
            </w:pPr>
            <w:r>
              <w:t xml:space="preserve">The maximum level requirement for microbiological and chemical contaminants in food has previously been regulated in the Regulation of the Head of </w:t>
            </w:r>
            <w:proofErr w:type="spellStart"/>
            <w:r>
              <w:t>NADFC</w:t>
            </w:r>
            <w:proofErr w:type="spellEnd"/>
            <w:r>
              <w:t xml:space="preserve"> No. HK.00.06.1.52.4011 in 2009. Due to developments in food science and technology, and also the amendment of regulations by other countries regarding the maximum level of heavy metal contaminant requirements, </w:t>
            </w:r>
            <w:proofErr w:type="spellStart"/>
            <w:r>
              <w:t>NADFC</w:t>
            </w:r>
            <w:proofErr w:type="spellEnd"/>
            <w:r>
              <w:t xml:space="preserve"> has now finished amending the requirements of heavy metal contaminants in Annex II of the 2009 regulation. The </w:t>
            </w:r>
            <w:proofErr w:type="spellStart"/>
            <w:r>
              <w:t>NADFC</w:t>
            </w:r>
            <w:proofErr w:type="spellEnd"/>
            <w:r>
              <w:t xml:space="preserve"> will revoke Annex II of the 2009 regulation and replace it with the draft regulation of the Head of </w:t>
            </w:r>
            <w:proofErr w:type="spellStart"/>
            <w:r>
              <w:t>NADFC</w:t>
            </w:r>
            <w:proofErr w:type="spellEnd"/>
            <w:r>
              <w:t xml:space="preserve"> of Indonesia on the Maximum Level of Heavy Metal Contaminant in Processed Food.</w:t>
            </w:r>
          </w:p>
          <w:p w:rsidR="00906802" w:rsidRDefault="00534119">
            <w:pPr>
              <w:spacing w:after="240"/>
            </w:pPr>
            <w:r>
              <w:t>This regulation sets out the maximum levels of specified heavy metals, i.e. arsenic, cadmium, mercury, lead and tin, in processed food by food category.</w:t>
            </w:r>
          </w:p>
          <w:p w:rsidR="00906802" w:rsidRDefault="00534119">
            <w:pPr>
              <w:spacing w:after="240"/>
            </w:pPr>
            <w:r>
              <w:t xml:space="preserve">Once this new regulation is issued, the previous 2009 regulation (Regulation of the Head of </w:t>
            </w:r>
            <w:proofErr w:type="spellStart"/>
            <w:r>
              <w:t>NADFC</w:t>
            </w:r>
            <w:proofErr w:type="spellEnd"/>
            <w:r>
              <w:t xml:space="preserve"> No. HK.00.06.1.52.4011) regarding the requirements of heavy metal contaminants in processed food is declared to be invalid.</w:t>
            </w:r>
          </w:p>
          <w:p w:rsidR="00906802" w:rsidRDefault="00784366">
            <w:pPr>
              <w:spacing w:after="240"/>
            </w:pPr>
            <w:hyperlink r:id="rId9" w:tgtFrame="_blank" w:history="1">
              <w:r w:rsidR="00534119">
                <w:rPr>
                  <w:color w:val="0000FF"/>
                  <w:u w:val="single"/>
                </w:rPr>
                <w:t>https://members.wto.org/crnattachments/2017/SPS/IDN/17_5324_00_x.pdf</w:t>
              </w:r>
            </w:hyperlink>
            <w:bookmarkStart w:id="5" w:name="spsMeasure"/>
            <w:bookmarkEnd w:id="5"/>
          </w:p>
        </w:tc>
      </w:tr>
      <w:tr w:rsidR="00906802" w:rsidTr="0081481D">
        <w:tc>
          <w:tcPr>
            <w:tcW w:w="9242" w:type="dxa"/>
            <w:shd w:val="clear" w:color="auto" w:fill="auto"/>
          </w:tcPr>
          <w:p w:rsidR="00AD0FDA" w:rsidRPr="00934B4C" w:rsidRDefault="00534119" w:rsidP="00934B4C">
            <w:pPr>
              <w:spacing w:after="240"/>
              <w:rPr>
                <w:b/>
              </w:rPr>
            </w:pPr>
            <w:r w:rsidRPr="00934B4C">
              <w:rPr>
                <w:b/>
              </w:rPr>
              <w:t>This addendum concerns a:</w:t>
            </w:r>
          </w:p>
        </w:tc>
      </w:tr>
      <w:tr w:rsidR="00906802" w:rsidTr="0081481D">
        <w:tc>
          <w:tcPr>
            <w:tcW w:w="9242" w:type="dxa"/>
            <w:shd w:val="clear" w:color="auto" w:fill="auto"/>
          </w:tcPr>
          <w:p w:rsidR="00AD0FDA" w:rsidRPr="00934B4C" w:rsidRDefault="00534119" w:rsidP="00934B4C">
            <w:pPr>
              <w:ind w:left="1440" w:hanging="873"/>
            </w:pPr>
            <w:r w:rsidRPr="00934B4C">
              <w:t>[ ]</w:t>
            </w:r>
            <w:bookmarkStart w:id="6" w:name="spsModificationComment"/>
            <w:bookmarkEnd w:id="6"/>
            <w:r w:rsidRPr="00934B4C">
              <w:tab/>
              <w:t>Modification of final date for comments</w:t>
            </w:r>
          </w:p>
        </w:tc>
      </w:tr>
      <w:tr w:rsidR="00906802" w:rsidTr="0081481D">
        <w:tc>
          <w:tcPr>
            <w:tcW w:w="9242" w:type="dxa"/>
            <w:shd w:val="clear" w:color="auto" w:fill="auto"/>
          </w:tcPr>
          <w:p w:rsidR="00AD0FDA" w:rsidRPr="00934B4C" w:rsidRDefault="00534119" w:rsidP="00934B4C">
            <w:pPr>
              <w:ind w:left="1440" w:hanging="873"/>
            </w:pPr>
            <w:r w:rsidRPr="00934B4C">
              <w:t>[ ]</w:t>
            </w:r>
            <w:bookmarkStart w:id="7" w:name="spsNotification"/>
            <w:bookmarkEnd w:id="7"/>
            <w:r w:rsidRPr="00934B4C">
              <w:tab/>
              <w:t>Notification of adoption, publication or entry into force of regulation</w:t>
            </w:r>
          </w:p>
        </w:tc>
      </w:tr>
      <w:tr w:rsidR="00906802" w:rsidTr="0081481D">
        <w:tc>
          <w:tcPr>
            <w:tcW w:w="9242" w:type="dxa"/>
            <w:shd w:val="clear" w:color="auto" w:fill="auto"/>
          </w:tcPr>
          <w:p w:rsidR="00AD0FDA" w:rsidRPr="00934B4C" w:rsidRDefault="00534119"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906802" w:rsidTr="0081481D">
        <w:tc>
          <w:tcPr>
            <w:tcW w:w="9242" w:type="dxa"/>
            <w:shd w:val="clear" w:color="auto" w:fill="auto"/>
          </w:tcPr>
          <w:p w:rsidR="00AD0FDA" w:rsidRPr="00934B4C" w:rsidRDefault="00534119" w:rsidP="00934B4C">
            <w:pPr>
              <w:ind w:left="1440" w:hanging="873"/>
            </w:pPr>
            <w:r w:rsidRPr="00934B4C">
              <w:t>[ ]</w:t>
            </w:r>
            <w:bookmarkStart w:id="9" w:name="spsWithdraw"/>
            <w:bookmarkEnd w:id="9"/>
            <w:r w:rsidRPr="00934B4C">
              <w:tab/>
              <w:t>Withdrawal of proposed regulation</w:t>
            </w:r>
          </w:p>
        </w:tc>
      </w:tr>
      <w:tr w:rsidR="00906802" w:rsidTr="0081481D">
        <w:tc>
          <w:tcPr>
            <w:tcW w:w="9242" w:type="dxa"/>
            <w:shd w:val="clear" w:color="auto" w:fill="auto"/>
          </w:tcPr>
          <w:p w:rsidR="00AD0FDA" w:rsidRPr="00934B4C" w:rsidRDefault="00534119" w:rsidP="00934B4C">
            <w:pPr>
              <w:ind w:left="1440" w:hanging="873"/>
            </w:pPr>
            <w:r w:rsidRPr="00934B4C">
              <w:t>[ ]</w:t>
            </w:r>
            <w:bookmarkStart w:id="10" w:name="spsModificationDate"/>
            <w:bookmarkEnd w:id="10"/>
            <w:r w:rsidRPr="00934B4C">
              <w:tab/>
              <w:t>Change in proposed date of adoption, publication or date of entry into force</w:t>
            </w:r>
          </w:p>
        </w:tc>
      </w:tr>
      <w:tr w:rsidR="00906802" w:rsidTr="0081481D">
        <w:tc>
          <w:tcPr>
            <w:tcW w:w="9242" w:type="dxa"/>
            <w:shd w:val="clear" w:color="auto" w:fill="auto"/>
          </w:tcPr>
          <w:p w:rsidR="00AD0FDA" w:rsidRPr="00934B4C" w:rsidRDefault="0053411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06802" w:rsidTr="0081481D">
        <w:tc>
          <w:tcPr>
            <w:tcW w:w="9242" w:type="dxa"/>
            <w:shd w:val="clear" w:color="auto" w:fill="auto"/>
          </w:tcPr>
          <w:p w:rsidR="00AD0FDA" w:rsidRPr="00934B4C" w:rsidRDefault="0053411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06802" w:rsidTr="0081481D">
        <w:tc>
          <w:tcPr>
            <w:tcW w:w="9242" w:type="dxa"/>
            <w:shd w:val="clear" w:color="auto" w:fill="auto"/>
          </w:tcPr>
          <w:p w:rsidR="00AD0FDA" w:rsidRPr="00934B4C" w:rsidRDefault="0053411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906802" w:rsidTr="0081481D">
        <w:tc>
          <w:tcPr>
            <w:tcW w:w="9242" w:type="dxa"/>
            <w:shd w:val="clear" w:color="auto" w:fill="auto"/>
          </w:tcPr>
          <w:p w:rsidR="00AD0FDA" w:rsidRPr="00934B4C" w:rsidRDefault="00534119" w:rsidP="006A4226">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906802" w:rsidTr="0081481D">
        <w:tc>
          <w:tcPr>
            <w:tcW w:w="9242" w:type="dxa"/>
            <w:shd w:val="clear" w:color="auto" w:fill="auto"/>
          </w:tcPr>
          <w:p w:rsidR="00AD0FDA" w:rsidRPr="00934B4C" w:rsidRDefault="00534119" w:rsidP="00934B4C">
            <w:pPr>
              <w:spacing w:after="240"/>
            </w:pPr>
            <w:bookmarkStart w:id="18" w:name="spsCommentAddress"/>
            <w:bookmarkEnd w:id="18"/>
            <w:r w:rsidRPr="00934B4C">
              <w:t xml:space="preserve"> </w:t>
            </w:r>
          </w:p>
        </w:tc>
      </w:tr>
      <w:tr w:rsidR="00906802" w:rsidTr="0081481D">
        <w:tc>
          <w:tcPr>
            <w:tcW w:w="9242" w:type="dxa"/>
            <w:shd w:val="clear" w:color="auto" w:fill="auto"/>
          </w:tcPr>
          <w:p w:rsidR="00AD0FDA" w:rsidRPr="00934B4C" w:rsidRDefault="00534119" w:rsidP="00934B4C">
            <w:pPr>
              <w:spacing w:after="240"/>
              <w:rPr>
                <w:b/>
              </w:rPr>
            </w:pPr>
            <w:r w:rsidRPr="00934B4C">
              <w:rPr>
                <w:b/>
              </w:rPr>
              <w:t>Text(s)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906802" w:rsidTr="0081481D">
        <w:tc>
          <w:tcPr>
            <w:tcW w:w="9242" w:type="dxa"/>
            <w:shd w:val="clear" w:color="auto" w:fill="auto"/>
          </w:tcPr>
          <w:p w:rsidR="00AD0FDA" w:rsidRPr="00934B4C" w:rsidRDefault="00534119" w:rsidP="00934B4C">
            <w:pPr>
              <w:spacing w:after="240"/>
            </w:pPr>
            <w:bookmarkStart w:id="21" w:name="spsTextSupplierAddress"/>
            <w:bookmarkEnd w:id="21"/>
            <w:r w:rsidRPr="00934B4C">
              <w:t xml:space="preserve"> </w:t>
            </w:r>
          </w:p>
        </w:tc>
      </w:tr>
    </w:tbl>
    <w:p w:rsidR="00AD0FDA" w:rsidRPr="00934B4C" w:rsidRDefault="00784366" w:rsidP="00934B4C"/>
    <w:p w:rsidR="00AD0FDA" w:rsidRPr="00934B4C" w:rsidRDefault="00534119" w:rsidP="00934B4C">
      <w:pPr>
        <w:jc w:val="center"/>
        <w:rPr>
          <w:b/>
        </w:rPr>
      </w:pPr>
      <w:r w:rsidRPr="00934B4C">
        <w:rPr>
          <w:b/>
        </w:rPr>
        <w:t>__________</w:t>
      </w:r>
    </w:p>
    <w:sectPr w:rsidR="00AD0FDA" w:rsidRPr="00934B4C" w:rsidSect="006A422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04" w:rsidRDefault="00534119">
      <w:r>
        <w:separator/>
      </w:r>
    </w:p>
  </w:endnote>
  <w:endnote w:type="continuationSeparator" w:id="0">
    <w:p w:rsidR="00370A04" w:rsidRDefault="0053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A4226" w:rsidRDefault="006A4226" w:rsidP="006A422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A4226" w:rsidRDefault="006A4226" w:rsidP="006A422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534119">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04" w:rsidRDefault="00534119">
      <w:r>
        <w:separator/>
      </w:r>
    </w:p>
  </w:footnote>
  <w:footnote w:type="continuationSeparator" w:id="0">
    <w:p w:rsidR="00370A04" w:rsidRDefault="00534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26" w:rsidRPr="006A4226" w:rsidRDefault="006A4226" w:rsidP="006A4226">
    <w:pPr>
      <w:pStyle w:val="Header"/>
      <w:pBdr>
        <w:bottom w:val="single" w:sz="4" w:space="1" w:color="auto"/>
      </w:pBdr>
      <w:tabs>
        <w:tab w:val="clear" w:pos="4513"/>
        <w:tab w:val="clear" w:pos="9027"/>
      </w:tabs>
      <w:jc w:val="center"/>
    </w:pPr>
    <w:r w:rsidRPr="006A4226">
      <w:t>G/SPS/N/</w:t>
    </w:r>
    <w:proofErr w:type="spellStart"/>
    <w:r w:rsidRPr="006A4226">
      <w:t>IDN</w:t>
    </w:r>
    <w:proofErr w:type="spellEnd"/>
    <w:r w:rsidRPr="006A4226">
      <w:t>/44/Add.1</w:t>
    </w:r>
  </w:p>
  <w:p w:rsidR="006A4226" w:rsidRPr="006A4226" w:rsidRDefault="006A4226" w:rsidP="006A4226">
    <w:pPr>
      <w:pStyle w:val="Header"/>
      <w:pBdr>
        <w:bottom w:val="single" w:sz="4" w:space="1" w:color="auto"/>
      </w:pBdr>
      <w:tabs>
        <w:tab w:val="clear" w:pos="4513"/>
        <w:tab w:val="clear" w:pos="9027"/>
      </w:tabs>
      <w:jc w:val="center"/>
    </w:pPr>
  </w:p>
  <w:p w:rsidR="006A4226" w:rsidRPr="006A4226" w:rsidRDefault="006A4226" w:rsidP="006A4226">
    <w:pPr>
      <w:pStyle w:val="Header"/>
      <w:pBdr>
        <w:bottom w:val="single" w:sz="4" w:space="1" w:color="auto"/>
      </w:pBdr>
      <w:tabs>
        <w:tab w:val="clear" w:pos="4513"/>
        <w:tab w:val="clear" w:pos="9027"/>
      </w:tabs>
      <w:jc w:val="center"/>
    </w:pPr>
    <w:r w:rsidRPr="006A4226">
      <w:t xml:space="preserve">- </w:t>
    </w:r>
    <w:r w:rsidRPr="006A4226">
      <w:fldChar w:fldCharType="begin"/>
    </w:r>
    <w:r w:rsidRPr="006A4226">
      <w:instrText xml:space="preserve"> PAGE </w:instrText>
    </w:r>
    <w:r w:rsidRPr="006A4226">
      <w:fldChar w:fldCharType="separate"/>
    </w:r>
    <w:r w:rsidR="00784366">
      <w:rPr>
        <w:noProof/>
      </w:rPr>
      <w:t>2</w:t>
    </w:r>
    <w:r w:rsidRPr="006A4226">
      <w:fldChar w:fldCharType="end"/>
    </w:r>
    <w:r w:rsidRPr="006A4226">
      <w:t xml:space="preserve"> -</w:t>
    </w:r>
  </w:p>
  <w:p w:rsidR="00AD0FDA" w:rsidRPr="006A4226" w:rsidRDefault="00784366" w:rsidP="006A422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26" w:rsidRPr="006A4226" w:rsidRDefault="006A4226" w:rsidP="006A4226">
    <w:pPr>
      <w:pStyle w:val="Header"/>
      <w:pBdr>
        <w:bottom w:val="single" w:sz="4" w:space="1" w:color="auto"/>
      </w:pBdr>
      <w:tabs>
        <w:tab w:val="clear" w:pos="4513"/>
        <w:tab w:val="clear" w:pos="9027"/>
      </w:tabs>
      <w:jc w:val="center"/>
    </w:pPr>
    <w:r w:rsidRPr="006A4226">
      <w:t>G/SPS/N/</w:t>
    </w:r>
    <w:proofErr w:type="spellStart"/>
    <w:r w:rsidRPr="006A4226">
      <w:t>IDN</w:t>
    </w:r>
    <w:proofErr w:type="spellEnd"/>
    <w:r w:rsidRPr="006A4226">
      <w:t>/44/Add.1</w:t>
    </w:r>
  </w:p>
  <w:p w:rsidR="006A4226" w:rsidRPr="006A4226" w:rsidRDefault="006A4226" w:rsidP="006A4226">
    <w:pPr>
      <w:pStyle w:val="Header"/>
      <w:pBdr>
        <w:bottom w:val="single" w:sz="4" w:space="1" w:color="auto"/>
      </w:pBdr>
      <w:tabs>
        <w:tab w:val="clear" w:pos="4513"/>
        <w:tab w:val="clear" w:pos="9027"/>
      </w:tabs>
      <w:jc w:val="center"/>
    </w:pPr>
  </w:p>
  <w:p w:rsidR="006A4226" w:rsidRPr="006A4226" w:rsidRDefault="006A4226" w:rsidP="006A4226">
    <w:pPr>
      <w:pStyle w:val="Header"/>
      <w:pBdr>
        <w:bottom w:val="single" w:sz="4" w:space="1" w:color="auto"/>
      </w:pBdr>
      <w:tabs>
        <w:tab w:val="clear" w:pos="4513"/>
        <w:tab w:val="clear" w:pos="9027"/>
      </w:tabs>
      <w:jc w:val="center"/>
    </w:pPr>
    <w:r w:rsidRPr="006A4226">
      <w:t xml:space="preserve">- </w:t>
    </w:r>
    <w:r w:rsidRPr="006A4226">
      <w:fldChar w:fldCharType="begin"/>
    </w:r>
    <w:r w:rsidRPr="006A4226">
      <w:instrText xml:space="preserve"> PAGE </w:instrText>
    </w:r>
    <w:r w:rsidRPr="006A4226">
      <w:fldChar w:fldCharType="separate"/>
    </w:r>
    <w:r w:rsidRPr="006A4226">
      <w:rPr>
        <w:noProof/>
      </w:rPr>
      <w:t>2</w:t>
    </w:r>
    <w:r w:rsidRPr="006A4226">
      <w:fldChar w:fldCharType="end"/>
    </w:r>
    <w:r w:rsidRPr="006A4226">
      <w:t xml:space="preserve"> -</w:t>
    </w:r>
  </w:p>
  <w:p w:rsidR="00AD0FDA" w:rsidRPr="006A4226" w:rsidRDefault="00784366" w:rsidP="006A422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6802" w:rsidTr="00B13A58">
      <w:trPr>
        <w:trHeight w:val="240"/>
        <w:jc w:val="center"/>
      </w:trPr>
      <w:tc>
        <w:tcPr>
          <w:tcW w:w="3794" w:type="dxa"/>
          <w:shd w:val="clear" w:color="auto" w:fill="FFFFFF"/>
          <w:tcMar>
            <w:left w:w="108" w:type="dxa"/>
            <w:right w:w="108" w:type="dxa"/>
          </w:tcMar>
          <w:vAlign w:val="center"/>
        </w:tcPr>
        <w:p w:rsidR="00ED54E0" w:rsidRPr="00AD0FDA" w:rsidRDefault="0078436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A4226" w:rsidP="0081481D">
          <w:pPr>
            <w:jc w:val="right"/>
            <w:rPr>
              <w:b/>
              <w:color w:val="FF0000"/>
              <w:szCs w:val="16"/>
            </w:rPr>
          </w:pPr>
          <w:r>
            <w:rPr>
              <w:b/>
              <w:color w:val="FF0000"/>
              <w:szCs w:val="16"/>
            </w:rPr>
            <w:t xml:space="preserve"> </w:t>
          </w:r>
        </w:p>
      </w:tc>
    </w:tr>
    <w:bookmarkEnd w:id="22"/>
    <w:tr w:rsidR="00906802" w:rsidTr="00B13A58">
      <w:trPr>
        <w:trHeight w:val="213"/>
        <w:jc w:val="center"/>
      </w:trPr>
      <w:tc>
        <w:tcPr>
          <w:tcW w:w="3794" w:type="dxa"/>
          <w:vMerge w:val="restart"/>
          <w:shd w:val="clear" w:color="auto" w:fill="FFFFFF"/>
          <w:tcMar>
            <w:left w:w="0" w:type="dxa"/>
            <w:right w:w="0" w:type="dxa"/>
          </w:tcMar>
        </w:tcPr>
        <w:p w:rsidR="00ED54E0" w:rsidRPr="00AD0FDA" w:rsidRDefault="00CD59AD" w:rsidP="0081481D">
          <w:pPr>
            <w:jc w:val="left"/>
          </w:pPr>
          <w:r>
            <w:rPr>
              <w:noProof/>
              <w:lang w:val="en-US"/>
            </w:rPr>
            <w:drawing>
              <wp:inline distT="0" distB="0" distL="0" distR="0" wp14:anchorId="450D4BFD" wp14:editId="2A28FFD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84366" w:rsidP="0081481D">
          <w:pPr>
            <w:jc w:val="right"/>
            <w:rPr>
              <w:b/>
              <w:szCs w:val="16"/>
            </w:rPr>
          </w:pPr>
        </w:p>
      </w:tc>
    </w:tr>
    <w:tr w:rsidR="00906802" w:rsidTr="00B13A58">
      <w:trPr>
        <w:trHeight w:val="868"/>
        <w:jc w:val="center"/>
      </w:trPr>
      <w:tc>
        <w:tcPr>
          <w:tcW w:w="3794" w:type="dxa"/>
          <w:vMerge/>
          <w:shd w:val="clear" w:color="auto" w:fill="FFFFFF"/>
          <w:tcMar>
            <w:left w:w="108" w:type="dxa"/>
            <w:right w:w="108" w:type="dxa"/>
          </w:tcMar>
        </w:tcPr>
        <w:p w:rsidR="00ED54E0" w:rsidRPr="00AD0FDA" w:rsidRDefault="00784366" w:rsidP="0081481D">
          <w:pPr>
            <w:jc w:val="left"/>
            <w:rPr>
              <w:noProof/>
              <w:lang w:eastAsia="en-GB"/>
            </w:rPr>
          </w:pPr>
        </w:p>
      </w:tc>
      <w:tc>
        <w:tcPr>
          <w:tcW w:w="5448" w:type="dxa"/>
          <w:gridSpan w:val="2"/>
          <w:shd w:val="clear" w:color="auto" w:fill="FFFFFF"/>
          <w:tcMar>
            <w:left w:w="108" w:type="dxa"/>
            <w:right w:w="108" w:type="dxa"/>
          </w:tcMar>
        </w:tcPr>
        <w:p w:rsidR="006A4226" w:rsidRDefault="006A4226" w:rsidP="0081481D">
          <w:pPr>
            <w:jc w:val="right"/>
            <w:rPr>
              <w:b/>
              <w:szCs w:val="16"/>
            </w:rPr>
          </w:pPr>
          <w:bookmarkStart w:id="23" w:name="bmkSymbols"/>
          <w:r>
            <w:rPr>
              <w:b/>
              <w:szCs w:val="16"/>
            </w:rPr>
            <w:t>G/SPS/N/</w:t>
          </w:r>
          <w:proofErr w:type="spellStart"/>
          <w:r>
            <w:rPr>
              <w:b/>
              <w:szCs w:val="16"/>
            </w:rPr>
            <w:t>IDN</w:t>
          </w:r>
          <w:proofErr w:type="spellEnd"/>
          <w:r>
            <w:rPr>
              <w:b/>
              <w:szCs w:val="16"/>
            </w:rPr>
            <w:t>/44/Add.1</w:t>
          </w:r>
        </w:p>
        <w:bookmarkEnd w:id="23"/>
        <w:p w:rsidR="00AD0FDA" w:rsidRPr="00934B4C" w:rsidRDefault="00784366" w:rsidP="0081481D">
          <w:pPr>
            <w:jc w:val="right"/>
            <w:rPr>
              <w:b/>
              <w:szCs w:val="16"/>
            </w:rPr>
          </w:pPr>
        </w:p>
      </w:tc>
    </w:tr>
    <w:tr w:rsidR="00906802" w:rsidTr="00B13A58">
      <w:trPr>
        <w:trHeight w:val="240"/>
        <w:jc w:val="center"/>
      </w:trPr>
      <w:tc>
        <w:tcPr>
          <w:tcW w:w="3794" w:type="dxa"/>
          <w:vMerge/>
          <w:shd w:val="clear" w:color="auto" w:fill="FFFFFF"/>
          <w:tcMar>
            <w:left w:w="108" w:type="dxa"/>
            <w:right w:w="108" w:type="dxa"/>
          </w:tcMar>
          <w:vAlign w:val="center"/>
        </w:tcPr>
        <w:p w:rsidR="00ED54E0" w:rsidRPr="00AD0FDA" w:rsidRDefault="00784366" w:rsidP="0081481D"/>
      </w:tc>
      <w:tc>
        <w:tcPr>
          <w:tcW w:w="5448" w:type="dxa"/>
          <w:gridSpan w:val="2"/>
          <w:shd w:val="clear" w:color="auto" w:fill="FFFFFF"/>
          <w:tcMar>
            <w:left w:w="108" w:type="dxa"/>
            <w:right w:w="108" w:type="dxa"/>
          </w:tcMar>
          <w:vAlign w:val="center"/>
        </w:tcPr>
        <w:p w:rsidR="00ED54E0" w:rsidRPr="00AD0FDA" w:rsidRDefault="000C1BA7" w:rsidP="0081481D">
          <w:pPr>
            <w:jc w:val="right"/>
            <w:rPr>
              <w:szCs w:val="16"/>
            </w:rPr>
          </w:pPr>
          <w:r>
            <w:rPr>
              <w:szCs w:val="16"/>
            </w:rPr>
            <w:t>11 December 2017</w:t>
          </w:r>
        </w:p>
      </w:tc>
    </w:tr>
    <w:tr w:rsidR="0090680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34119" w:rsidP="0081481D">
          <w:pPr>
            <w:jc w:val="left"/>
            <w:rPr>
              <w:b/>
            </w:rPr>
          </w:pPr>
          <w:bookmarkStart w:id="24" w:name="bmkSerial"/>
          <w:r w:rsidRPr="00934B4C">
            <w:rPr>
              <w:color w:val="FF0000"/>
              <w:szCs w:val="16"/>
            </w:rPr>
            <w:t>(</w:t>
          </w:r>
          <w:bookmarkStart w:id="25" w:name="spsSerialNumber"/>
          <w:bookmarkEnd w:id="25"/>
          <w:r w:rsidR="000C1BA7">
            <w:rPr>
              <w:color w:val="FF0000"/>
              <w:szCs w:val="16"/>
            </w:rPr>
            <w:t>17-6810</w:t>
          </w:r>
          <w:r w:rsidRPr="00934B4C">
            <w:rPr>
              <w:color w:val="FF0000"/>
              <w:szCs w:val="16"/>
            </w:rPr>
            <w:t>)</w:t>
          </w:r>
          <w:bookmarkEnd w:id="24"/>
        </w:p>
      </w:tc>
      <w:tc>
        <w:tcPr>
          <w:tcW w:w="3325" w:type="dxa"/>
          <w:tcBorders>
            <w:bottom w:val="single" w:sz="4" w:space="0" w:color="auto"/>
          </w:tcBorders>
          <w:tcMar>
            <w:top w:w="0" w:type="dxa"/>
            <w:left w:w="108" w:type="dxa"/>
            <w:bottom w:w="57" w:type="dxa"/>
            <w:right w:w="108" w:type="dxa"/>
          </w:tcMar>
          <w:vAlign w:val="bottom"/>
        </w:tcPr>
        <w:p w:rsidR="00ED54E0" w:rsidRPr="00AD0FDA" w:rsidRDefault="00534119" w:rsidP="0081481D">
          <w:pPr>
            <w:jc w:val="right"/>
            <w:rPr>
              <w:szCs w:val="16"/>
            </w:rPr>
          </w:pPr>
          <w:bookmarkStart w:id="2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8436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84366">
            <w:rPr>
              <w:bCs/>
              <w:noProof/>
              <w:szCs w:val="16"/>
            </w:rPr>
            <w:t>2</w:t>
          </w:r>
          <w:r w:rsidRPr="00934B4C">
            <w:rPr>
              <w:bCs/>
              <w:szCs w:val="16"/>
            </w:rPr>
            <w:fldChar w:fldCharType="end"/>
          </w:r>
          <w:bookmarkEnd w:id="26"/>
        </w:p>
      </w:tc>
    </w:tr>
    <w:tr w:rsidR="0090680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A4226" w:rsidP="0081481D">
          <w:pPr>
            <w:jc w:val="left"/>
            <w:rPr>
              <w:sz w:val="14"/>
              <w:szCs w:val="16"/>
            </w:rPr>
          </w:pPr>
          <w:bookmarkStart w:id="27" w:name="bmkCommittee"/>
          <w:r>
            <w:rPr>
              <w:b/>
            </w:rPr>
            <w:t>Committee on Sanitary and Phytosanitary Measures</w:t>
          </w:r>
          <w:bookmarkEnd w:id="27"/>
        </w:p>
      </w:tc>
      <w:tc>
        <w:tcPr>
          <w:tcW w:w="3325" w:type="dxa"/>
          <w:tcBorders>
            <w:top w:val="single" w:sz="4" w:space="0" w:color="auto"/>
          </w:tcBorders>
          <w:tcMar>
            <w:top w:w="113" w:type="dxa"/>
            <w:left w:w="108" w:type="dxa"/>
            <w:bottom w:w="57" w:type="dxa"/>
            <w:right w:w="108" w:type="dxa"/>
          </w:tcMar>
          <w:vAlign w:val="center"/>
        </w:tcPr>
        <w:p w:rsidR="00ED54E0" w:rsidRPr="00934B4C" w:rsidRDefault="006A4226" w:rsidP="00F342EB">
          <w:pPr>
            <w:jc w:val="right"/>
            <w:rPr>
              <w:bCs/>
              <w:szCs w:val="18"/>
            </w:rPr>
          </w:pPr>
          <w:bookmarkStart w:id="28" w:name="bmkLanguage"/>
          <w:r>
            <w:rPr>
              <w:bCs/>
              <w:szCs w:val="18"/>
            </w:rPr>
            <w:t>Original: English</w:t>
          </w:r>
          <w:bookmarkEnd w:id="28"/>
        </w:p>
      </w:tc>
    </w:tr>
  </w:tbl>
  <w:p w:rsidR="00ED54E0" w:rsidRPr="00934B4C" w:rsidRDefault="00784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D36C580">
      <w:start w:val="1"/>
      <w:numFmt w:val="decimal"/>
      <w:pStyle w:val="SummaryText"/>
      <w:lvlText w:val="%1."/>
      <w:lvlJc w:val="left"/>
      <w:pPr>
        <w:ind w:left="360" w:hanging="360"/>
      </w:pPr>
    </w:lvl>
    <w:lvl w:ilvl="1" w:tplc="5624369A" w:tentative="1">
      <w:start w:val="1"/>
      <w:numFmt w:val="lowerLetter"/>
      <w:lvlText w:val="%2."/>
      <w:lvlJc w:val="left"/>
      <w:pPr>
        <w:ind w:left="1080" w:hanging="360"/>
      </w:pPr>
    </w:lvl>
    <w:lvl w:ilvl="2" w:tplc="05C0D5E0" w:tentative="1">
      <w:start w:val="1"/>
      <w:numFmt w:val="lowerRoman"/>
      <w:lvlText w:val="%3."/>
      <w:lvlJc w:val="right"/>
      <w:pPr>
        <w:ind w:left="1800" w:hanging="180"/>
      </w:pPr>
    </w:lvl>
    <w:lvl w:ilvl="3" w:tplc="6F7C6092" w:tentative="1">
      <w:start w:val="1"/>
      <w:numFmt w:val="decimal"/>
      <w:lvlText w:val="%4."/>
      <w:lvlJc w:val="left"/>
      <w:pPr>
        <w:ind w:left="2520" w:hanging="360"/>
      </w:pPr>
    </w:lvl>
    <w:lvl w:ilvl="4" w:tplc="4E5EEE12" w:tentative="1">
      <w:start w:val="1"/>
      <w:numFmt w:val="lowerLetter"/>
      <w:lvlText w:val="%5."/>
      <w:lvlJc w:val="left"/>
      <w:pPr>
        <w:ind w:left="3240" w:hanging="360"/>
      </w:pPr>
    </w:lvl>
    <w:lvl w:ilvl="5" w:tplc="D51E9594" w:tentative="1">
      <w:start w:val="1"/>
      <w:numFmt w:val="lowerRoman"/>
      <w:lvlText w:val="%6."/>
      <w:lvlJc w:val="right"/>
      <w:pPr>
        <w:ind w:left="3960" w:hanging="180"/>
      </w:pPr>
    </w:lvl>
    <w:lvl w:ilvl="6" w:tplc="DD00E8B6" w:tentative="1">
      <w:start w:val="1"/>
      <w:numFmt w:val="decimal"/>
      <w:lvlText w:val="%7."/>
      <w:lvlJc w:val="left"/>
      <w:pPr>
        <w:ind w:left="4680" w:hanging="360"/>
      </w:pPr>
    </w:lvl>
    <w:lvl w:ilvl="7" w:tplc="1D20B966" w:tentative="1">
      <w:start w:val="1"/>
      <w:numFmt w:val="lowerLetter"/>
      <w:lvlText w:val="%8."/>
      <w:lvlJc w:val="left"/>
      <w:pPr>
        <w:ind w:left="5400" w:hanging="360"/>
      </w:pPr>
    </w:lvl>
    <w:lvl w:ilvl="8" w:tplc="1304D3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02"/>
    <w:rsid w:val="000C1BA7"/>
    <w:rsid w:val="002F0CD7"/>
    <w:rsid w:val="00370A04"/>
    <w:rsid w:val="00534119"/>
    <w:rsid w:val="006A4226"/>
    <w:rsid w:val="00784366"/>
    <w:rsid w:val="00906802"/>
    <w:rsid w:val="00CD59AD"/>
    <w:rsid w:val="00F3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mbers.wto.org/crnattachments/2017/SPS/IDN/17_5324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8477-8F47-468F-9FC9-5D80F75B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2263</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cp:lastPrinted>2017-12-11T14:17:00Z</cp:lastPrinted>
  <dcterms:created xsi:type="dcterms:W3CDTF">2017-12-11T14:07:00Z</dcterms:created>
  <dcterms:modified xsi:type="dcterms:W3CDTF">2017-12-11T14:49:00Z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G/SPS/N/IDN/44/Add.1</vt:lpwstr>
  </property>
</Properties>
</file>