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0A29FF" w:rsidP="00934B4C">
      <w:pPr>
        <w:pStyle w:val="Title"/>
        <w:rPr>
          <w:caps w:val="0"/>
          <w:kern w:val="0"/>
        </w:rPr>
      </w:pPr>
      <w:r w:rsidRPr="00934B4C">
        <w:rPr>
          <w:caps w:val="0"/>
          <w:kern w:val="0"/>
        </w:rPr>
        <w:t>NOTIFICATION</w:t>
      </w:r>
    </w:p>
    <w:p w:rsidR="00AD0FDA" w:rsidRPr="00934B4C" w:rsidRDefault="000A29FF" w:rsidP="00934B4C">
      <w:pPr>
        <w:pStyle w:val="Title3"/>
      </w:pPr>
      <w:r w:rsidRPr="00934B4C">
        <w:t>Addendum</w:t>
      </w:r>
    </w:p>
    <w:p w:rsidR="007141CF" w:rsidRPr="00934B4C" w:rsidRDefault="000A29FF" w:rsidP="00934B4C">
      <w:r w:rsidRPr="00934B4C">
        <w:t xml:space="preserve">The following communication, received on </w:t>
      </w:r>
      <w:bookmarkStart w:id="0" w:name="spsDateCommunication"/>
      <w:bookmarkStart w:id="1" w:name="spsDateReception"/>
      <w:r w:rsidRPr="00934B4C">
        <w:t>6 September 2017</w:t>
      </w:r>
      <w:bookmarkEnd w:id="0"/>
      <w:bookmarkEnd w:id="1"/>
      <w:r w:rsidRPr="00934B4C">
        <w:t xml:space="preserve">, is being circulated at the request of the Delegation of </w:t>
      </w:r>
      <w:bookmarkStart w:id="2" w:name="spsMember"/>
      <w:r w:rsidRPr="00934B4C">
        <w:rPr>
          <w:u w:val="single"/>
        </w:rPr>
        <w:t>Japan</w:t>
      </w:r>
      <w:bookmarkEnd w:id="2"/>
      <w:r w:rsidRPr="00934B4C">
        <w:t>.</w:t>
      </w:r>
    </w:p>
    <w:p w:rsidR="00AD0FDA" w:rsidRPr="00934B4C" w:rsidRDefault="002D1E81" w:rsidP="00934B4C"/>
    <w:p w:rsidR="00AD0FDA" w:rsidRPr="00934B4C" w:rsidRDefault="000A29FF" w:rsidP="00934B4C">
      <w:pPr>
        <w:jc w:val="center"/>
        <w:rPr>
          <w:b/>
        </w:rPr>
      </w:pPr>
      <w:r w:rsidRPr="00934B4C">
        <w:rPr>
          <w:b/>
        </w:rPr>
        <w:t>_______________</w:t>
      </w:r>
    </w:p>
    <w:p w:rsidR="00AD0FDA" w:rsidRPr="00934B4C" w:rsidRDefault="002D1E81" w:rsidP="00934B4C"/>
    <w:p w:rsidR="00AD0FDA" w:rsidRPr="00934B4C" w:rsidRDefault="002D1E81" w:rsidP="00934B4C"/>
    <w:tbl>
      <w:tblPr>
        <w:tblW w:w="0" w:type="auto"/>
        <w:tblLayout w:type="fixed"/>
        <w:tblLook w:val="01E0" w:firstRow="1" w:lastRow="1" w:firstColumn="1" w:lastColumn="1" w:noHBand="0" w:noVBand="0"/>
      </w:tblPr>
      <w:tblGrid>
        <w:gridCol w:w="9242"/>
      </w:tblGrid>
      <w:tr w:rsidR="00237A82" w:rsidTr="0081481D">
        <w:tc>
          <w:tcPr>
            <w:tcW w:w="9242" w:type="dxa"/>
            <w:shd w:val="clear" w:color="auto" w:fill="auto"/>
          </w:tcPr>
          <w:p w:rsidR="00AD0FDA" w:rsidRPr="00934B4C" w:rsidRDefault="000A29FF" w:rsidP="00934B4C">
            <w:pPr>
              <w:spacing w:after="240"/>
              <w:rPr>
                <w:u w:val="single"/>
              </w:rPr>
            </w:pPr>
            <w:r>
              <w:rPr>
                <w:u w:val="single"/>
              </w:rPr>
              <w:t>Notification of updating the Annex of the adopted Animal Health Requirements for raw milk/milk products to be exported to Japan</w:t>
            </w:r>
            <w:bookmarkStart w:id="3" w:name="spsTitle"/>
            <w:bookmarkEnd w:id="3"/>
          </w:p>
        </w:tc>
      </w:tr>
      <w:tr w:rsidR="00237A82" w:rsidTr="0081481D">
        <w:tc>
          <w:tcPr>
            <w:tcW w:w="9242" w:type="dxa"/>
            <w:shd w:val="clear" w:color="auto" w:fill="auto"/>
          </w:tcPr>
          <w:p w:rsidR="00AD0FDA" w:rsidRPr="00934B4C" w:rsidRDefault="000A29FF" w:rsidP="00934B4C">
            <w:pPr>
              <w:spacing w:after="240"/>
              <w:rPr>
                <w:u w:val="single"/>
              </w:rPr>
            </w:pPr>
            <w:r>
              <w:t>As was announced in G/SPS/N/JPN/471/Add.1 dated 14 November 2016, the revised Article 45 of "the Ministerial Ordinance for Enforcement of the Act on Domestic Animal Infectious Disease Control" will enter into force on 1 November 2017, and raw milk/milk products will be added to the list of items subject to animal health quarantine.</w:t>
            </w:r>
          </w:p>
          <w:p w:rsidR="00237A82" w:rsidRDefault="000A29FF">
            <w:pPr>
              <w:spacing w:after="240"/>
            </w:pPr>
            <w:r>
              <w:t>In G/SPS/N/JPN/471/Add.2 dated 16 February 2017, MAFF proposed the draft Animal Health Requirements to set out detailed import conditions including required statements in the health certificate to be applied to raw milk/milk products to be imported into Japan from 1 November 2017(</w:t>
            </w:r>
            <w:r w:rsidRPr="000A29FF">
              <w:rPr>
                <w:vertAlign w:val="superscript"/>
              </w:rPr>
              <w:t>*</w:t>
            </w:r>
            <w:r>
              <w:t>).</w:t>
            </w:r>
          </w:p>
          <w:p w:rsidR="00237A82" w:rsidRDefault="000A29FF">
            <w:pPr>
              <w:spacing w:after="240"/>
            </w:pPr>
            <w:r>
              <w:t>In G/SPS/N/JPN/471/Add.3 dated 1 May 2017, MAFF proposed the adopted Animal Health Requirements for raw milk/milk products to be exported to Japan and the model format of the health certificate.</w:t>
            </w:r>
          </w:p>
          <w:p w:rsidR="00237A82" w:rsidRDefault="000A29FF" w:rsidP="000A29FF">
            <w:r>
              <w:t>This is to notify Indonesia is added on Listed countries of the Annex of the adopted Animal Health Requirements as attached:</w:t>
            </w:r>
          </w:p>
          <w:p w:rsidR="00237A82" w:rsidRDefault="002D1E81">
            <w:pPr>
              <w:spacing w:after="240"/>
            </w:pPr>
            <w:hyperlink r:id="rId8" w:tgtFrame="_blank" w:history="1">
              <w:r w:rsidR="000A29FF">
                <w:rPr>
                  <w:color w:val="0000FF"/>
                  <w:u w:val="single"/>
                </w:rPr>
                <w:t>http://members.wto.org/crnattachments/2017/SPS/JPN/17_3945_00_e.pdf</w:t>
              </w:r>
            </w:hyperlink>
          </w:p>
          <w:p w:rsidR="00237A82" w:rsidRPr="000A29FF" w:rsidRDefault="000A29FF" w:rsidP="000A29FF">
            <w:pPr>
              <w:rPr>
                <w:sz w:val="16"/>
              </w:rPr>
            </w:pPr>
            <w:r w:rsidRPr="000A29FF">
              <w:rPr>
                <w:sz w:val="16"/>
              </w:rPr>
              <w:t>(</w:t>
            </w:r>
            <w:r w:rsidRPr="000A29FF">
              <w:rPr>
                <w:sz w:val="16"/>
                <w:vertAlign w:val="superscript"/>
              </w:rPr>
              <w:t>*</w:t>
            </w:r>
            <w:r w:rsidRPr="000A29FF">
              <w:rPr>
                <w:sz w:val="16"/>
              </w:rPr>
              <w:t>) Note:</w:t>
            </w:r>
          </w:p>
          <w:p w:rsidR="00237A82" w:rsidRDefault="000A29FF">
            <w:pPr>
              <w:spacing w:after="240"/>
            </w:pPr>
            <w:r w:rsidRPr="000A29FF">
              <w:rPr>
                <w:sz w:val="16"/>
              </w:rPr>
              <w:t xml:space="preserve">Raw milk/milk products arriving in Japan on and after 1 November 2017, including products exported from exporting countries before 1 November </w:t>
            </w:r>
            <w:proofErr w:type="gramStart"/>
            <w:r w:rsidRPr="000A29FF">
              <w:rPr>
                <w:sz w:val="16"/>
              </w:rPr>
              <w:t>2017,</w:t>
            </w:r>
            <w:proofErr w:type="gramEnd"/>
            <w:r w:rsidRPr="000A29FF">
              <w:rPr>
                <w:sz w:val="16"/>
              </w:rPr>
              <w:t xml:space="preserve"> will need to be accompanied by the health certificate issued by the competent authority of the exporting country in accordance with the AHRs.</w:t>
            </w:r>
            <w:bookmarkStart w:id="4" w:name="spsMeasure"/>
            <w:bookmarkEnd w:id="4"/>
          </w:p>
        </w:tc>
      </w:tr>
      <w:tr w:rsidR="00237A82" w:rsidTr="0081481D">
        <w:tc>
          <w:tcPr>
            <w:tcW w:w="9242" w:type="dxa"/>
            <w:shd w:val="clear" w:color="auto" w:fill="auto"/>
          </w:tcPr>
          <w:p w:rsidR="00AD0FDA" w:rsidRPr="00934B4C" w:rsidRDefault="000A29FF" w:rsidP="00934B4C">
            <w:pPr>
              <w:spacing w:after="240"/>
              <w:rPr>
                <w:b/>
              </w:rPr>
            </w:pPr>
            <w:r w:rsidRPr="00934B4C">
              <w:rPr>
                <w:b/>
              </w:rPr>
              <w:t>This addendum concerns a:</w:t>
            </w:r>
          </w:p>
        </w:tc>
      </w:tr>
      <w:tr w:rsidR="00237A82" w:rsidTr="0081481D">
        <w:tc>
          <w:tcPr>
            <w:tcW w:w="9242" w:type="dxa"/>
            <w:shd w:val="clear" w:color="auto" w:fill="auto"/>
          </w:tcPr>
          <w:p w:rsidR="00AD0FDA" w:rsidRPr="00934B4C" w:rsidRDefault="000A29FF" w:rsidP="00934B4C">
            <w:pPr>
              <w:ind w:left="1440" w:hanging="873"/>
            </w:pPr>
            <w:r w:rsidRPr="00934B4C">
              <w:t>[ ]</w:t>
            </w:r>
            <w:bookmarkStart w:id="5" w:name="spsModificationComment"/>
            <w:bookmarkEnd w:id="5"/>
            <w:r w:rsidRPr="00934B4C">
              <w:tab/>
              <w:t>Modification of final date for comments</w:t>
            </w:r>
          </w:p>
        </w:tc>
      </w:tr>
      <w:tr w:rsidR="00237A82" w:rsidTr="0081481D">
        <w:tc>
          <w:tcPr>
            <w:tcW w:w="9242" w:type="dxa"/>
            <w:shd w:val="clear" w:color="auto" w:fill="auto"/>
          </w:tcPr>
          <w:p w:rsidR="00AD0FDA" w:rsidRPr="00934B4C" w:rsidRDefault="000A29FF" w:rsidP="00934B4C">
            <w:pPr>
              <w:ind w:left="1440" w:hanging="873"/>
            </w:pPr>
            <w:r w:rsidRPr="00934B4C">
              <w:t>[ ]</w:t>
            </w:r>
            <w:bookmarkStart w:id="6" w:name="spsNotification"/>
            <w:bookmarkEnd w:id="6"/>
            <w:r w:rsidRPr="00934B4C">
              <w:tab/>
              <w:t>Notification of adoption, publication or entry into force of regulation</w:t>
            </w:r>
          </w:p>
        </w:tc>
      </w:tr>
      <w:tr w:rsidR="00237A82" w:rsidTr="0081481D">
        <w:tc>
          <w:tcPr>
            <w:tcW w:w="9242" w:type="dxa"/>
            <w:shd w:val="clear" w:color="auto" w:fill="auto"/>
          </w:tcPr>
          <w:p w:rsidR="00AD0FDA" w:rsidRPr="00934B4C" w:rsidRDefault="000A29FF" w:rsidP="00934B4C">
            <w:pPr>
              <w:ind w:left="1440" w:hanging="873"/>
            </w:pPr>
            <w:r w:rsidRPr="00934B4C">
              <w:t>[</w:t>
            </w:r>
            <w:bookmarkStart w:id="7" w:name="spsModificationContent"/>
            <w:r w:rsidRPr="00934B4C">
              <w:rPr>
                <w:b/>
              </w:rPr>
              <w:t>X</w:t>
            </w:r>
            <w:bookmarkEnd w:id="7"/>
            <w:r w:rsidRPr="00934B4C">
              <w:t>]</w:t>
            </w:r>
            <w:r w:rsidRPr="00934B4C">
              <w:tab/>
              <w:t>Modification of content and/or scope of previously notified draft regulation</w:t>
            </w:r>
          </w:p>
        </w:tc>
      </w:tr>
      <w:tr w:rsidR="00237A82" w:rsidTr="0081481D">
        <w:tc>
          <w:tcPr>
            <w:tcW w:w="9242" w:type="dxa"/>
            <w:shd w:val="clear" w:color="auto" w:fill="auto"/>
          </w:tcPr>
          <w:p w:rsidR="00AD0FDA" w:rsidRPr="00934B4C" w:rsidRDefault="000A29FF" w:rsidP="00934B4C">
            <w:pPr>
              <w:ind w:left="1440" w:hanging="873"/>
            </w:pPr>
            <w:r w:rsidRPr="00934B4C">
              <w:t>[ ]</w:t>
            </w:r>
            <w:bookmarkStart w:id="8" w:name="spsWithdraw"/>
            <w:bookmarkEnd w:id="8"/>
            <w:r w:rsidRPr="00934B4C">
              <w:tab/>
              <w:t>Withdrawal of proposed regulation</w:t>
            </w:r>
          </w:p>
        </w:tc>
      </w:tr>
      <w:tr w:rsidR="00237A82" w:rsidTr="0081481D">
        <w:tc>
          <w:tcPr>
            <w:tcW w:w="9242" w:type="dxa"/>
            <w:shd w:val="clear" w:color="auto" w:fill="auto"/>
          </w:tcPr>
          <w:p w:rsidR="00AD0FDA" w:rsidRPr="00934B4C" w:rsidRDefault="000A29FF" w:rsidP="00934B4C">
            <w:pPr>
              <w:ind w:left="1440" w:hanging="873"/>
            </w:pPr>
            <w:r w:rsidRPr="00934B4C">
              <w:t>[ ]</w:t>
            </w:r>
            <w:bookmarkStart w:id="9" w:name="spsModificationDate"/>
            <w:bookmarkEnd w:id="9"/>
            <w:r w:rsidRPr="00934B4C">
              <w:tab/>
              <w:t>Change in proposed date of adoption, publication or date of entry into force</w:t>
            </w:r>
          </w:p>
        </w:tc>
      </w:tr>
      <w:tr w:rsidR="00237A82" w:rsidTr="0081481D">
        <w:tc>
          <w:tcPr>
            <w:tcW w:w="9242" w:type="dxa"/>
            <w:shd w:val="clear" w:color="auto" w:fill="auto"/>
          </w:tcPr>
          <w:p w:rsidR="00AD0FDA" w:rsidRPr="00934B4C" w:rsidRDefault="000A29FF"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237A82" w:rsidTr="0081481D">
        <w:tc>
          <w:tcPr>
            <w:tcW w:w="9242" w:type="dxa"/>
            <w:shd w:val="clear" w:color="auto" w:fill="auto"/>
          </w:tcPr>
          <w:p w:rsidR="00AD0FDA" w:rsidRPr="00934B4C" w:rsidRDefault="000A29FF"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237A82" w:rsidTr="0081481D">
        <w:tc>
          <w:tcPr>
            <w:tcW w:w="9242" w:type="dxa"/>
            <w:shd w:val="clear" w:color="auto" w:fill="auto"/>
          </w:tcPr>
          <w:p w:rsidR="00AD0FDA" w:rsidRPr="00934B4C" w:rsidRDefault="000A29FF" w:rsidP="00934B4C">
            <w:pPr>
              <w:spacing w:after="240"/>
              <w:ind w:left="1440" w:hanging="873"/>
            </w:pPr>
            <w:r w:rsidRPr="00934B4C">
              <w:lastRenderedPageBreak/>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237A82" w:rsidTr="0081481D">
        <w:tc>
          <w:tcPr>
            <w:tcW w:w="9242" w:type="dxa"/>
            <w:shd w:val="clear" w:color="auto" w:fill="auto"/>
          </w:tcPr>
          <w:p w:rsidR="00AD0FDA" w:rsidRPr="00934B4C" w:rsidRDefault="000A29FF" w:rsidP="00934B4C">
            <w:pPr>
              <w:spacing w:after="240"/>
              <w:rPr>
                <w:b/>
              </w:rPr>
            </w:pPr>
            <w:r w:rsidRPr="00934B4C">
              <w:rPr>
                <w:b/>
              </w:rPr>
              <w:t>Agency or authority designated to handle comments: [ ]</w:t>
            </w:r>
            <w:bookmarkStart w:id="15" w:name="spsCommentNNA"/>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237A82" w:rsidTr="0081481D">
        <w:tc>
          <w:tcPr>
            <w:tcW w:w="9242" w:type="dxa"/>
            <w:shd w:val="clear" w:color="auto" w:fill="auto"/>
          </w:tcPr>
          <w:p w:rsidR="00AD0FDA" w:rsidRPr="00934B4C" w:rsidRDefault="000A29FF" w:rsidP="00934B4C">
            <w:pPr>
              <w:spacing w:after="240"/>
            </w:pPr>
            <w:bookmarkStart w:id="17" w:name="spsCommentAddress"/>
            <w:bookmarkEnd w:id="17"/>
            <w:r w:rsidRPr="00934B4C">
              <w:t xml:space="preserve"> </w:t>
            </w:r>
          </w:p>
        </w:tc>
      </w:tr>
      <w:tr w:rsidR="00237A82" w:rsidTr="0081481D">
        <w:tc>
          <w:tcPr>
            <w:tcW w:w="9242" w:type="dxa"/>
            <w:shd w:val="clear" w:color="auto" w:fill="auto"/>
          </w:tcPr>
          <w:p w:rsidR="00AD0FDA" w:rsidRPr="00934B4C" w:rsidRDefault="000A29FF" w:rsidP="00934B4C">
            <w:pPr>
              <w:spacing w:after="240"/>
              <w:rPr>
                <w:b/>
              </w:rPr>
            </w:pPr>
            <w:r w:rsidRPr="00934B4C">
              <w:rPr>
                <w:b/>
              </w:rPr>
              <w:t>Text(s) available from: [ ]</w:t>
            </w:r>
            <w:bookmarkStart w:id="18" w:name="spsTextAvailableNNA"/>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237A82" w:rsidRPr="002D1E81" w:rsidTr="0081481D">
        <w:tc>
          <w:tcPr>
            <w:tcW w:w="9242" w:type="dxa"/>
            <w:shd w:val="clear" w:color="auto" w:fill="auto"/>
          </w:tcPr>
          <w:p w:rsidR="00AD0FDA" w:rsidRPr="00934B4C" w:rsidRDefault="000A29FF" w:rsidP="00934B4C">
            <w:r>
              <w:t>International Trade Division</w:t>
            </w:r>
          </w:p>
          <w:p w:rsidR="00237A82" w:rsidRDefault="000A29FF">
            <w:r>
              <w:t>Economic Affairs Bureau</w:t>
            </w:r>
          </w:p>
          <w:p w:rsidR="00237A82" w:rsidRDefault="000A29FF">
            <w:r>
              <w:t>Ministry of Foreign Affairs</w:t>
            </w:r>
          </w:p>
          <w:p w:rsidR="00237A82" w:rsidRPr="000A29FF" w:rsidRDefault="000A29FF">
            <w:pPr>
              <w:rPr>
                <w:lang w:val="fr-CH"/>
              </w:rPr>
            </w:pPr>
            <w:r w:rsidRPr="000A29FF">
              <w:rPr>
                <w:lang w:val="fr-CH"/>
              </w:rPr>
              <w:t xml:space="preserve">Fax: </w:t>
            </w:r>
            <w:proofErr w:type="gramStart"/>
            <w:r w:rsidRPr="000A29FF">
              <w:rPr>
                <w:lang w:val="fr-CH"/>
              </w:rPr>
              <w:t>+(</w:t>
            </w:r>
            <w:proofErr w:type="gramEnd"/>
            <w:r w:rsidRPr="000A29FF">
              <w:rPr>
                <w:lang w:val="fr-CH"/>
              </w:rPr>
              <w:t>81 3) 5501 8343</w:t>
            </w:r>
          </w:p>
          <w:p w:rsidR="00237A82" w:rsidRPr="000A29FF" w:rsidRDefault="000A29FF">
            <w:pPr>
              <w:spacing w:after="240"/>
              <w:rPr>
                <w:lang w:val="fr-CH"/>
              </w:rPr>
            </w:pPr>
            <w:r w:rsidRPr="000A29FF">
              <w:rPr>
                <w:lang w:val="fr-CH"/>
              </w:rPr>
              <w:t>E-mail: enquiry@mofa.go.jp</w:t>
            </w:r>
            <w:bookmarkStart w:id="20" w:name="spsTextSupplierAddress"/>
            <w:bookmarkEnd w:id="20"/>
            <w:r w:rsidRPr="000A29FF">
              <w:rPr>
                <w:lang w:val="fr-CH"/>
              </w:rPr>
              <w:t xml:space="preserve"> </w:t>
            </w:r>
          </w:p>
        </w:tc>
      </w:tr>
    </w:tbl>
    <w:p w:rsidR="00AD0FDA" w:rsidRPr="000A29FF" w:rsidRDefault="002D1E81" w:rsidP="00934B4C">
      <w:pPr>
        <w:rPr>
          <w:lang w:val="fr-CH"/>
        </w:rPr>
      </w:pPr>
    </w:p>
    <w:p w:rsidR="00AD0FDA" w:rsidRPr="00934B4C" w:rsidRDefault="000A29FF" w:rsidP="00934B4C">
      <w:pPr>
        <w:jc w:val="center"/>
        <w:rPr>
          <w:b/>
        </w:rPr>
      </w:pPr>
      <w:r w:rsidRPr="00934B4C">
        <w:rPr>
          <w:b/>
        </w:rPr>
        <w:t>__________</w:t>
      </w:r>
    </w:p>
    <w:sectPr w:rsidR="00AD0FDA" w:rsidRPr="00934B4C" w:rsidSect="00C301D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036" w:rsidRDefault="000A29FF">
      <w:r>
        <w:separator/>
      </w:r>
    </w:p>
  </w:endnote>
  <w:endnote w:type="continuationSeparator" w:id="0">
    <w:p w:rsidR="00674036" w:rsidRDefault="000A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C301DA" w:rsidRDefault="00C301DA" w:rsidP="00C301DA">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C301DA" w:rsidRDefault="00C301DA" w:rsidP="00C301DA">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0A29FF">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036" w:rsidRDefault="000A29FF">
      <w:r>
        <w:separator/>
      </w:r>
    </w:p>
  </w:footnote>
  <w:footnote w:type="continuationSeparator" w:id="0">
    <w:p w:rsidR="00674036" w:rsidRDefault="000A2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DA" w:rsidRPr="00C301DA" w:rsidRDefault="00C301DA" w:rsidP="00C301DA">
    <w:pPr>
      <w:pStyle w:val="Header"/>
      <w:pBdr>
        <w:bottom w:val="single" w:sz="4" w:space="1" w:color="auto"/>
      </w:pBdr>
      <w:tabs>
        <w:tab w:val="clear" w:pos="4513"/>
        <w:tab w:val="clear" w:pos="9027"/>
      </w:tabs>
      <w:jc w:val="center"/>
    </w:pPr>
    <w:r w:rsidRPr="00C301DA">
      <w:t>G/SPS/N/JPN/471/Add.5</w:t>
    </w:r>
  </w:p>
  <w:p w:rsidR="00C301DA" w:rsidRPr="00C301DA" w:rsidRDefault="00C301DA" w:rsidP="00C301DA">
    <w:pPr>
      <w:pStyle w:val="Header"/>
      <w:pBdr>
        <w:bottom w:val="single" w:sz="4" w:space="1" w:color="auto"/>
      </w:pBdr>
      <w:tabs>
        <w:tab w:val="clear" w:pos="4513"/>
        <w:tab w:val="clear" w:pos="9027"/>
      </w:tabs>
      <w:jc w:val="center"/>
    </w:pPr>
  </w:p>
  <w:p w:rsidR="00C301DA" w:rsidRPr="00C301DA" w:rsidRDefault="00C301DA" w:rsidP="00C301DA">
    <w:pPr>
      <w:pStyle w:val="Header"/>
      <w:pBdr>
        <w:bottom w:val="single" w:sz="4" w:space="1" w:color="auto"/>
      </w:pBdr>
      <w:tabs>
        <w:tab w:val="clear" w:pos="4513"/>
        <w:tab w:val="clear" w:pos="9027"/>
      </w:tabs>
      <w:jc w:val="center"/>
    </w:pPr>
    <w:r w:rsidRPr="00C301DA">
      <w:t xml:space="preserve">- </w:t>
    </w:r>
    <w:r w:rsidRPr="00C301DA">
      <w:fldChar w:fldCharType="begin"/>
    </w:r>
    <w:r w:rsidRPr="00C301DA">
      <w:instrText xml:space="preserve"> PAGE </w:instrText>
    </w:r>
    <w:r w:rsidRPr="00C301DA">
      <w:fldChar w:fldCharType="separate"/>
    </w:r>
    <w:r w:rsidR="002D1E81">
      <w:rPr>
        <w:noProof/>
      </w:rPr>
      <w:t>2</w:t>
    </w:r>
    <w:r w:rsidRPr="00C301DA">
      <w:fldChar w:fldCharType="end"/>
    </w:r>
    <w:r w:rsidRPr="00C301DA">
      <w:t xml:space="preserve"> -</w:t>
    </w:r>
  </w:p>
  <w:p w:rsidR="00AD0FDA" w:rsidRPr="00C301DA" w:rsidRDefault="002D1E81" w:rsidP="00C301DA">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DA" w:rsidRPr="00C301DA" w:rsidRDefault="00C301DA" w:rsidP="00C301DA">
    <w:pPr>
      <w:pStyle w:val="Header"/>
      <w:pBdr>
        <w:bottom w:val="single" w:sz="4" w:space="1" w:color="auto"/>
      </w:pBdr>
      <w:tabs>
        <w:tab w:val="clear" w:pos="4513"/>
        <w:tab w:val="clear" w:pos="9027"/>
      </w:tabs>
      <w:jc w:val="center"/>
    </w:pPr>
    <w:r w:rsidRPr="00C301DA">
      <w:t>G/SPS/N/JPN/471/Add.5</w:t>
    </w:r>
  </w:p>
  <w:p w:rsidR="00C301DA" w:rsidRPr="00C301DA" w:rsidRDefault="00C301DA" w:rsidP="00C301DA">
    <w:pPr>
      <w:pStyle w:val="Header"/>
      <w:pBdr>
        <w:bottom w:val="single" w:sz="4" w:space="1" w:color="auto"/>
      </w:pBdr>
      <w:tabs>
        <w:tab w:val="clear" w:pos="4513"/>
        <w:tab w:val="clear" w:pos="9027"/>
      </w:tabs>
      <w:jc w:val="center"/>
    </w:pPr>
  </w:p>
  <w:p w:rsidR="00C301DA" w:rsidRPr="00C301DA" w:rsidRDefault="00C301DA" w:rsidP="00C301DA">
    <w:pPr>
      <w:pStyle w:val="Header"/>
      <w:pBdr>
        <w:bottom w:val="single" w:sz="4" w:space="1" w:color="auto"/>
      </w:pBdr>
      <w:tabs>
        <w:tab w:val="clear" w:pos="4513"/>
        <w:tab w:val="clear" w:pos="9027"/>
      </w:tabs>
      <w:jc w:val="center"/>
    </w:pPr>
    <w:r w:rsidRPr="00C301DA">
      <w:t xml:space="preserve">- </w:t>
    </w:r>
    <w:r w:rsidRPr="00C301DA">
      <w:fldChar w:fldCharType="begin"/>
    </w:r>
    <w:r w:rsidRPr="00C301DA">
      <w:instrText xml:space="preserve"> PAGE </w:instrText>
    </w:r>
    <w:r w:rsidRPr="00C301DA">
      <w:fldChar w:fldCharType="separate"/>
    </w:r>
    <w:r w:rsidRPr="00C301DA">
      <w:rPr>
        <w:noProof/>
      </w:rPr>
      <w:t>2</w:t>
    </w:r>
    <w:r w:rsidRPr="00C301DA">
      <w:fldChar w:fldCharType="end"/>
    </w:r>
    <w:r w:rsidRPr="00C301DA">
      <w:t xml:space="preserve"> -</w:t>
    </w:r>
  </w:p>
  <w:p w:rsidR="00AD0FDA" w:rsidRPr="00C301DA" w:rsidRDefault="002D1E81" w:rsidP="00C301DA">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7A82" w:rsidTr="00B13A58">
      <w:trPr>
        <w:trHeight w:val="240"/>
        <w:jc w:val="center"/>
      </w:trPr>
      <w:tc>
        <w:tcPr>
          <w:tcW w:w="3794" w:type="dxa"/>
          <w:shd w:val="clear" w:color="auto" w:fill="FFFFFF"/>
          <w:tcMar>
            <w:left w:w="108" w:type="dxa"/>
            <w:right w:w="108" w:type="dxa"/>
          </w:tcMar>
          <w:vAlign w:val="center"/>
        </w:tcPr>
        <w:p w:rsidR="00ED54E0" w:rsidRPr="00AD0FDA" w:rsidRDefault="002D1E81"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C301DA" w:rsidP="0081481D">
          <w:pPr>
            <w:jc w:val="right"/>
            <w:rPr>
              <w:b/>
              <w:color w:val="FF0000"/>
              <w:szCs w:val="16"/>
            </w:rPr>
          </w:pPr>
          <w:r>
            <w:rPr>
              <w:b/>
              <w:color w:val="FF0000"/>
              <w:szCs w:val="16"/>
            </w:rPr>
            <w:t xml:space="preserve"> </w:t>
          </w:r>
        </w:p>
      </w:tc>
    </w:tr>
    <w:bookmarkEnd w:id="21"/>
    <w:tr w:rsidR="00237A82" w:rsidTr="00B13A58">
      <w:trPr>
        <w:trHeight w:val="213"/>
        <w:jc w:val="center"/>
      </w:trPr>
      <w:tc>
        <w:tcPr>
          <w:tcW w:w="3794" w:type="dxa"/>
          <w:vMerge w:val="restart"/>
          <w:shd w:val="clear" w:color="auto" w:fill="FFFFFF"/>
          <w:tcMar>
            <w:left w:w="0" w:type="dxa"/>
            <w:right w:w="0" w:type="dxa"/>
          </w:tcMar>
        </w:tcPr>
        <w:p w:rsidR="00ED54E0" w:rsidRPr="00AD0FDA" w:rsidRDefault="00C301DA" w:rsidP="0081481D">
          <w:pPr>
            <w:jc w:val="left"/>
          </w:pPr>
          <w:r>
            <w:rPr>
              <w:noProof/>
              <w:lang w:eastAsia="en-GB"/>
            </w:rPr>
            <w:drawing>
              <wp:inline distT="0" distB="0" distL="0" distR="0" wp14:anchorId="45B0420C" wp14:editId="15E29C88">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2D1E81" w:rsidP="0081481D">
          <w:pPr>
            <w:jc w:val="right"/>
            <w:rPr>
              <w:b/>
              <w:szCs w:val="16"/>
            </w:rPr>
          </w:pPr>
        </w:p>
      </w:tc>
    </w:tr>
    <w:tr w:rsidR="00237A82" w:rsidTr="00B13A58">
      <w:trPr>
        <w:trHeight w:val="868"/>
        <w:jc w:val="center"/>
      </w:trPr>
      <w:tc>
        <w:tcPr>
          <w:tcW w:w="3794" w:type="dxa"/>
          <w:vMerge/>
          <w:shd w:val="clear" w:color="auto" w:fill="FFFFFF"/>
          <w:tcMar>
            <w:left w:w="108" w:type="dxa"/>
            <w:right w:w="108" w:type="dxa"/>
          </w:tcMar>
        </w:tcPr>
        <w:p w:rsidR="00ED54E0" w:rsidRPr="00AD0FDA" w:rsidRDefault="002D1E81" w:rsidP="0081481D">
          <w:pPr>
            <w:jc w:val="left"/>
            <w:rPr>
              <w:noProof/>
              <w:lang w:eastAsia="en-GB"/>
            </w:rPr>
          </w:pPr>
        </w:p>
      </w:tc>
      <w:tc>
        <w:tcPr>
          <w:tcW w:w="5448" w:type="dxa"/>
          <w:gridSpan w:val="2"/>
          <w:shd w:val="clear" w:color="auto" w:fill="FFFFFF"/>
          <w:tcMar>
            <w:left w:w="108" w:type="dxa"/>
            <w:right w:w="108" w:type="dxa"/>
          </w:tcMar>
        </w:tcPr>
        <w:p w:rsidR="00C301DA" w:rsidRDefault="00C301DA" w:rsidP="0081481D">
          <w:pPr>
            <w:jc w:val="right"/>
            <w:rPr>
              <w:b/>
              <w:szCs w:val="16"/>
            </w:rPr>
          </w:pPr>
          <w:bookmarkStart w:id="22" w:name="bmkSymbols"/>
          <w:r>
            <w:rPr>
              <w:b/>
              <w:szCs w:val="16"/>
            </w:rPr>
            <w:t>G/SPS/N/JPN/471/Add.5</w:t>
          </w:r>
        </w:p>
        <w:bookmarkEnd w:id="22"/>
        <w:p w:rsidR="00AD0FDA" w:rsidRPr="00934B4C" w:rsidRDefault="002D1E81" w:rsidP="0081481D">
          <w:pPr>
            <w:jc w:val="right"/>
            <w:rPr>
              <w:b/>
              <w:szCs w:val="16"/>
            </w:rPr>
          </w:pPr>
        </w:p>
      </w:tc>
    </w:tr>
    <w:tr w:rsidR="00237A82" w:rsidTr="00B13A58">
      <w:trPr>
        <w:trHeight w:val="240"/>
        <w:jc w:val="center"/>
      </w:trPr>
      <w:tc>
        <w:tcPr>
          <w:tcW w:w="3794" w:type="dxa"/>
          <w:vMerge/>
          <w:shd w:val="clear" w:color="auto" w:fill="FFFFFF"/>
          <w:tcMar>
            <w:left w:w="108" w:type="dxa"/>
            <w:right w:w="108" w:type="dxa"/>
          </w:tcMar>
          <w:vAlign w:val="center"/>
        </w:tcPr>
        <w:p w:rsidR="00ED54E0" w:rsidRPr="00AD0FDA" w:rsidRDefault="002D1E81" w:rsidP="0081481D"/>
      </w:tc>
      <w:tc>
        <w:tcPr>
          <w:tcW w:w="5448" w:type="dxa"/>
          <w:gridSpan w:val="2"/>
          <w:shd w:val="clear" w:color="auto" w:fill="FFFFFF"/>
          <w:tcMar>
            <w:left w:w="108" w:type="dxa"/>
            <w:right w:w="108" w:type="dxa"/>
          </w:tcMar>
          <w:vAlign w:val="center"/>
        </w:tcPr>
        <w:p w:rsidR="00ED54E0" w:rsidRPr="00AD0FDA" w:rsidRDefault="00185D26" w:rsidP="0081481D">
          <w:pPr>
            <w:jc w:val="right"/>
            <w:rPr>
              <w:szCs w:val="16"/>
            </w:rPr>
          </w:pPr>
          <w:bookmarkStart w:id="23" w:name="bmkDate"/>
          <w:bookmarkStart w:id="24" w:name="spsDateDistribution"/>
          <w:bookmarkEnd w:id="23"/>
          <w:bookmarkEnd w:id="24"/>
          <w:r>
            <w:rPr>
              <w:szCs w:val="16"/>
            </w:rPr>
            <w:t>6 September 2017</w:t>
          </w:r>
        </w:p>
      </w:tc>
    </w:tr>
    <w:tr w:rsidR="00237A8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0A29FF" w:rsidP="0081481D">
          <w:pPr>
            <w:jc w:val="left"/>
            <w:rPr>
              <w:b/>
            </w:rPr>
          </w:pPr>
          <w:bookmarkStart w:id="25" w:name="bmkSerial"/>
          <w:r w:rsidRPr="00934B4C">
            <w:rPr>
              <w:color w:val="FF0000"/>
              <w:szCs w:val="16"/>
            </w:rPr>
            <w:t>(</w:t>
          </w:r>
          <w:bookmarkStart w:id="26" w:name="spsSerialNumber"/>
          <w:bookmarkEnd w:id="26"/>
          <w:r w:rsidR="00185D26">
            <w:rPr>
              <w:color w:val="FF0000"/>
              <w:szCs w:val="16"/>
            </w:rPr>
            <w:t>17-</w:t>
          </w:r>
          <w:r w:rsidR="002D1E81">
            <w:rPr>
              <w:color w:val="FF0000"/>
              <w:szCs w:val="16"/>
            </w:rPr>
            <w:t>4753</w:t>
          </w:r>
          <w:bookmarkStart w:id="27" w:name="_GoBack"/>
          <w:bookmarkEnd w:id="27"/>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rsidR="00ED54E0" w:rsidRPr="00AD0FDA" w:rsidRDefault="000A29FF"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2D1E81">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2D1E81">
            <w:rPr>
              <w:bCs/>
              <w:noProof/>
              <w:szCs w:val="16"/>
            </w:rPr>
            <w:t>2</w:t>
          </w:r>
          <w:r w:rsidRPr="00934B4C">
            <w:rPr>
              <w:bCs/>
              <w:szCs w:val="16"/>
            </w:rPr>
            <w:fldChar w:fldCharType="end"/>
          </w:r>
          <w:bookmarkEnd w:id="28"/>
        </w:p>
      </w:tc>
    </w:tr>
    <w:tr w:rsidR="00237A8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C301DA"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C301DA" w:rsidP="00F342EB">
          <w:pPr>
            <w:jc w:val="right"/>
            <w:rPr>
              <w:bCs/>
              <w:szCs w:val="18"/>
            </w:rPr>
          </w:pPr>
          <w:bookmarkStart w:id="30" w:name="bmkLanguage"/>
          <w:r>
            <w:rPr>
              <w:bCs/>
              <w:szCs w:val="18"/>
            </w:rPr>
            <w:t>Original: English</w:t>
          </w:r>
          <w:bookmarkEnd w:id="30"/>
        </w:p>
      </w:tc>
    </w:tr>
  </w:tbl>
  <w:p w:rsidR="00ED54E0" w:rsidRPr="00934B4C" w:rsidRDefault="002D1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A62A1908">
      <w:start w:val="1"/>
      <w:numFmt w:val="decimal"/>
      <w:pStyle w:val="SummaryText"/>
      <w:lvlText w:val="%1."/>
      <w:lvlJc w:val="left"/>
      <w:pPr>
        <w:ind w:left="360" w:hanging="360"/>
      </w:pPr>
    </w:lvl>
    <w:lvl w:ilvl="1" w:tplc="93C46E6A" w:tentative="1">
      <w:start w:val="1"/>
      <w:numFmt w:val="lowerLetter"/>
      <w:lvlText w:val="%2."/>
      <w:lvlJc w:val="left"/>
      <w:pPr>
        <w:ind w:left="1080" w:hanging="360"/>
      </w:pPr>
    </w:lvl>
    <w:lvl w:ilvl="2" w:tplc="705604F0" w:tentative="1">
      <w:start w:val="1"/>
      <w:numFmt w:val="lowerRoman"/>
      <w:lvlText w:val="%3."/>
      <w:lvlJc w:val="right"/>
      <w:pPr>
        <w:ind w:left="1800" w:hanging="180"/>
      </w:pPr>
    </w:lvl>
    <w:lvl w:ilvl="3" w:tplc="D4D22A2A" w:tentative="1">
      <w:start w:val="1"/>
      <w:numFmt w:val="decimal"/>
      <w:lvlText w:val="%4."/>
      <w:lvlJc w:val="left"/>
      <w:pPr>
        <w:ind w:left="2520" w:hanging="360"/>
      </w:pPr>
    </w:lvl>
    <w:lvl w:ilvl="4" w:tplc="06BE1308" w:tentative="1">
      <w:start w:val="1"/>
      <w:numFmt w:val="lowerLetter"/>
      <w:lvlText w:val="%5."/>
      <w:lvlJc w:val="left"/>
      <w:pPr>
        <w:ind w:left="3240" w:hanging="360"/>
      </w:pPr>
    </w:lvl>
    <w:lvl w:ilvl="5" w:tplc="84FC21B2" w:tentative="1">
      <w:start w:val="1"/>
      <w:numFmt w:val="lowerRoman"/>
      <w:lvlText w:val="%6."/>
      <w:lvlJc w:val="right"/>
      <w:pPr>
        <w:ind w:left="3960" w:hanging="180"/>
      </w:pPr>
    </w:lvl>
    <w:lvl w:ilvl="6" w:tplc="F078B0CE" w:tentative="1">
      <w:start w:val="1"/>
      <w:numFmt w:val="decimal"/>
      <w:lvlText w:val="%7."/>
      <w:lvlJc w:val="left"/>
      <w:pPr>
        <w:ind w:left="4680" w:hanging="360"/>
      </w:pPr>
    </w:lvl>
    <w:lvl w:ilvl="7" w:tplc="5D8EAB9E" w:tentative="1">
      <w:start w:val="1"/>
      <w:numFmt w:val="lowerLetter"/>
      <w:lvlText w:val="%8."/>
      <w:lvlJc w:val="left"/>
      <w:pPr>
        <w:ind w:left="5400" w:hanging="360"/>
      </w:pPr>
    </w:lvl>
    <w:lvl w:ilvl="8" w:tplc="7F5AFFA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82"/>
    <w:rsid w:val="000A29FF"/>
    <w:rsid w:val="00185D26"/>
    <w:rsid w:val="00237A82"/>
    <w:rsid w:val="002D1E81"/>
    <w:rsid w:val="006254D2"/>
    <w:rsid w:val="00674036"/>
    <w:rsid w:val="00B73C3C"/>
    <w:rsid w:val="00C30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members.wto.org/crnattachments/2017/SPS/JPN/17_3945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2500</Characters>
  <Application>Microsoft Office Word</Application>
  <DocSecurity>0</DocSecurity>
  <Lines>55</Lines>
  <Paragraphs>29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2017-09-06T10:36:00Z</dcterms:created>
  <dcterms:modified xsi:type="dcterms:W3CDTF">2017-09-06T10:51:00Z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G/SPS/N/JPN/471/Add.5</vt:lpwstr>
  </property>
</Properties>
</file>