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F5A7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86A48" w:rsidTr="00F3021D">
        <w:tc>
          <w:tcPr>
            <w:tcW w:w="707" w:type="dxa"/>
            <w:tcBorders>
              <w:bottom w:val="single" w:sz="6" w:space="0" w:color="auto"/>
            </w:tcBorders>
            <w:shd w:val="clear" w:color="auto" w:fill="auto"/>
          </w:tcPr>
          <w:p w:rsidR="00EA4725" w:rsidRPr="00441372" w:rsidRDefault="005F5A7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F5A75"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5F5A75" w:rsidP="00441372">
            <w:pPr>
              <w:spacing w:after="120"/>
            </w:pPr>
            <w:r w:rsidRPr="00441372">
              <w:rPr>
                <w:b/>
                <w:bCs/>
              </w:rPr>
              <w:t xml:space="preserve">If applicable, name of local government involved: </w:t>
            </w:r>
            <w:bookmarkStart w:id="1" w:name="sps1b"/>
            <w:bookmarkEnd w:id="1"/>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F5A75" w:rsidP="00441372">
            <w:pPr>
              <w:spacing w:before="120" w:after="120"/>
            </w:pPr>
            <w:r w:rsidRPr="00441372">
              <w:rPr>
                <w:b/>
              </w:rPr>
              <w:t xml:space="preserve">Agency responsible: </w:t>
            </w:r>
            <w:r>
              <w:t>Ministry of Agriculture, Forestry and Fisheries</w:t>
            </w:r>
            <w:bookmarkStart w:id="2" w:name="sps2a"/>
            <w:bookmarkEnd w:id="2"/>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F5A7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 and plant products</w:t>
            </w:r>
            <w:bookmarkStart w:id="3" w:name="sps3a"/>
            <w:bookmarkEnd w:id="3"/>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F5A7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F5A7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F5A7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F5A75" w:rsidP="005F5A75">
            <w:pPr>
              <w:spacing w:before="120" w:after="60"/>
            </w:pPr>
            <w:r w:rsidRPr="00441372">
              <w:rPr>
                <w:b/>
              </w:rPr>
              <w:t xml:space="preserve">Title of the notified document: </w:t>
            </w:r>
            <w:r>
              <w:t>Proposed revision of the Ordinance for Enforcement of the Plant Protection Act and Detailed Rules for Import Plant Quarantine Enforcement Concerning Plants Subject to Specific Phytosanitary Measures to be Carried Out in Exporting Countries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72</w:t>
            </w:r>
            <w:bookmarkEnd w:id="10"/>
          </w:p>
          <w:p w:rsidR="00EA4725" w:rsidRPr="00441372" w:rsidRDefault="00194C58" w:rsidP="00441372">
            <w:hyperlink r:id="rId7" w:tgtFrame="_blank" w:history="1">
              <w:r w:rsidR="005F5A75">
                <w:rPr>
                  <w:color w:val="0000FF"/>
                  <w:u w:val="single"/>
                </w:rPr>
                <w:t>https://members.wto.org/crnattachments/2019/SPS/JPN/19_1102_00_e.pdf</w:t>
              </w:r>
            </w:hyperlink>
          </w:p>
          <w:p w:rsidR="00286A48" w:rsidRDefault="00194C58">
            <w:hyperlink r:id="rId8" w:tgtFrame="_blank" w:history="1">
              <w:r w:rsidR="005F5A75">
                <w:rPr>
                  <w:color w:val="0000FF"/>
                  <w:u w:val="single"/>
                </w:rPr>
                <w:t>https://members.wto.org/crnattachments/2019/SPS/JPN/19_1102_01_e.pdf</w:t>
              </w:r>
            </w:hyperlink>
          </w:p>
          <w:p w:rsidR="00286A48" w:rsidRDefault="00194C58">
            <w:hyperlink r:id="rId9" w:tgtFrame="_blank" w:history="1">
              <w:r w:rsidR="005F5A75">
                <w:rPr>
                  <w:color w:val="0000FF"/>
                  <w:u w:val="single"/>
                </w:rPr>
                <w:t>https://members.wto.org/crnattachments/2019/SPS/JPN/19_1102_02_e.pdf</w:t>
              </w:r>
            </w:hyperlink>
          </w:p>
          <w:p w:rsidR="00286A48" w:rsidRDefault="00194C58">
            <w:hyperlink r:id="rId10" w:tgtFrame="_blank" w:history="1">
              <w:r w:rsidR="005F5A75">
                <w:rPr>
                  <w:color w:val="0000FF"/>
                  <w:u w:val="single"/>
                </w:rPr>
                <w:t>https://members.wto.org/crnattachments/2019/SPS/JPN/19_1102_03_e.pdf</w:t>
              </w:r>
            </w:hyperlink>
          </w:p>
          <w:p w:rsidR="00286A48" w:rsidRDefault="00194C58">
            <w:pPr>
              <w:spacing w:after="120"/>
            </w:pPr>
            <w:hyperlink r:id="rId11" w:tgtFrame="_blank" w:history="1">
              <w:r w:rsidR="005F5A75">
                <w:rPr>
                  <w:color w:val="0000FF"/>
                  <w:u w:val="single"/>
                </w:rPr>
                <w:t>https://members.wto.org/crnattachments/2019/SPS/JPN/19_1102_04_e.pdf</w:t>
              </w:r>
            </w:hyperlink>
            <w:bookmarkStart w:id="11" w:name="sps5d"/>
            <w:bookmarkEnd w:id="11"/>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F5A75" w:rsidP="00441372">
            <w:pPr>
              <w:spacing w:before="120" w:after="120"/>
            </w:pPr>
            <w:r w:rsidRPr="00441372">
              <w:rPr>
                <w:b/>
              </w:rPr>
              <w:t xml:space="preserve">Description of content: </w:t>
            </w:r>
            <w:r>
              <w:t xml:space="preserve">Reflecting </w:t>
            </w:r>
            <w:r w:rsidR="00743664">
              <w:t xml:space="preserve">the </w:t>
            </w:r>
            <w:r>
              <w:t>most recent scientific evidence</w:t>
            </w:r>
            <w:r w:rsidR="00743664">
              <w:t>, the following content</w:t>
            </w:r>
            <w:r>
              <w:t xml:space="preserve"> will be revised:</w:t>
            </w:r>
          </w:p>
          <w:p w:rsidR="00286A48" w:rsidRDefault="005F5A75" w:rsidP="00960728">
            <w:pPr>
              <w:pStyle w:val="Paragraphedeliste"/>
              <w:numPr>
                <w:ilvl w:val="0"/>
                <w:numId w:val="16"/>
              </w:numPr>
              <w:spacing w:after="120"/>
              <w:ind w:left="336"/>
            </w:pPr>
            <w:r>
              <w:t xml:space="preserve">Proposed revision of Quarantine Pests on </w:t>
            </w:r>
            <w:r w:rsidR="00743664">
              <w:t xml:space="preserve">annexed </w:t>
            </w:r>
            <w:r>
              <w:t>Table 1 of the Ordinance for Enforcement of the Plant Protection Act: Annex 1;</w:t>
            </w:r>
          </w:p>
          <w:p w:rsidR="00286A48" w:rsidRDefault="005F5A75" w:rsidP="00960728">
            <w:pPr>
              <w:pStyle w:val="Paragraphedeliste"/>
              <w:numPr>
                <w:ilvl w:val="0"/>
                <w:numId w:val="16"/>
              </w:numPr>
              <w:spacing w:after="120"/>
              <w:ind w:left="336"/>
            </w:pPr>
            <w:r>
              <w:t xml:space="preserve">Proposed revision of the Plants Subject to Field Inspection in Exporting Countries on </w:t>
            </w:r>
            <w:r w:rsidR="00743664">
              <w:t xml:space="preserve">annexed </w:t>
            </w:r>
            <w:r>
              <w:t>Table 1-2 of the Ordinance for Enforcement of the Plant Protection Act: Annex</w:t>
            </w:r>
            <w:r w:rsidR="00BF2FAE">
              <w:t> </w:t>
            </w:r>
            <w:r>
              <w:t>2;</w:t>
            </w:r>
          </w:p>
          <w:p w:rsidR="00286A48" w:rsidRDefault="005F5A75" w:rsidP="00960728">
            <w:pPr>
              <w:pStyle w:val="Paragraphedeliste"/>
              <w:numPr>
                <w:ilvl w:val="0"/>
                <w:numId w:val="16"/>
              </w:numPr>
              <w:spacing w:after="120"/>
              <w:ind w:left="336"/>
            </w:pPr>
            <w:r>
              <w:t xml:space="preserve">Proposed revision of the Import Prohibited Plants on </w:t>
            </w:r>
            <w:r w:rsidR="00743664">
              <w:t xml:space="preserve">annexed </w:t>
            </w:r>
            <w:r>
              <w:t>Table 2 of the Ordinance for Enforcement of the Plant Protection Act: Annex 3;</w:t>
            </w:r>
          </w:p>
          <w:p w:rsidR="00286A48" w:rsidRDefault="005F5A75" w:rsidP="00960728">
            <w:pPr>
              <w:pStyle w:val="Paragraphedeliste"/>
              <w:numPr>
                <w:ilvl w:val="0"/>
                <w:numId w:val="16"/>
              </w:numPr>
              <w:spacing w:after="120"/>
              <w:ind w:left="336"/>
            </w:pPr>
            <w:r>
              <w:t xml:space="preserve">Proposed revision of the Plants Subject to Specific Phytosanitary Measures to be Carried Out in Exporting Countries on </w:t>
            </w:r>
            <w:r w:rsidR="00743664">
              <w:t xml:space="preserve">annexed </w:t>
            </w:r>
            <w:r>
              <w:t>Table 2-2 of the Ordinance for Enforcement of the Plant Protection Act and Detailed Rules for Import Plant Quarantine Enforcement Concerning Plants Subject to Specific Phytosanitary Measures to be Carried Out in Exporting Countries: Annex 4.</w:t>
            </w:r>
            <w:bookmarkStart w:id="12" w:name="sps6a"/>
            <w:bookmarkEnd w:id="12"/>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F5A75"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5F5A75">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F5A75" w:rsidP="005F5A75">
            <w:pPr>
              <w:spacing w:before="120" w:after="120"/>
            </w:pPr>
            <w:r w:rsidRPr="00441372">
              <w:rPr>
                <w:b/>
              </w:rPr>
              <w:t>Is there a relevant international standard? If so, identify the standard:</w:t>
            </w:r>
          </w:p>
          <w:p w:rsidR="00EA4725" w:rsidRPr="00441372" w:rsidRDefault="005F5A75" w:rsidP="005F5A75">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5F5A75" w:rsidP="005F5A75">
            <w:pPr>
              <w:spacing w:before="240" w:after="120"/>
              <w:ind w:left="720" w:hanging="720"/>
              <w:rPr>
                <w:b/>
              </w:rPr>
            </w:pPr>
            <w:r w:rsidRPr="00441372">
              <w:rPr>
                <w:b/>
              </w:rPr>
              <w:lastRenderedPageBreak/>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5F5A75" w:rsidP="005F5A75">
            <w:pPr>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r w:rsidRPr="00441372">
              <w:t xml:space="preserve"> </w:t>
            </w:r>
            <w:proofErr w:type="spellStart"/>
            <w:r w:rsidRPr="00441372">
              <w:t>ISPM</w:t>
            </w:r>
            <w:proofErr w:type="spellEnd"/>
            <w:r w:rsidRPr="00441372">
              <w:t xml:space="preserve"> 2, 11, 19, 20</w:t>
            </w:r>
            <w:bookmarkEnd w:id="24"/>
          </w:p>
          <w:p w:rsidR="00EA4725" w:rsidRPr="00441372" w:rsidRDefault="005F5A75" w:rsidP="005F5A75">
            <w:pPr>
              <w:spacing w:after="120"/>
              <w:ind w:left="720" w:hanging="720"/>
              <w:rPr>
                <w:b/>
              </w:rPr>
            </w:pPr>
            <w:r w:rsidRPr="00441372">
              <w:rPr>
                <w:b/>
              </w:rPr>
              <w:t>[ ]</w:t>
            </w:r>
            <w:bookmarkStart w:id="25" w:name="sps8d"/>
            <w:bookmarkEnd w:id="25"/>
            <w:r w:rsidRPr="00441372">
              <w:rPr>
                <w:b/>
              </w:rPr>
              <w:tab/>
              <w:t>None</w:t>
            </w:r>
          </w:p>
          <w:p w:rsidR="00EA4725" w:rsidRPr="00441372" w:rsidRDefault="005F5A75" w:rsidP="005F5A75">
            <w:pPr>
              <w:spacing w:after="120"/>
              <w:rPr>
                <w:b/>
              </w:rPr>
            </w:pPr>
            <w:r w:rsidRPr="00441372">
              <w:rPr>
                <w:b/>
              </w:rPr>
              <w:t xml:space="preserve">Does this proposed regulation conform to the relevant international standard? </w:t>
            </w:r>
          </w:p>
          <w:p w:rsidR="00EA4725" w:rsidRPr="00441372" w:rsidRDefault="005F5A75" w:rsidP="005F5A75">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5F5A75" w:rsidP="005F5A75">
            <w:pPr>
              <w:spacing w:after="120"/>
            </w:pPr>
            <w:r w:rsidRPr="00441372">
              <w:rPr>
                <w:b/>
              </w:rPr>
              <w:t xml:space="preserve">If no, describe, whenever possible, how and why it deviates from the international standard: </w:t>
            </w:r>
            <w:bookmarkStart w:id="28" w:name="sps8e"/>
            <w:bookmarkEnd w:id="28"/>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F5A75" w:rsidP="00441372">
            <w:pPr>
              <w:spacing w:before="120" w:after="120"/>
            </w:pPr>
            <w:r w:rsidRPr="00441372">
              <w:rPr>
                <w:b/>
              </w:rPr>
              <w:t xml:space="preserve">Other relevant documents and language(s) in which these are available: </w:t>
            </w:r>
            <w:r>
              <w:t>The legal basis of the Ordinance is derived from the Plant Protection Act. This revision will be published in "</w:t>
            </w:r>
            <w:proofErr w:type="spellStart"/>
            <w:r>
              <w:t>Kampo</w:t>
            </w:r>
            <w:proofErr w:type="spellEnd"/>
            <w:r>
              <w:t xml:space="preserve">" (Official Government Gazette), available in Japanese. The current lists are available in English from Japan's Plant Protection Station website at: </w:t>
            </w:r>
            <w:hyperlink r:id="rId12" w:tgtFrame="_blank" w:history="1">
              <w:r>
                <w:rPr>
                  <w:color w:val="0000FF"/>
                  <w:u w:val="single"/>
                </w:rPr>
                <w:t>http://www.pps.go.jp/english/index.html</w:t>
              </w:r>
            </w:hyperlink>
            <w:r>
              <w:t>.</w:t>
            </w:r>
            <w:bookmarkStart w:id="29" w:name="sps9a"/>
            <w:bookmarkEnd w:id="29"/>
            <w:r w:rsidRPr="00441372">
              <w:rPr>
                <w:bCs/>
              </w:rPr>
              <w:t xml:space="preserve"> </w:t>
            </w:r>
            <w:bookmarkStart w:id="30" w:name="sps9b"/>
            <w:bookmarkEnd w:id="30"/>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F5A7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After the comment period.</w:t>
            </w:r>
            <w:bookmarkStart w:id="31" w:name="sps10a"/>
            <w:bookmarkEnd w:id="31"/>
          </w:p>
          <w:p w:rsidR="00EA4725" w:rsidRPr="00441372" w:rsidRDefault="005F5A7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 same as date of adoption.</w:t>
            </w:r>
            <w:bookmarkStart w:id="32" w:name="sps10bisa"/>
            <w:bookmarkEnd w:id="32"/>
          </w:p>
        </w:tc>
      </w:tr>
      <w:tr w:rsidR="00286A4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F5A75" w:rsidP="00BF2FAE">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Proposed revisions will enter into force after six months from the date of the adoption with the exception of the following:</w:t>
            </w:r>
          </w:p>
          <w:p w:rsidR="00286A48" w:rsidRDefault="005F5A75" w:rsidP="00E3552C">
            <w:pPr>
              <w:pStyle w:val="Paragraphedeliste"/>
              <w:numPr>
                <w:ilvl w:val="0"/>
                <w:numId w:val="18"/>
              </w:numPr>
              <w:spacing w:after="120"/>
              <w:ind w:left="350"/>
            </w:pPr>
            <w:r>
              <w:t>Proposed deletion of country in item</w:t>
            </w:r>
            <w:r w:rsidR="00AC0A98">
              <w:t>s No. 8 and 16 of the a</w:t>
            </w:r>
            <w:r>
              <w:t>nnexed Ta</w:t>
            </w:r>
            <w:r w:rsidR="00AC0A98">
              <w:t xml:space="preserve">ble 2, deletion of country in </w:t>
            </w:r>
            <w:r>
              <w:t>item</w:t>
            </w:r>
            <w:r w:rsidR="00DE707D">
              <w:t>s</w:t>
            </w:r>
            <w:r>
              <w:t xml:space="preserve"> No.</w:t>
            </w:r>
            <w:r w:rsidR="00AC0A98">
              <w:t xml:space="preserve"> </w:t>
            </w:r>
            <w:r>
              <w:t>23</w:t>
            </w:r>
            <w:r w:rsidR="00AC0A98">
              <w:t xml:space="preserve">, </w:t>
            </w:r>
            <w:r>
              <w:t xml:space="preserve">24 and 25 of the </w:t>
            </w:r>
            <w:r w:rsidR="00AC0A98">
              <w:t>a</w:t>
            </w:r>
            <w:r>
              <w:t>nnexed Table</w:t>
            </w:r>
            <w:r w:rsidR="00AC0A98">
              <w:t xml:space="preserve"> </w:t>
            </w:r>
            <w:r>
              <w:t>2-2 will enter into force on the date of adoption.</w:t>
            </w:r>
            <w:bookmarkStart w:id="34" w:name="sps11a"/>
            <w:bookmarkEnd w:id="34"/>
          </w:p>
          <w:p w:rsidR="00EA4725" w:rsidRPr="00441372" w:rsidRDefault="005F5A75" w:rsidP="00441372">
            <w:pPr>
              <w:spacing w:after="120"/>
              <w:ind w:left="607" w:hanging="607"/>
              <w:rPr>
                <w:b/>
              </w:rPr>
            </w:pPr>
            <w:proofErr w:type="gramStart"/>
            <w:r w:rsidRPr="00441372">
              <w:rPr>
                <w:b/>
              </w:rPr>
              <w:t>[ ]</w:t>
            </w:r>
            <w:bookmarkStart w:id="35" w:name="sps11e"/>
            <w:bookmarkEnd w:id="35"/>
            <w:proofErr w:type="gramEnd"/>
            <w:r w:rsidRPr="00441372">
              <w:rPr>
                <w:b/>
              </w:rPr>
              <w:tab/>
              <w:t xml:space="preserve">Trade facilitating measure </w:t>
            </w:r>
            <w:bookmarkStart w:id="36" w:name="sps11ebis"/>
            <w:bookmarkEnd w:id="36"/>
          </w:p>
        </w:tc>
      </w:tr>
      <w:tr w:rsidR="00286A48" w:rsidRPr="00194C58" w:rsidTr="00F3021D">
        <w:tc>
          <w:tcPr>
            <w:tcW w:w="707" w:type="dxa"/>
            <w:tcBorders>
              <w:top w:val="single" w:sz="6" w:space="0" w:color="auto"/>
              <w:bottom w:val="single" w:sz="6" w:space="0" w:color="auto"/>
            </w:tcBorders>
            <w:shd w:val="clear" w:color="auto" w:fill="auto"/>
          </w:tcPr>
          <w:p w:rsidR="00EA4725" w:rsidRPr="00441372" w:rsidRDefault="005F5A7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F5A75"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3 May 2019</w:t>
            </w:r>
            <w:bookmarkEnd w:id="38"/>
          </w:p>
          <w:p w:rsidR="00EA4725" w:rsidRPr="00441372" w:rsidRDefault="005F5A75"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286A48" w:rsidRDefault="005F5A75">
            <w:r>
              <w:t>Standards Information Service</w:t>
            </w:r>
          </w:p>
          <w:p w:rsidR="00286A48" w:rsidRDefault="005F5A75">
            <w:r>
              <w:t>International Trade Division</w:t>
            </w:r>
          </w:p>
          <w:p w:rsidR="00286A48" w:rsidRDefault="005F5A75">
            <w:r>
              <w:t>Economic Affairs Bureau</w:t>
            </w:r>
          </w:p>
          <w:p w:rsidR="00286A48" w:rsidRDefault="005F5A75">
            <w:r>
              <w:t>Ministry of Foreign Affairs</w:t>
            </w:r>
          </w:p>
          <w:p w:rsidR="00286A48" w:rsidRPr="00383EB6" w:rsidRDefault="005F5A75">
            <w:pPr>
              <w:rPr>
                <w:lang w:val="es-ES"/>
              </w:rPr>
            </w:pPr>
            <w:r w:rsidRPr="00383EB6">
              <w:rPr>
                <w:lang w:val="es-ES"/>
              </w:rPr>
              <w:t xml:space="preserve">2-2-1 </w:t>
            </w:r>
            <w:proofErr w:type="spellStart"/>
            <w:r w:rsidRPr="00383EB6">
              <w:rPr>
                <w:lang w:val="es-ES"/>
              </w:rPr>
              <w:t>Kasumigaseki</w:t>
            </w:r>
            <w:proofErr w:type="spellEnd"/>
            <w:r w:rsidRPr="00383EB6">
              <w:rPr>
                <w:lang w:val="es-ES"/>
              </w:rPr>
              <w:t xml:space="preserve">, </w:t>
            </w:r>
            <w:proofErr w:type="spellStart"/>
            <w:r w:rsidRPr="00383EB6">
              <w:rPr>
                <w:lang w:val="es-ES"/>
              </w:rPr>
              <w:t>Chiyoda-ku</w:t>
            </w:r>
            <w:proofErr w:type="spellEnd"/>
          </w:p>
          <w:p w:rsidR="00286A48" w:rsidRPr="00383EB6" w:rsidRDefault="005F5A75">
            <w:pPr>
              <w:rPr>
                <w:lang w:val="es-ES"/>
              </w:rPr>
            </w:pPr>
            <w:proofErr w:type="spellStart"/>
            <w:r w:rsidRPr="00383EB6">
              <w:rPr>
                <w:lang w:val="es-ES"/>
              </w:rPr>
              <w:t>Tokyo</w:t>
            </w:r>
            <w:proofErr w:type="spellEnd"/>
            <w:r w:rsidRPr="00383EB6">
              <w:rPr>
                <w:lang w:val="es-ES"/>
              </w:rPr>
              <w:t xml:space="preserve"> 100-8919, </w:t>
            </w:r>
            <w:proofErr w:type="spellStart"/>
            <w:r w:rsidRPr="00383EB6">
              <w:rPr>
                <w:lang w:val="es-ES"/>
              </w:rPr>
              <w:t>Japan</w:t>
            </w:r>
            <w:proofErr w:type="spellEnd"/>
          </w:p>
          <w:p w:rsidR="00286A48" w:rsidRPr="00383EB6" w:rsidRDefault="005F5A75">
            <w:pPr>
              <w:rPr>
                <w:lang w:val="es-ES"/>
              </w:rPr>
            </w:pPr>
            <w:r w:rsidRPr="00383EB6">
              <w:rPr>
                <w:lang w:val="es-ES"/>
              </w:rPr>
              <w:t>Tel: +(81 3) 5501 8344</w:t>
            </w:r>
          </w:p>
          <w:p w:rsidR="00286A48" w:rsidRPr="00383EB6" w:rsidRDefault="005F5A75">
            <w:pPr>
              <w:rPr>
                <w:lang w:val="fr-CH"/>
              </w:rPr>
            </w:pPr>
            <w:proofErr w:type="gramStart"/>
            <w:r w:rsidRPr="00383EB6">
              <w:rPr>
                <w:lang w:val="fr-CH"/>
              </w:rPr>
              <w:t>Fax:</w:t>
            </w:r>
            <w:proofErr w:type="gramEnd"/>
            <w:r w:rsidRPr="00383EB6">
              <w:rPr>
                <w:lang w:val="fr-CH"/>
              </w:rPr>
              <w:t xml:space="preserve"> +(81 3) 5501 8343</w:t>
            </w:r>
          </w:p>
          <w:p w:rsidR="00286A48" w:rsidRPr="00383EB6" w:rsidRDefault="005F5A75">
            <w:pPr>
              <w:spacing w:after="120"/>
              <w:rPr>
                <w:lang w:val="fr-CH"/>
              </w:rPr>
            </w:pPr>
            <w:proofErr w:type="gramStart"/>
            <w:r w:rsidRPr="00383EB6">
              <w:rPr>
                <w:lang w:val="fr-CH"/>
              </w:rPr>
              <w:t>E-mail:</w:t>
            </w:r>
            <w:proofErr w:type="gramEnd"/>
            <w:r w:rsidRPr="00383EB6">
              <w:rPr>
                <w:lang w:val="fr-CH"/>
              </w:rPr>
              <w:t xml:space="preserve"> enquiry@mofa.go.jp</w:t>
            </w:r>
            <w:bookmarkStart w:id="41" w:name="sps12d"/>
            <w:bookmarkEnd w:id="41"/>
          </w:p>
        </w:tc>
      </w:tr>
      <w:tr w:rsidR="00286A48" w:rsidRPr="00194C58" w:rsidTr="00F3021D">
        <w:tc>
          <w:tcPr>
            <w:tcW w:w="707" w:type="dxa"/>
            <w:tcBorders>
              <w:top w:val="single" w:sz="6" w:space="0" w:color="auto"/>
            </w:tcBorders>
            <w:shd w:val="clear" w:color="auto" w:fill="auto"/>
          </w:tcPr>
          <w:p w:rsidR="00EA4725" w:rsidRPr="00441372" w:rsidRDefault="005F5A75" w:rsidP="00E3552C">
            <w:pPr>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F5A75" w:rsidP="00E3552C">
            <w:pPr>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286A48" w:rsidRDefault="005F5A75" w:rsidP="00E3552C">
            <w:r>
              <w:t>Standards Information Service</w:t>
            </w:r>
          </w:p>
          <w:p w:rsidR="00286A48" w:rsidRDefault="005F5A75" w:rsidP="00E3552C">
            <w:r>
              <w:t>International Trade Division</w:t>
            </w:r>
          </w:p>
          <w:p w:rsidR="00286A48" w:rsidRDefault="005F5A75" w:rsidP="00E3552C">
            <w:r>
              <w:t>Economic Affairs Bureau</w:t>
            </w:r>
          </w:p>
          <w:p w:rsidR="00286A48" w:rsidRDefault="005F5A75" w:rsidP="00E3552C">
            <w:r>
              <w:t>Ministry of Foreign Affairs</w:t>
            </w:r>
          </w:p>
          <w:p w:rsidR="00286A48" w:rsidRPr="00383EB6" w:rsidRDefault="005F5A75" w:rsidP="00E3552C">
            <w:pPr>
              <w:rPr>
                <w:lang w:val="es-ES"/>
              </w:rPr>
            </w:pPr>
            <w:r w:rsidRPr="00383EB6">
              <w:rPr>
                <w:lang w:val="es-ES"/>
              </w:rPr>
              <w:t xml:space="preserve">2-2-1 </w:t>
            </w:r>
            <w:proofErr w:type="spellStart"/>
            <w:r w:rsidRPr="00383EB6">
              <w:rPr>
                <w:lang w:val="es-ES"/>
              </w:rPr>
              <w:t>Kasumigaseki</w:t>
            </w:r>
            <w:proofErr w:type="spellEnd"/>
            <w:r w:rsidRPr="00383EB6">
              <w:rPr>
                <w:lang w:val="es-ES"/>
              </w:rPr>
              <w:t xml:space="preserve">, </w:t>
            </w:r>
            <w:proofErr w:type="spellStart"/>
            <w:r w:rsidRPr="00383EB6">
              <w:rPr>
                <w:lang w:val="es-ES"/>
              </w:rPr>
              <w:t>Chiyoda-ku</w:t>
            </w:r>
            <w:proofErr w:type="spellEnd"/>
          </w:p>
          <w:p w:rsidR="00286A48" w:rsidRPr="00383EB6" w:rsidRDefault="005F5A75" w:rsidP="00E3552C">
            <w:pPr>
              <w:rPr>
                <w:lang w:val="es-ES"/>
              </w:rPr>
            </w:pPr>
            <w:proofErr w:type="spellStart"/>
            <w:r w:rsidRPr="00383EB6">
              <w:rPr>
                <w:lang w:val="es-ES"/>
              </w:rPr>
              <w:t>Tokyo</w:t>
            </w:r>
            <w:proofErr w:type="spellEnd"/>
            <w:r w:rsidRPr="00383EB6">
              <w:rPr>
                <w:lang w:val="es-ES"/>
              </w:rPr>
              <w:t xml:space="preserve"> 100-8919, </w:t>
            </w:r>
            <w:proofErr w:type="spellStart"/>
            <w:r w:rsidRPr="00383EB6">
              <w:rPr>
                <w:lang w:val="es-ES"/>
              </w:rPr>
              <w:t>Japan</w:t>
            </w:r>
            <w:proofErr w:type="spellEnd"/>
          </w:p>
          <w:p w:rsidR="00286A48" w:rsidRPr="00383EB6" w:rsidRDefault="005F5A75" w:rsidP="00E3552C">
            <w:pPr>
              <w:rPr>
                <w:lang w:val="es-ES"/>
              </w:rPr>
            </w:pPr>
            <w:r w:rsidRPr="00383EB6">
              <w:rPr>
                <w:lang w:val="es-ES"/>
              </w:rPr>
              <w:t>Tel: +(81 3) 5501 8344</w:t>
            </w:r>
          </w:p>
          <w:p w:rsidR="00286A48" w:rsidRPr="00383EB6" w:rsidRDefault="005F5A75" w:rsidP="00E3552C">
            <w:pPr>
              <w:rPr>
                <w:lang w:val="fr-CH"/>
              </w:rPr>
            </w:pPr>
            <w:proofErr w:type="gramStart"/>
            <w:r w:rsidRPr="00383EB6">
              <w:rPr>
                <w:lang w:val="fr-CH"/>
              </w:rPr>
              <w:t>Fax:</w:t>
            </w:r>
            <w:proofErr w:type="gramEnd"/>
            <w:r w:rsidRPr="00383EB6">
              <w:rPr>
                <w:lang w:val="fr-CH"/>
              </w:rPr>
              <w:t xml:space="preserve"> +(81 3) 5501 8343</w:t>
            </w:r>
          </w:p>
          <w:p w:rsidR="00286A48" w:rsidRPr="00383EB6" w:rsidRDefault="005F5A75" w:rsidP="00E3552C">
            <w:pPr>
              <w:spacing w:after="120"/>
              <w:rPr>
                <w:lang w:val="fr-CH"/>
              </w:rPr>
            </w:pPr>
            <w:proofErr w:type="gramStart"/>
            <w:r w:rsidRPr="00383EB6">
              <w:rPr>
                <w:lang w:val="fr-CH"/>
              </w:rPr>
              <w:t>E-mail:</w:t>
            </w:r>
            <w:proofErr w:type="gramEnd"/>
            <w:r w:rsidRPr="00383EB6">
              <w:rPr>
                <w:lang w:val="fr-CH"/>
              </w:rPr>
              <w:t xml:space="preserve"> enquiry@mofa.go.</w:t>
            </w:r>
            <w:bookmarkStart w:id="44" w:name="_GoBack"/>
            <w:bookmarkEnd w:id="44"/>
            <w:r w:rsidRPr="00383EB6">
              <w:rPr>
                <w:lang w:val="fr-CH"/>
              </w:rPr>
              <w:t>jp</w:t>
            </w:r>
            <w:bookmarkStart w:id="45" w:name="sps13c"/>
            <w:bookmarkEnd w:id="45"/>
          </w:p>
        </w:tc>
      </w:tr>
    </w:tbl>
    <w:p w:rsidR="007141CF" w:rsidRPr="00E3552C" w:rsidRDefault="00194C58" w:rsidP="00441372">
      <w:pPr>
        <w:rPr>
          <w:sz w:val="2"/>
          <w:szCs w:val="2"/>
          <w:lang w:val="fr-CH"/>
        </w:rPr>
      </w:pPr>
    </w:p>
    <w:sectPr w:rsidR="007141CF" w:rsidRPr="00E3552C" w:rsidSect="00383EB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F20" w:rsidRDefault="005F5A75">
      <w:r>
        <w:separator/>
      </w:r>
    </w:p>
  </w:endnote>
  <w:endnote w:type="continuationSeparator" w:id="0">
    <w:p w:rsidR="00230F20" w:rsidRDefault="005F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83EB6" w:rsidRDefault="00383EB6" w:rsidP="00383EB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83EB6" w:rsidRDefault="00383EB6" w:rsidP="00383EB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F5A7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F20" w:rsidRDefault="005F5A75">
      <w:r>
        <w:separator/>
      </w:r>
    </w:p>
  </w:footnote>
  <w:footnote w:type="continuationSeparator" w:id="0">
    <w:p w:rsidR="00230F20" w:rsidRDefault="005F5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EB6" w:rsidRPr="00383EB6" w:rsidRDefault="00383EB6" w:rsidP="00383EB6">
    <w:pPr>
      <w:pStyle w:val="En-tte"/>
      <w:pBdr>
        <w:bottom w:val="single" w:sz="4" w:space="1" w:color="auto"/>
      </w:pBdr>
      <w:tabs>
        <w:tab w:val="clear" w:pos="4513"/>
        <w:tab w:val="clear" w:pos="9027"/>
      </w:tabs>
      <w:jc w:val="center"/>
    </w:pPr>
    <w:r w:rsidRPr="00383EB6">
      <w:t>G/SPS/N/JPN/620</w:t>
    </w:r>
  </w:p>
  <w:p w:rsidR="00383EB6" w:rsidRPr="00383EB6" w:rsidRDefault="00383EB6" w:rsidP="00383EB6">
    <w:pPr>
      <w:pStyle w:val="En-tte"/>
      <w:pBdr>
        <w:bottom w:val="single" w:sz="4" w:space="1" w:color="auto"/>
      </w:pBdr>
      <w:tabs>
        <w:tab w:val="clear" w:pos="4513"/>
        <w:tab w:val="clear" w:pos="9027"/>
      </w:tabs>
      <w:jc w:val="center"/>
    </w:pPr>
  </w:p>
  <w:p w:rsidR="00383EB6" w:rsidRPr="00383EB6" w:rsidRDefault="00383EB6" w:rsidP="00383EB6">
    <w:pPr>
      <w:pStyle w:val="En-tte"/>
      <w:pBdr>
        <w:bottom w:val="single" w:sz="4" w:space="1" w:color="auto"/>
      </w:pBdr>
      <w:tabs>
        <w:tab w:val="clear" w:pos="4513"/>
        <w:tab w:val="clear" w:pos="9027"/>
      </w:tabs>
      <w:jc w:val="center"/>
    </w:pPr>
    <w:r w:rsidRPr="00383EB6">
      <w:t xml:space="preserve">- </w:t>
    </w:r>
    <w:r w:rsidRPr="00383EB6">
      <w:fldChar w:fldCharType="begin"/>
    </w:r>
    <w:r w:rsidRPr="00383EB6">
      <w:instrText xml:space="preserve"> PAGE </w:instrText>
    </w:r>
    <w:r w:rsidRPr="00383EB6">
      <w:fldChar w:fldCharType="separate"/>
    </w:r>
    <w:r w:rsidR="00194C58">
      <w:rPr>
        <w:noProof/>
      </w:rPr>
      <w:t>2</w:t>
    </w:r>
    <w:r w:rsidRPr="00383EB6">
      <w:fldChar w:fldCharType="end"/>
    </w:r>
    <w:r w:rsidRPr="00383EB6">
      <w:t xml:space="preserve"> -</w:t>
    </w:r>
  </w:p>
  <w:p w:rsidR="00EA4725" w:rsidRPr="00383EB6" w:rsidRDefault="00194C58" w:rsidP="00383EB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EB6" w:rsidRPr="00383EB6" w:rsidRDefault="00383EB6" w:rsidP="00383EB6">
    <w:pPr>
      <w:pStyle w:val="En-tte"/>
      <w:pBdr>
        <w:bottom w:val="single" w:sz="4" w:space="1" w:color="auto"/>
      </w:pBdr>
      <w:tabs>
        <w:tab w:val="clear" w:pos="4513"/>
        <w:tab w:val="clear" w:pos="9027"/>
      </w:tabs>
      <w:jc w:val="center"/>
    </w:pPr>
    <w:r w:rsidRPr="00383EB6">
      <w:t>G/SPS/N/JPN/620</w:t>
    </w:r>
  </w:p>
  <w:p w:rsidR="00383EB6" w:rsidRPr="00383EB6" w:rsidRDefault="00383EB6" w:rsidP="00383EB6">
    <w:pPr>
      <w:pStyle w:val="En-tte"/>
      <w:pBdr>
        <w:bottom w:val="single" w:sz="4" w:space="1" w:color="auto"/>
      </w:pBdr>
      <w:tabs>
        <w:tab w:val="clear" w:pos="4513"/>
        <w:tab w:val="clear" w:pos="9027"/>
      </w:tabs>
      <w:jc w:val="center"/>
    </w:pPr>
  </w:p>
  <w:p w:rsidR="00383EB6" w:rsidRPr="00383EB6" w:rsidRDefault="00383EB6" w:rsidP="00383EB6">
    <w:pPr>
      <w:pStyle w:val="En-tte"/>
      <w:pBdr>
        <w:bottom w:val="single" w:sz="4" w:space="1" w:color="auto"/>
      </w:pBdr>
      <w:tabs>
        <w:tab w:val="clear" w:pos="4513"/>
        <w:tab w:val="clear" w:pos="9027"/>
      </w:tabs>
      <w:jc w:val="center"/>
    </w:pPr>
    <w:r w:rsidRPr="00383EB6">
      <w:t xml:space="preserve">- </w:t>
    </w:r>
    <w:r w:rsidRPr="00383EB6">
      <w:fldChar w:fldCharType="begin"/>
    </w:r>
    <w:r w:rsidRPr="00383EB6">
      <w:instrText xml:space="preserve"> PAGE </w:instrText>
    </w:r>
    <w:r w:rsidRPr="00383EB6">
      <w:fldChar w:fldCharType="separate"/>
    </w:r>
    <w:r w:rsidR="005F5A75">
      <w:rPr>
        <w:noProof/>
      </w:rPr>
      <w:t>3</w:t>
    </w:r>
    <w:r w:rsidRPr="00383EB6">
      <w:fldChar w:fldCharType="end"/>
    </w:r>
    <w:r w:rsidRPr="00383EB6">
      <w:t xml:space="preserve"> -</w:t>
    </w:r>
  </w:p>
  <w:p w:rsidR="00EA4725" w:rsidRPr="00383EB6" w:rsidRDefault="00194C58" w:rsidP="00383EB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6A48" w:rsidTr="00EE3CAF">
      <w:trPr>
        <w:trHeight w:val="240"/>
        <w:jc w:val="center"/>
      </w:trPr>
      <w:tc>
        <w:tcPr>
          <w:tcW w:w="3794" w:type="dxa"/>
          <w:shd w:val="clear" w:color="auto" w:fill="FFFFFF"/>
          <w:tcMar>
            <w:left w:w="108" w:type="dxa"/>
            <w:right w:w="108" w:type="dxa"/>
          </w:tcMar>
          <w:vAlign w:val="center"/>
        </w:tcPr>
        <w:p w:rsidR="00ED54E0" w:rsidRPr="00EA4725" w:rsidRDefault="00194C58"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383EB6" w:rsidP="00422B6F">
          <w:pPr>
            <w:jc w:val="right"/>
            <w:rPr>
              <w:b/>
              <w:color w:val="FF0000"/>
              <w:szCs w:val="16"/>
            </w:rPr>
          </w:pPr>
          <w:r>
            <w:rPr>
              <w:b/>
              <w:color w:val="FF0000"/>
              <w:szCs w:val="16"/>
            </w:rPr>
            <w:t xml:space="preserve"> </w:t>
          </w:r>
        </w:p>
      </w:tc>
    </w:tr>
    <w:bookmarkEnd w:id="46"/>
    <w:tr w:rsidR="00286A48" w:rsidTr="00EE3CAF">
      <w:trPr>
        <w:trHeight w:val="213"/>
        <w:jc w:val="center"/>
      </w:trPr>
      <w:tc>
        <w:tcPr>
          <w:tcW w:w="3794" w:type="dxa"/>
          <w:vMerge w:val="restart"/>
          <w:shd w:val="clear" w:color="auto" w:fill="FFFFFF"/>
          <w:tcMar>
            <w:left w:w="0" w:type="dxa"/>
            <w:right w:w="0" w:type="dxa"/>
          </w:tcMar>
        </w:tcPr>
        <w:p w:rsidR="00ED54E0" w:rsidRPr="00EA4725" w:rsidRDefault="00383EB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94C58" w:rsidP="00422B6F">
          <w:pPr>
            <w:jc w:val="right"/>
            <w:rPr>
              <w:b/>
              <w:szCs w:val="16"/>
            </w:rPr>
          </w:pPr>
        </w:p>
      </w:tc>
    </w:tr>
    <w:tr w:rsidR="00286A48" w:rsidTr="00EE3CAF">
      <w:trPr>
        <w:trHeight w:val="868"/>
        <w:jc w:val="center"/>
      </w:trPr>
      <w:tc>
        <w:tcPr>
          <w:tcW w:w="3794" w:type="dxa"/>
          <w:vMerge/>
          <w:shd w:val="clear" w:color="auto" w:fill="FFFFFF"/>
          <w:tcMar>
            <w:left w:w="108" w:type="dxa"/>
            <w:right w:w="108" w:type="dxa"/>
          </w:tcMar>
        </w:tcPr>
        <w:p w:rsidR="00ED54E0" w:rsidRPr="00EA4725" w:rsidRDefault="00194C58" w:rsidP="00422B6F">
          <w:pPr>
            <w:jc w:val="left"/>
            <w:rPr>
              <w:noProof/>
              <w:lang w:eastAsia="en-GB"/>
            </w:rPr>
          </w:pPr>
        </w:p>
      </w:tc>
      <w:tc>
        <w:tcPr>
          <w:tcW w:w="5448" w:type="dxa"/>
          <w:gridSpan w:val="2"/>
          <w:shd w:val="clear" w:color="auto" w:fill="FFFFFF"/>
          <w:tcMar>
            <w:left w:w="108" w:type="dxa"/>
            <w:right w:w="108" w:type="dxa"/>
          </w:tcMar>
        </w:tcPr>
        <w:p w:rsidR="00383EB6" w:rsidRDefault="00383EB6" w:rsidP="00656ABC">
          <w:pPr>
            <w:jc w:val="right"/>
            <w:rPr>
              <w:b/>
              <w:szCs w:val="16"/>
            </w:rPr>
          </w:pPr>
          <w:bookmarkStart w:id="47" w:name="bmkSymbols"/>
          <w:r>
            <w:rPr>
              <w:b/>
              <w:szCs w:val="16"/>
            </w:rPr>
            <w:t>G/SPS/N/JPN/620</w:t>
          </w:r>
        </w:p>
        <w:bookmarkEnd w:id="47"/>
        <w:p w:rsidR="00656ABC" w:rsidRPr="00EA4725" w:rsidRDefault="00194C58" w:rsidP="00656ABC">
          <w:pPr>
            <w:jc w:val="right"/>
            <w:rPr>
              <w:b/>
              <w:szCs w:val="16"/>
            </w:rPr>
          </w:pPr>
        </w:p>
      </w:tc>
    </w:tr>
    <w:tr w:rsidR="00286A48" w:rsidTr="00EE3CAF">
      <w:trPr>
        <w:trHeight w:val="240"/>
        <w:jc w:val="center"/>
      </w:trPr>
      <w:tc>
        <w:tcPr>
          <w:tcW w:w="3794" w:type="dxa"/>
          <w:vMerge/>
          <w:shd w:val="clear" w:color="auto" w:fill="FFFFFF"/>
          <w:tcMar>
            <w:left w:w="108" w:type="dxa"/>
            <w:right w:w="108" w:type="dxa"/>
          </w:tcMar>
          <w:vAlign w:val="center"/>
        </w:tcPr>
        <w:p w:rsidR="00ED54E0" w:rsidRPr="00EA4725" w:rsidRDefault="00194C58" w:rsidP="00422B6F"/>
      </w:tc>
      <w:tc>
        <w:tcPr>
          <w:tcW w:w="5448" w:type="dxa"/>
          <w:gridSpan w:val="2"/>
          <w:shd w:val="clear" w:color="auto" w:fill="FFFFFF"/>
          <w:tcMar>
            <w:left w:w="108" w:type="dxa"/>
            <w:right w:w="108" w:type="dxa"/>
          </w:tcMar>
          <w:vAlign w:val="center"/>
        </w:tcPr>
        <w:p w:rsidR="00ED54E0" w:rsidRPr="00EA4725" w:rsidRDefault="005F5A75" w:rsidP="00422B6F">
          <w:pPr>
            <w:jc w:val="right"/>
            <w:rPr>
              <w:szCs w:val="16"/>
            </w:rPr>
          </w:pPr>
          <w:bookmarkStart w:id="48" w:name="spsDateDistribution"/>
          <w:r>
            <w:t>4 March 2019</w:t>
          </w:r>
          <w:bookmarkStart w:id="49" w:name="bmkDate"/>
          <w:bookmarkEnd w:id="48"/>
          <w:bookmarkEnd w:id="49"/>
        </w:p>
      </w:tc>
    </w:tr>
    <w:tr w:rsidR="00286A4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F5A75" w:rsidP="00422B6F">
          <w:pPr>
            <w:jc w:val="left"/>
            <w:rPr>
              <w:b/>
            </w:rPr>
          </w:pPr>
          <w:bookmarkStart w:id="50" w:name="bmkSerial"/>
          <w:r w:rsidRPr="00441372">
            <w:rPr>
              <w:color w:val="FF0000"/>
              <w:szCs w:val="16"/>
            </w:rPr>
            <w:t>(</w:t>
          </w:r>
          <w:bookmarkStart w:id="51" w:name="spsSerialNumber"/>
          <w:bookmarkEnd w:id="51"/>
          <w:r w:rsidR="00194C58">
            <w:rPr>
              <w:color w:val="FF0000"/>
              <w:szCs w:val="16"/>
            </w:rPr>
            <w:t>19-1229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F5A7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94C58">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94C58">
            <w:rPr>
              <w:bCs/>
              <w:noProof/>
              <w:szCs w:val="16"/>
            </w:rPr>
            <w:t>2</w:t>
          </w:r>
          <w:r w:rsidRPr="00441372">
            <w:rPr>
              <w:bCs/>
              <w:szCs w:val="16"/>
            </w:rPr>
            <w:fldChar w:fldCharType="end"/>
          </w:r>
          <w:bookmarkEnd w:id="52"/>
        </w:p>
      </w:tc>
    </w:tr>
    <w:tr w:rsidR="00286A4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83EB6"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383EB6" w:rsidP="00EC687E">
          <w:pPr>
            <w:jc w:val="right"/>
            <w:rPr>
              <w:bCs/>
              <w:szCs w:val="18"/>
            </w:rPr>
          </w:pPr>
          <w:bookmarkStart w:id="54" w:name="bmkLanguage"/>
          <w:r>
            <w:rPr>
              <w:bCs/>
              <w:szCs w:val="18"/>
            </w:rPr>
            <w:t>Original: English</w:t>
          </w:r>
          <w:bookmarkEnd w:id="54"/>
        </w:p>
      </w:tc>
    </w:tr>
  </w:tbl>
  <w:p w:rsidR="00ED54E0" w:rsidRPr="00441372" w:rsidRDefault="00194C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41C39"/>
    <w:multiLevelType w:val="hybridMultilevel"/>
    <w:tmpl w:val="87266648"/>
    <w:lvl w:ilvl="0" w:tplc="8CDC43E8">
      <w:start w:val="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77488"/>
    <w:multiLevelType w:val="hybridMultilevel"/>
    <w:tmpl w:val="B780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1EF5014"/>
    <w:multiLevelType w:val="hybridMultilevel"/>
    <w:tmpl w:val="97728802"/>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1C321D62">
      <w:start w:val="1"/>
      <w:numFmt w:val="decimal"/>
      <w:pStyle w:val="SummaryText"/>
      <w:lvlText w:val="%1."/>
      <w:lvlJc w:val="left"/>
      <w:pPr>
        <w:ind w:left="360" w:hanging="360"/>
      </w:pPr>
    </w:lvl>
    <w:lvl w:ilvl="1" w:tplc="78B2A516" w:tentative="1">
      <w:start w:val="1"/>
      <w:numFmt w:val="lowerLetter"/>
      <w:lvlText w:val="%2."/>
      <w:lvlJc w:val="left"/>
      <w:pPr>
        <w:ind w:left="1080" w:hanging="360"/>
      </w:pPr>
    </w:lvl>
    <w:lvl w:ilvl="2" w:tplc="B548FD44" w:tentative="1">
      <w:start w:val="1"/>
      <w:numFmt w:val="lowerRoman"/>
      <w:lvlText w:val="%3."/>
      <w:lvlJc w:val="right"/>
      <w:pPr>
        <w:ind w:left="1800" w:hanging="180"/>
      </w:pPr>
    </w:lvl>
    <w:lvl w:ilvl="3" w:tplc="A6885232" w:tentative="1">
      <w:start w:val="1"/>
      <w:numFmt w:val="decimal"/>
      <w:lvlText w:val="%4."/>
      <w:lvlJc w:val="left"/>
      <w:pPr>
        <w:ind w:left="2520" w:hanging="360"/>
      </w:pPr>
    </w:lvl>
    <w:lvl w:ilvl="4" w:tplc="D6088DEE" w:tentative="1">
      <w:start w:val="1"/>
      <w:numFmt w:val="lowerLetter"/>
      <w:lvlText w:val="%5."/>
      <w:lvlJc w:val="left"/>
      <w:pPr>
        <w:ind w:left="3240" w:hanging="360"/>
      </w:pPr>
    </w:lvl>
    <w:lvl w:ilvl="5" w:tplc="5A189F70" w:tentative="1">
      <w:start w:val="1"/>
      <w:numFmt w:val="lowerRoman"/>
      <w:lvlText w:val="%6."/>
      <w:lvlJc w:val="right"/>
      <w:pPr>
        <w:ind w:left="3960" w:hanging="180"/>
      </w:pPr>
    </w:lvl>
    <w:lvl w:ilvl="6" w:tplc="1E0E80E0" w:tentative="1">
      <w:start w:val="1"/>
      <w:numFmt w:val="decimal"/>
      <w:lvlText w:val="%7."/>
      <w:lvlJc w:val="left"/>
      <w:pPr>
        <w:ind w:left="4680" w:hanging="360"/>
      </w:pPr>
    </w:lvl>
    <w:lvl w:ilvl="7" w:tplc="79C2AA0E" w:tentative="1">
      <w:start w:val="1"/>
      <w:numFmt w:val="lowerLetter"/>
      <w:lvlText w:val="%8."/>
      <w:lvlJc w:val="left"/>
      <w:pPr>
        <w:ind w:left="5400" w:hanging="360"/>
      </w:pPr>
    </w:lvl>
    <w:lvl w:ilvl="8" w:tplc="6AB07A32" w:tentative="1">
      <w:start w:val="1"/>
      <w:numFmt w:val="lowerRoman"/>
      <w:lvlText w:val="%9."/>
      <w:lvlJc w:val="right"/>
      <w:pPr>
        <w:ind w:left="6120" w:hanging="180"/>
      </w:pPr>
    </w:lvl>
  </w:abstractNum>
  <w:abstractNum w:abstractNumId="17" w15:restartNumberingAfterBreak="0">
    <w:nsid w:val="7DA63022"/>
    <w:multiLevelType w:val="hybridMultilevel"/>
    <w:tmpl w:val="6F14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48"/>
    <w:rsid w:val="00194C58"/>
    <w:rsid w:val="00230F20"/>
    <w:rsid w:val="00286A48"/>
    <w:rsid w:val="00362C29"/>
    <w:rsid w:val="00383EB6"/>
    <w:rsid w:val="005F5A75"/>
    <w:rsid w:val="00743664"/>
    <w:rsid w:val="00960728"/>
    <w:rsid w:val="00AC0A98"/>
    <w:rsid w:val="00BF2FAE"/>
    <w:rsid w:val="00DE707D"/>
    <w:rsid w:val="00E3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BD60"/>
  <w15:docId w15:val="{3F113F6F-57B1-47E1-ACA1-FE584340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JPN/19_1102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1102_00_e.pdf" TargetMode="External"/><Relationship Id="rId12" Type="http://schemas.openxmlformats.org/officeDocument/2006/relationships/hyperlink" Target="http://www.pps.go.jp/english/inde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19/SPS/JPN/19_1102_04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19/SPS/JPN/19_1102_03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19/SPS/JPN/19_1102_02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822</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13</cp:revision>
  <dcterms:created xsi:type="dcterms:W3CDTF">2019-03-04T09:24:00Z</dcterms:created>
  <dcterms:modified xsi:type="dcterms:W3CDTF">2019-03-04T13:30:00Z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G/SPS/N/JPN/620</vt:lpwstr>
  </property>
</Properties>
</file>