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03033E"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37446" w:rsidTr="00F3021D">
        <w:tc>
          <w:tcPr>
            <w:tcW w:w="707" w:type="dxa"/>
            <w:tcBorders>
              <w:bottom w:val="single" w:sz="6" w:space="0" w:color="auto"/>
            </w:tcBorders>
            <w:shd w:val="clear" w:color="auto" w:fill="auto"/>
          </w:tcPr>
          <w:p w:rsidR="00EA4725" w:rsidRPr="00441372" w:rsidRDefault="0003033E"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03033E"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Japan</w:t>
            </w:r>
            <w:bookmarkEnd w:id="2"/>
          </w:p>
          <w:p w:rsidR="00EA4725" w:rsidRPr="00441372" w:rsidRDefault="0003033E"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F37446" w:rsidTr="00F3021D">
        <w:tc>
          <w:tcPr>
            <w:tcW w:w="707" w:type="dxa"/>
            <w:tcBorders>
              <w:top w:val="single" w:sz="6" w:space="0" w:color="auto"/>
              <w:bottom w:val="single" w:sz="6" w:space="0" w:color="auto"/>
            </w:tcBorders>
            <w:shd w:val="clear" w:color="auto" w:fill="auto"/>
          </w:tcPr>
          <w:p w:rsidR="00EA4725" w:rsidRPr="00441372" w:rsidRDefault="0003033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03033E" w:rsidP="00441372">
            <w:pPr>
              <w:spacing w:before="120" w:after="120"/>
            </w:pPr>
            <w:bookmarkStart w:id="5" w:name="X_SPS_Reg_2A"/>
            <w:r w:rsidRPr="00441372">
              <w:rPr>
                <w:b/>
              </w:rPr>
              <w:t>Agency responsible</w:t>
            </w:r>
            <w:bookmarkEnd w:id="5"/>
            <w:r w:rsidRPr="00441372">
              <w:rPr>
                <w:b/>
              </w:rPr>
              <w:t>:</w:t>
            </w:r>
            <w:r w:rsidRPr="0065690F">
              <w:t xml:space="preserve"> Ministry of Health, Labour and Welfare (MHLW)</w:t>
            </w:r>
            <w:bookmarkStart w:id="6" w:name="sps2a"/>
            <w:bookmarkEnd w:id="6"/>
          </w:p>
        </w:tc>
      </w:tr>
      <w:tr w:rsidR="00F37446" w:rsidTr="00F3021D">
        <w:tc>
          <w:tcPr>
            <w:tcW w:w="707" w:type="dxa"/>
            <w:tcBorders>
              <w:top w:val="single" w:sz="6" w:space="0" w:color="auto"/>
              <w:bottom w:val="single" w:sz="6" w:space="0" w:color="auto"/>
            </w:tcBorders>
            <w:shd w:val="clear" w:color="auto" w:fill="auto"/>
          </w:tcPr>
          <w:p w:rsidR="00EA4725" w:rsidRPr="00441372" w:rsidRDefault="0003033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03033E"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w:t>
            </w:r>
          </w:p>
          <w:p w:rsidR="00031387" w:rsidRDefault="0003033E" w:rsidP="0003033E">
            <w:pPr>
              <w:pStyle w:val="ListParagraph"/>
              <w:numPr>
                <w:ilvl w:val="0"/>
                <w:numId w:val="16"/>
              </w:numPr>
              <w:spacing w:before="120" w:after="120"/>
              <w:ind w:left="350"/>
            </w:pPr>
            <w:r w:rsidRPr="0065690F">
              <w:t xml:space="preserve">Meat and edible meat offal (HS Codes: 02.01, 02.02, 02.03, 02.04, 02.05, 02.06, 02.07, 02.08 and 02.09) </w:t>
            </w:r>
          </w:p>
          <w:p w:rsidR="00F37446" w:rsidRPr="0065690F" w:rsidRDefault="0003033E" w:rsidP="0003033E">
            <w:pPr>
              <w:pStyle w:val="ListParagraph"/>
              <w:numPr>
                <w:ilvl w:val="0"/>
                <w:numId w:val="16"/>
              </w:numPr>
              <w:spacing w:before="120" w:after="120"/>
              <w:ind w:left="350"/>
            </w:pPr>
            <w:r w:rsidRPr="0065690F">
              <w:t xml:space="preserve">Dairy produce and birds' eggs (HS Codes: 04.01, 04.07 and 04.08) </w:t>
            </w:r>
          </w:p>
          <w:p w:rsidR="00F37446" w:rsidRPr="0065690F" w:rsidRDefault="0003033E" w:rsidP="0003033E">
            <w:pPr>
              <w:pStyle w:val="ListParagraph"/>
              <w:numPr>
                <w:ilvl w:val="0"/>
                <w:numId w:val="16"/>
              </w:numPr>
              <w:spacing w:before="120" w:after="120"/>
              <w:ind w:left="350"/>
            </w:pPr>
            <w:r w:rsidRPr="0065690F">
              <w:t xml:space="preserve">Animal originated products (HS Code: 05.04) </w:t>
            </w:r>
          </w:p>
          <w:p w:rsidR="00F37446" w:rsidRPr="0065690F" w:rsidRDefault="0003033E" w:rsidP="0003033E">
            <w:pPr>
              <w:pStyle w:val="ListParagraph"/>
              <w:numPr>
                <w:ilvl w:val="0"/>
                <w:numId w:val="16"/>
              </w:numPr>
              <w:spacing w:before="120" w:after="120"/>
              <w:ind w:left="350"/>
            </w:pPr>
            <w:r w:rsidRPr="0065690F">
              <w:t xml:space="preserve">Edible vegetables and certain roots and tubers (HS Codes: 07.02, 07.04, 07.05, 07.06, 07.07, 07.09 and 07.10) </w:t>
            </w:r>
          </w:p>
          <w:p w:rsidR="00F37446" w:rsidRPr="0065690F" w:rsidRDefault="0003033E" w:rsidP="0003033E">
            <w:pPr>
              <w:pStyle w:val="ListParagraph"/>
              <w:numPr>
                <w:ilvl w:val="0"/>
                <w:numId w:val="16"/>
              </w:numPr>
              <w:spacing w:before="120" w:after="120"/>
              <w:ind w:left="350"/>
            </w:pPr>
            <w:r w:rsidRPr="0065690F">
              <w:t xml:space="preserve">Edible fruit and peel of melons (HS Codes: 08.03, 08.06, 08.07, 08.08, 08.09, 08.10 and 08.11) </w:t>
            </w:r>
          </w:p>
          <w:p w:rsidR="00F37446" w:rsidRPr="0065690F" w:rsidRDefault="0003033E" w:rsidP="0003033E">
            <w:pPr>
              <w:pStyle w:val="ListParagraph"/>
              <w:numPr>
                <w:ilvl w:val="0"/>
                <w:numId w:val="16"/>
              </w:numPr>
              <w:spacing w:before="120" w:after="120"/>
              <w:ind w:left="350"/>
            </w:pPr>
            <w:r w:rsidRPr="0065690F">
              <w:t xml:space="preserve">Cereals (HS Codes: 10.01, 10.02, 10.03, 10.04, 10.07 and 10.08) </w:t>
            </w:r>
          </w:p>
          <w:p w:rsidR="00F37446" w:rsidRPr="0065690F" w:rsidRDefault="0003033E" w:rsidP="0003033E">
            <w:pPr>
              <w:pStyle w:val="ListParagraph"/>
              <w:numPr>
                <w:ilvl w:val="0"/>
                <w:numId w:val="16"/>
              </w:numPr>
              <w:spacing w:before="120" w:after="120"/>
              <w:ind w:left="350"/>
            </w:pPr>
            <w:r w:rsidRPr="0065690F">
              <w:t>Oil seeds and oleaginous fruits, miscellaneous grains, seeds and fruit (HS Codes: 12.02 and 12.05)</w:t>
            </w:r>
          </w:p>
          <w:p w:rsidR="00F37446" w:rsidRPr="0065690F" w:rsidRDefault="0003033E" w:rsidP="0003033E">
            <w:pPr>
              <w:pStyle w:val="ListParagraph"/>
              <w:numPr>
                <w:ilvl w:val="0"/>
                <w:numId w:val="16"/>
              </w:numPr>
              <w:spacing w:before="120" w:after="120"/>
              <w:ind w:left="350"/>
            </w:pPr>
            <w:r w:rsidRPr="0065690F">
              <w:t>Animal fats and oils (HS Codes: 15.01, 15.02 and 15.06)</w:t>
            </w:r>
            <w:bookmarkStart w:id="8" w:name="sps3a"/>
            <w:bookmarkEnd w:id="8"/>
          </w:p>
        </w:tc>
      </w:tr>
      <w:tr w:rsidR="00F37446" w:rsidTr="00F3021D">
        <w:tc>
          <w:tcPr>
            <w:tcW w:w="707" w:type="dxa"/>
            <w:tcBorders>
              <w:top w:val="single" w:sz="6" w:space="0" w:color="auto"/>
              <w:bottom w:val="single" w:sz="6" w:space="0" w:color="auto"/>
            </w:tcBorders>
            <w:shd w:val="clear" w:color="auto" w:fill="auto"/>
          </w:tcPr>
          <w:p w:rsidR="00EA4725" w:rsidRPr="00441372" w:rsidRDefault="0003033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03033E"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03033E"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03033E"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F37446" w:rsidTr="00F3021D">
        <w:tc>
          <w:tcPr>
            <w:tcW w:w="707" w:type="dxa"/>
            <w:tcBorders>
              <w:top w:val="single" w:sz="6" w:space="0" w:color="auto"/>
              <w:bottom w:val="single" w:sz="6" w:space="0" w:color="auto"/>
            </w:tcBorders>
            <w:shd w:val="clear" w:color="auto" w:fill="auto"/>
          </w:tcPr>
          <w:p w:rsidR="00EA4725" w:rsidRPr="00441372" w:rsidRDefault="0003033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03033E" w:rsidP="00441372">
            <w:pPr>
              <w:spacing w:before="120" w:after="120"/>
            </w:pPr>
            <w:bookmarkStart w:id="16" w:name="X_SPS_Reg_5A"/>
            <w:r w:rsidRPr="00441372">
              <w:rPr>
                <w:b/>
              </w:rPr>
              <w:t>Title of the notified document</w:t>
            </w:r>
            <w:bookmarkEnd w:id="16"/>
            <w:r w:rsidRPr="00441372">
              <w:rPr>
                <w:b/>
              </w:rPr>
              <w:t>:</w:t>
            </w:r>
            <w:r w:rsidRPr="0065690F">
              <w:t xml:space="preserve"> Revision of the Standards and Specifications for Foods and Food Additives under the Food Sanitation Act (Revision of agricultural chemical residue standards)</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2</w:t>
            </w:r>
            <w:bookmarkEnd w:id="21"/>
          </w:p>
          <w:p w:rsidR="00EA4725" w:rsidRPr="00441372" w:rsidRDefault="00EA3E3A" w:rsidP="00441372">
            <w:pPr>
              <w:spacing w:after="120"/>
            </w:pPr>
            <w:hyperlink r:id="rId7" w:tgtFrame="_blank" w:history="1">
              <w:r w:rsidR="0003033E" w:rsidRPr="00441372">
                <w:rPr>
                  <w:color w:val="0000FF"/>
                  <w:u w:val="single"/>
                </w:rPr>
                <w:t>https://members.wto.org/crnattachments/2019/SPS/JPN/19_2295_00_e.pdf</w:t>
              </w:r>
            </w:hyperlink>
            <w:bookmarkStart w:id="22" w:name="sps5d"/>
            <w:bookmarkEnd w:id="22"/>
          </w:p>
        </w:tc>
      </w:tr>
      <w:tr w:rsidR="00F37446" w:rsidTr="00F3021D">
        <w:tc>
          <w:tcPr>
            <w:tcW w:w="707" w:type="dxa"/>
            <w:tcBorders>
              <w:top w:val="single" w:sz="6" w:space="0" w:color="auto"/>
              <w:bottom w:val="single" w:sz="6" w:space="0" w:color="auto"/>
            </w:tcBorders>
            <w:shd w:val="clear" w:color="auto" w:fill="auto"/>
          </w:tcPr>
          <w:p w:rsidR="00EA4725" w:rsidRPr="00441372" w:rsidRDefault="0003033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03033E" w:rsidP="0003033E">
            <w:pPr>
              <w:spacing w:before="120"/>
            </w:pPr>
            <w:bookmarkStart w:id="23" w:name="X_SPS_Reg_6A"/>
            <w:r w:rsidRPr="00441372">
              <w:rPr>
                <w:b/>
              </w:rPr>
              <w:t>Description of content</w:t>
            </w:r>
            <w:bookmarkEnd w:id="23"/>
            <w:r w:rsidRPr="00441372">
              <w:rPr>
                <w:b/>
              </w:rPr>
              <w:t>:</w:t>
            </w:r>
            <w:r w:rsidRPr="0065690F">
              <w:t xml:space="preserve"> Proposed maximum residue limits (MRLs) for the following agricultural chemical:</w:t>
            </w:r>
          </w:p>
          <w:p w:rsidR="00F37446" w:rsidRPr="0065690F" w:rsidRDefault="0003033E" w:rsidP="00441372">
            <w:pPr>
              <w:spacing w:after="120"/>
            </w:pPr>
            <w:r w:rsidRPr="0065690F">
              <w:t xml:space="preserve">Pesticide: </w:t>
            </w:r>
            <w:proofErr w:type="spellStart"/>
            <w:r w:rsidRPr="0065690F">
              <w:t>Isopyrazam</w:t>
            </w:r>
            <w:proofErr w:type="spellEnd"/>
            <w:r w:rsidRPr="0065690F">
              <w:t>.</w:t>
            </w:r>
            <w:bookmarkStart w:id="24" w:name="sps6a"/>
            <w:bookmarkEnd w:id="24"/>
          </w:p>
        </w:tc>
      </w:tr>
      <w:tr w:rsidR="00F37446" w:rsidTr="00F3021D">
        <w:tc>
          <w:tcPr>
            <w:tcW w:w="707" w:type="dxa"/>
            <w:tcBorders>
              <w:top w:val="single" w:sz="6" w:space="0" w:color="auto"/>
              <w:bottom w:val="single" w:sz="6" w:space="0" w:color="auto"/>
            </w:tcBorders>
            <w:shd w:val="clear" w:color="auto" w:fill="auto"/>
          </w:tcPr>
          <w:p w:rsidR="00EA4725" w:rsidRPr="00441372" w:rsidRDefault="0003033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03033E"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F37446" w:rsidTr="00F3021D">
        <w:tc>
          <w:tcPr>
            <w:tcW w:w="707" w:type="dxa"/>
            <w:tcBorders>
              <w:top w:val="single" w:sz="6" w:space="0" w:color="auto"/>
              <w:bottom w:val="single" w:sz="6" w:space="0" w:color="auto"/>
            </w:tcBorders>
            <w:shd w:val="clear" w:color="auto" w:fill="auto"/>
          </w:tcPr>
          <w:p w:rsidR="00EA4725" w:rsidRPr="00441372" w:rsidRDefault="0003033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03033E"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03033E"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 xml:space="preserve">Pesticide Residues in Food and feed - Pesticide Index - 249 - </w:t>
            </w:r>
            <w:proofErr w:type="spellStart"/>
            <w:r w:rsidRPr="0065690F">
              <w:t>Isopyrazam</w:t>
            </w:r>
            <w:bookmarkEnd w:id="40"/>
            <w:proofErr w:type="spellEnd"/>
          </w:p>
          <w:p w:rsidR="00EA4725" w:rsidRPr="00441372" w:rsidRDefault="0003033E"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03033E" w:rsidP="0003033E">
            <w:pPr>
              <w:spacing w:before="240" w:after="120"/>
              <w:ind w:left="720" w:hanging="720"/>
              <w:rPr>
                <w:b/>
              </w:rPr>
            </w:pPr>
            <w:r w:rsidRPr="00441372">
              <w:rPr>
                <w:b/>
              </w:rPr>
              <w:lastRenderedPageBreak/>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rsidR="00EA4725" w:rsidRPr="00441372" w:rsidRDefault="0003033E" w:rsidP="00441372">
            <w:pPr>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rsidR="00EA4725" w:rsidRPr="00441372" w:rsidRDefault="0003033E"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03033E" w:rsidP="00441372">
            <w:pPr>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rsidR="0003033E" w:rsidRDefault="0003033E"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p>
          <w:p w:rsidR="00EA4725" w:rsidRPr="00441372" w:rsidRDefault="0003033E" w:rsidP="0003033E">
            <w:r w:rsidRPr="0065690F">
              <w:t>Melons</w:t>
            </w:r>
          </w:p>
          <w:p w:rsidR="00F37446" w:rsidRPr="0065690F" w:rsidRDefault="0003033E" w:rsidP="00441372">
            <w:pPr>
              <w:spacing w:after="120"/>
            </w:pPr>
            <w:r w:rsidRPr="0065690F">
              <w:t xml:space="preserve">The portion of commodities to which MRLs apply and which are </w:t>
            </w:r>
            <w:proofErr w:type="spellStart"/>
            <w:r w:rsidRPr="0065690F">
              <w:t>analyzed</w:t>
            </w:r>
            <w:proofErr w:type="spellEnd"/>
            <w:r w:rsidRPr="0065690F">
              <w:t xml:space="preserve"> are different from that of Codex for some commodities such as melons. The portion of the commodity to which is </w:t>
            </w:r>
            <w:proofErr w:type="spellStart"/>
            <w:r w:rsidRPr="0065690F">
              <w:t>analyzed</w:t>
            </w:r>
            <w:proofErr w:type="spellEnd"/>
            <w:r w:rsidRPr="0065690F">
              <w:t xml:space="preserve"> in Japan is "edible portions after removal of inedible peel", while that of Codex is "whole commodity after removal of stems". As such, Japan proposes MRL in melons (0.05 ppm) based on the residue data from supervised trials which were conducted according to the Good Agricultural Practices (GAPs) in Japan, instead of Codex MRL.</w:t>
            </w:r>
          </w:p>
          <w:p w:rsidR="00F37446" w:rsidRPr="0065690F" w:rsidRDefault="0003033E" w:rsidP="0003033E">
            <w:r w:rsidRPr="0065690F">
              <w:t>Loquat (Pome fruits)</w:t>
            </w:r>
          </w:p>
          <w:p w:rsidR="00F37446" w:rsidRPr="0065690F" w:rsidRDefault="0003033E" w:rsidP="00441372">
            <w:pPr>
              <w:spacing w:after="120"/>
            </w:pPr>
            <w:r w:rsidRPr="0065690F">
              <w:t xml:space="preserve">The portion of commodities to which MRLs apply and which are </w:t>
            </w:r>
            <w:proofErr w:type="spellStart"/>
            <w:r w:rsidRPr="0065690F">
              <w:t>analyzed</w:t>
            </w:r>
            <w:proofErr w:type="spellEnd"/>
            <w:r w:rsidRPr="0065690F">
              <w:t xml:space="preserve"> are different from that of Codex for some commodities such as loquat. The portion of the commodity to which is </w:t>
            </w:r>
            <w:proofErr w:type="spellStart"/>
            <w:r w:rsidRPr="0065690F">
              <w:t>analyzed</w:t>
            </w:r>
            <w:proofErr w:type="spellEnd"/>
            <w:r w:rsidRPr="0065690F">
              <w:t xml:space="preserve"> in Japan is "whole commodity after removal of stems, skins and stones", while that of Codex is "whole commodity after removal of stems". As such, Japan doesn't set MRL in loquat because information necessary for setting MRLs (i.e. the use of this pesticide and residue trial data for such commodities) is not available.</w:t>
            </w:r>
          </w:p>
          <w:p w:rsidR="00F37446" w:rsidRPr="0065690F" w:rsidRDefault="0003033E" w:rsidP="0003033E">
            <w:r w:rsidRPr="0065690F">
              <w:t>Wheat bran</w:t>
            </w:r>
          </w:p>
          <w:p w:rsidR="00F37446" w:rsidRPr="0065690F" w:rsidRDefault="0003033E" w:rsidP="00441372">
            <w:pPr>
              <w:spacing w:after="120"/>
            </w:pPr>
            <w:r w:rsidRPr="0065690F">
              <w:t>The MRL of 0.2 ppm in wheat has been set on the basis of the residue data from supervised trials which were conducted according to the GAPs in the EU. MRLs in raw agricultural commodities apply to their processed commodities (including wheat bran) taking into account the processing factors (the JMPR estimated the processing factor of 4.07 for wheat bran). Therefore, Japan decided not to set MRL in wheat bran.</w:t>
            </w:r>
            <w:bookmarkEnd w:id="55"/>
          </w:p>
        </w:tc>
      </w:tr>
      <w:tr w:rsidR="00F37446" w:rsidTr="00F3021D">
        <w:tc>
          <w:tcPr>
            <w:tcW w:w="707" w:type="dxa"/>
            <w:tcBorders>
              <w:top w:val="single" w:sz="6" w:space="0" w:color="auto"/>
              <w:bottom w:val="single" w:sz="6" w:space="0" w:color="auto"/>
            </w:tcBorders>
            <w:shd w:val="clear" w:color="auto" w:fill="auto"/>
          </w:tcPr>
          <w:p w:rsidR="00EA4725" w:rsidRPr="00441372" w:rsidRDefault="0003033E"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03033E"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Food</w:t>
            </w:r>
            <w:r>
              <w:t> </w:t>
            </w:r>
            <w:r w:rsidRPr="0065690F">
              <w:t xml:space="preserve">Sanitation Act (available in English). When adopted, these MRLs are to be published in </w:t>
            </w:r>
            <w:proofErr w:type="spellStart"/>
            <w:r w:rsidRPr="0065690F">
              <w:t>Kampo</w:t>
            </w:r>
            <w:proofErr w:type="spellEnd"/>
            <w:r w:rsidRPr="0065690F">
              <w:t xml:space="preserve"> (Official Government Gazette) (available in Japanese).</w:t>
            </w:r>
            <w:bookmarkStart w:id="57" w:name="sps9a"/>
            <w:bookmarkEnd w:id="57"/>
            <w:r w:rsidRPr="0065690F">
              <w:rPr>
                <w:bCs/>
              </w:rPr>
              <w:t xml:space="preserve"> </w:t>
            </w:r>
            <w:bookmarkStart w:id="58" w:name="sps9b"/>
            <w:bookmarkEnd w:id="58"/>
          </w:p>
        </w:tc>
      </w:tr>
      <w:tr w:rsidR="00F37446" w:rsidTr="00F3021D">
        <w:tc>
          <w:tcPr>
            <w:tcW w:w="707" w:type="dxa"/>
            <w:tcBorders>
              <w:top w:val="single" w:sz="6" w:space="0" w:color="auto"/>
              <w:bottom w:val="single" w:sz="6" w:space="0" w:color="auto"/>
            </w:tcBorders>
            <w:shd w:val="clear" w:color="auto" w:fill="auto"/>
          </w:tcPr>
          <w:p w:rsidR="00EA4725" w:rsidRPr="00441372" w:rsidRDefault="0003033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03033E"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As soon as possible after a certain period.</w:t>
            </w:r>
            <w:bookmarkStart w:id="60" w:name="sps10a"/>
            <w:bookmarkEnd w:id="60"/>
          </w:p>
          <w:p w:rsidR="00EA4725" w:rsidRPr="00441372" w:rsidRDefault="0003033E"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As soon as possible after a certain period.</w:t>
            </w:r>
            <w:bookmarkStart w:id="62" w:name="sps10bisa"/>
            <w:bookmarkEnd w:id="62"/>
          </w:p>
        </w:tc>
      </w:tr>
      <w:tr w:rsidR="00F37446" w:rsidTr="00F3021D">
        <w:tc>
          <w:tcPr>
            <w:tcW w:w="707" w:type="dxa"/>
            <w:tcBorders>
              <w:top w:val="single" w:sz="6" w:space="0" w:color="auto"/>
              <w:bottom w:val="single" w:sz="6" w:space="0" w:color="auto"/>
            </w:tcBorders>
            <w:shd w:val="clear" w:color="auto" w:fill="auto"/>
          </w:tcPr>
          <w:p w:rsidR="00EA4725" w:rsidRPr="00441372" w:rsidRDefault="0003033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03033E"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These proposed standards will take effect after a certain period.</w:t>
            </w:r>
            <w:bookmarkStart w:id="66" w:name="sps11a"/>
            <w:bookmarkEnd w:id="66"/>
          </w:p>
          <w:p w:rsidR="00EA4725" w:rsidRPr="00441372" w:rsidRDefault="0003033E" w:rsidP="00441372">
            <w:pPr>
              <w:spacing w:after="120"/>
              <w:ind w:left="607" w:hanging="607"/>
              <w:rPr>
                <w:b/>
              </w:rPr>
            </w:pPr>
            <w:r w:rsidRPr="00441372">
              <w:rPr>
                <w:b/>
              </w:rPr>
              <w:t>[</w:t>
            </w:r>
            <w:bookmarkStart w:id="67" w:name="sps11e"/>
            <w:r w:rsidRPr="00441372">
              <w:rPr>
                <w:b/>
              </w:rPr>
              <w:t>X</w:t>
            </w:r>
            <w:bookmarkEnd w:id="67"/>
            <w:r w:rsidRPr="00441372">
              <w:rPr>
                <w:b/>
              </w:rPr>
              <w:t>]</w:t>
            </w:r>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F37446" w:rsidTr="00F3021D">
        <w:tc>
          <w:tcPr>
            <w:tcW w:w="707" w:type="dxa"/>
            <w:tcBorders>
              <w:top w:val="single" w:sz="6" w:space="0" w:color="auto"/>
              <w:bottom w:val="single" w:sz="6" w:space="0" w:color="auto"/>
            </w:tcBorders>
            <w:shd w:val="clear" w:color="auto" w:fill="auto"/>
          </w:tcPr>
          <w:p w:rsidR="00EA4725" w:rsidRPr="00441372" w:rsidRDefault="0003033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03033E" w:rsidP="00441372">
            <w:pPr>
              <w:spacing w:before="120" w:after="120"/>
            </w:pPr>
            <w:bookmarkStart w:id="70" w:name="X_SPS_Reg_12A"/>
            <w:r w:rsidRPr="00441372">
              <w:rPr>
                <w:b/>
              </w:rPr>
              <w:t>Final date for comments</w:t>
            </w:r>
            <w:bookmarkEnd w:id="70"/>
            <w:r w:rsidRPr="00441372">
              <w:rPr>
                <w:b/>
              </w:rPr>
              <w:t>: [ ]</w:t>
            </w:r>
            <w:bookmarkStart w:id="71" w:name="sps12e"/>
            <w:bookmarkEnd w:id="71"/>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Not applicable</w:t>
            </w:r>
            <w:bookmarkEnd w:id="73"/>
          </w:p>
          <w:p w:rsidR="00EA4725" w:rsidRPr="00441372" w:rsidRDefault="0003033E"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bookmarkStart w:id="80" w:name="sps12d"/>
            <w:bookmarkEnd w:id="80"/>
          </w:p>
        </w:tc>
      </w:tr>
      <w:tr w:rsidR="00F37446" w:rsidRPr="009D50E0" w:rsidTr="00F3021D">
        <w:tc>
          <w:tcPr>
            <w:tcW w:w="707" w:type="dxa"/>
            <w:tcBorders>
              <w:top w:val="single" w:sz="6" w:space="0" w:color="auto"/>
            </w:tcBorders>
            <w:shd w:val="clear" w:color="auto" w:fill="auto"/>
          </w:tcPr>
          <w:p w:rsidR="00EA4725" w:rsidRPr="00441372" w:rsidRDefault="0003033E" w:rsidP="0003033E">
            <w:pPr>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03033E" w:rsidP="0003033E">
            <w:pPr>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65690F" w:rsidRDefault="0003033E" w:rsidP="0003033E">
            <w:pPr>
              <w:rPr>
                <w:bCs/>
              </w:rPr>
            </w:pPr>
            <w:r w:rsidRPr="0065690F">
              <w:rPr>
                <w:bCs/>
              </w:rPr>
              <w:t>Japan Enquiry Point</w:t>
            </w:r>
          </w:p>
          <w:p w:rsidR="00EA4725" w:rsidRPr="0065690F" w:rsidRDefault="0003033E" w:rsidP="0003033E">
            <w:pPr>
              <w:rPr>
                <w:bCs/>
              </w:rPr>
            </w:pPr>
            <w:r w:rsidRPr="0065690F">
              <w:rPr>
                <w:bCs/>
              </w:rPr>
              <w:t xml:space="preserve">International Trade Division </w:t>
            </w:r>
          </w:p>
          <w:p w:rsidR="00EA4725" w:rsidRPr="0065690F" w:rsidRDefault="0003033E" w:rsidP="0003033E">
            <w:pPr>
              <w:rPr>
                <w:bCs/>
              </w:rPr>
            </w:pPr>
            <w:r w:rsidRPr="0065690F">
              <w:rPr>
                <w:bCs/>
              </w:rPr>
              <w:t xml:space="preserve">Economic Affairs Bureau </w:t>
            </w:r>
          </w:p>
          <w:p w:rsidR="00EA4725" w:rsidRPr="0065690F" w:rsidRDefault="0003033E" w:rsidP="0003033E">
            <w:pPr>
              <w:rPr>
                <w:bCs/>
              </w:rPr>
            </w:pPr>
            <w:r w:rsidRPr="0065690F">
              <w:rPr>
                <w:bCs/>
              </w:rPr>
              <w:t xml:space="preserve">Ministry of Foreign Affairs </w:t>
            </w:r>
          </w:p>
          <w:p w:rsidR="00EA4725" w:rsidRPr="007F768D" w:rsidRDefault="0003033E" w:rsidP="0003033E">
            <w:pPr>
              <w:rPr>
                <w:bCs/>
                <w:lang w:val="fr-CH"/>
              </w:rPr>
            </w:pPr>
            <w:proofErr w:type="gramStart"/>
            <w:r w:rsidRPr="007F768D">
              <w:rPr>
                <w:bCs/>
                <w:lang w:val="fr-CH"/>
              </w:rPr>
              <w:t>Fax:</w:t>
            </w:r>
            <w:proofErr w:type="gramEnd"/>
            <w:r w:rsidRPr="007F768D">
              <w:rPr>
                <w:bCs/>
                <w:lang w:val="fr-CH"/>
              </w:rPr>
              <w:t xml:space="preserve"> +(81 3) 5501 8343 </w:t>
            </w:r>
          </w:p>
          <w:p w:rsidR="00EA4725" w:rsidRPr="007F768D" w:rsidRDefault="0003033E" w:rsidP="0003033E">
            <w:pPr>
              <w:spacing w:after="120"/>
              <w:rPr>
                <w:bCs/>
                <w:lang w:val="fr-CH"/>
              </w:rPr>
            </w:pPr>
            <w:proofErr w:type="gramStart"/>
            <w:r w:rsidRPr="007F768D">
              <w:rPr>
                <w:bCs/>
                <w:lang w:val="fr-CH"/>
              </w:rPr>
              <w:t>E-mail:</w:t>
            </w:r>
            <w:proofErr w:type="gramEnd"/>
            <w:r w:rsidRPr="007F768D">
              <w:rPr>
                <w:bCs/>
                <w:lang w:val="fr-CH"/>
              </w:rPr>
              <w:t xml:space="preserve"> enquiry@mofa.go.jp</w:t>
            </w:r>
            <w:bookmarkStart w:id="87" w:name="sps13c"/>
            <w:bookmarkEnd w:id="87"/>
          </w:p>
        </w:tc>
      </w:tr>
    </w:tbl>
    <w:p w:rsidR="007141CF" w:rsidRPr="007F768D" w:rsidRDefault="007141CF" w:rsidP="00441372">
      <w:pPr>
        <w:rPr>
          <w:lang w:val="fr-CH"/>
        </w:rPr>
      </w:pPr>
    </w:p>
    <w:sectPr w:rsidR="007141CF" w:rsidRPr="007F768D" w:rsidSect="007F768D">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290" w:rsidRDefault="0003033E">
      <w:r>
        <w:separator/>
      </w:r>
    </w:p>
  </w:endnote>
  <w:endnote w:type="continuationSeparator" w:id="0">
    <w:p w:rsidR="00FD7290" w:rsidRDefault="0003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7F768D" w:rsidRDefault="007F768D" w:rsidP="007F768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7F768D" w:rsidRDefault="007F768D" w:rsidP="007F768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03033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290" w:rsidRDefault="0003033E">
      <w:r>
        <w:separator/>
      </w:r>
    </w:p>
  </w:footnote>
  <w:footnote w:type="continuationSeparator" w:id="0">
    <w:p w:rsidR="00FD7290" w:rsidRDefault="00030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68D" w:rsidRPr="007F768D" w:rsidRDefault="007F768D" w:rsidP="007F768D">
    <w:pPr>
      <w:pStyle w:val="Header"/>
      <w:pBdr>
        <w:bottom w:val="single" w:sz="4" w:space="1" w:color="auto"/>
      </w:pBdr>
      <w:tabs>
        <w:tab w:val="clear" w:pos="4513"/>
        <w:tab w:val="clear" w:pos="9027"/>
      </w:tabs>
      <w:jc w:val="center"/>
    </w:pPr>
    <w:r w:rsidRPr="007F768D">
      <w:t>G/SPS/N/JPN/633</w:t>
    </w:r>
  </w:p>
  <w:p w:rsidR="007F768D" w:rsidRPr="007F768D" w:rsidRDefault="007F768D" w:rsidP="007F768D">
    <w:pPr>
      <w:pStyle w:val="Header"/>
      <w:pBdr>
        <w:bottom w:val="single" w:sz="4" w:space="1" w:color="auto"/>
      </w:pBdr>
      <w:tabs>
        <w:tab w:val="clear" w:pos="4513"/>
        <w:tab w:val="clear" w:pos="9027"/>
      </w:tabs>
      <w:jc w:val="center"/>
    </w:pPr>
  </w:p>
  <w:p w:rsidR="007F768D" w:rsidRPr="007F768D" w:rsidRDefault="007F768D" w:rsidP="007F768D">
    <w:pPr>
      <w:pStyle w:val="Header"/>
      <w:pBdr>
        <w:bottom w:val="single" w:sz="4" w:space="1" w:color="auto"/>
      </w:pBdr>
      <w:tabs>
        <w:tab w:val="clear" w:pos="4513"/>
        <w:tab w:val="clear" w:pos="9027"/>
      </w:tabs>
      <w:jc w:val="center"/>
    </w:pPr>
    <w:r w:rsidRPr="007F768D">
      <w:t xml:space="preserve">- </w:t>
    </w:r>
    <w:r w:rsidRPr="007F768D">
      <w:fldChar w:fldCharType="begin"/>
    </w:r>
    <w:r w:rsidRPr="007F768D">
      <w:instrText xml:space="preserve"> PAGE </w:instrText>
    </w:r>
    <w:r w:rsidRPr="007F768D">
      <w:fldChar w:fldCharType="separate"/>
    </w:r>
    <w:r w:rsidRPr="007F768D">
      <w:rPr>
        <w:noProof/>
      </w:rPr>
      <w:t>2</w:t>
    </w:r>
    <w:r w:rsidRPr="007F768D">
      <w:fldChar w:fldCharType="end"/>
    </w:r>
    <w:r w:rsidRPr="007F768D">
      <w:t xml:space="preserve"> -</w:t>
    </w:r>
  </w:p>
  <w:p w:rsidR="00EA4725" w:rsidRPr="007F768D" w:rsidRDefault="00EA4725" w:rsidP="007F768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68D" w:rsidRPr="007F768D" w:rsidRDefault="007F768D" w:rsidP="007F768D">
    <w:pPr>
      <w:pStyle w:val="Header"/>
      <w:pBdr>
        <w:bottom w:val="single" w:sz="4" w:space="1" w:color="auto"/>
      </w:pBdr>
      <w:tabs>
        <w:tab w:val="clear" w:pos="4513"/>
        <w:tab w:val="clear" w:pos="9027"/>
      </w:tabs>
      <w:jc w:val="center"/>
    </w:pPr>
    <w:r w:rsidRPr="007F768D">
      <w:t>G/SPS/N/JPN/633</w:t>
    </w:r>
  </w:p>
  <w:p w:rsidR="007F768D" w:rsidRPr="007F768D" w:rsidRDefault="007F768D" w:rsidP="007F768D">
    <w:pPr>
      <w:pStyle w:val="Header"/>
      <w:pBdr>
        <w:bottom w:val="single" w:sz="4" w:space="1" w:color="auto"/>
      </w:pBdr>
      <w:tabs>
        <w:tab w:val="clear" w:pos="4513"/>
        <w:tab w:val="clear" w:pos="9027"/>
      </w:tabs>
      <w:jc w:val="center"/>
    </w:pPr>
  </w:p>
  <w:p w:rsidR="007F768D" w:rsidRPr="007F768D" w:rsidRDefault="007F768D" w:rsidP="007F768D">
    <w:pPr>
      <w:pStyle w:val="Header"/>
      <w:pBdr>
        <w:bottom w:val="single" w:sz="4" w:space="1" w:color="auto"/>
      </w:pBdr>
      <w:tabs>
        <w:tab w:val="clear" w:pos="4513"/>
        <w:tab w:val="clear" w:pos="9027"/>
      </w:tabs>
      <w:jc w:val="center"/>
    </w:pPr>
    <w:r w:rsidRPr="007F768D">
      <w:t xml:space="preserve">- </w:t>
    </w:r>
    <w:r w:rsidRPr="007F768D">
      <w:fldChar w:fldCharType="begin"/>
    </w:r>
    <w:r w:rsidRPr="007F768D">
      <w:instrText xml:space="preserve"> PAGE </w:instrText>
    </w:r>
    <w:r w:rsidRPr="007F768D">
      <w:fldChar w:fldCharType="separate"/>
    </w:r>
    <w:r w:rsidRPr="007F768D">
      <w:rPr>
        <w:noProof/>
      </w:rPr>
      <w:t>2</w:t>
    </w:r>
    <w:r w:rsidRPr="007F768D">
      <w:fldChar w:fldCharType="end"/>
    </w:r>
    <w:r w:rsidRPr="007F768D">
      <w:t xml:space="preserve"> -</w:t>
    </w:r>
  </w:p>
  <w:p w:rsidR="00EA4725" w:rsidRPr="007F768D" w:rsidRDefault="00EA4725" w:rsidP="007F768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37446"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7F768D" w:rsidP="00422B6F">
          <w:pPr>
            <w:jc w:val="right"/>
            <w:rPr>
              <w:b/>
              <w:color w:val="FF0000"/>
              <w:szCs w:val="16"/>
            </w:rPr>
          </w:pPr>
          <w:r>
            <w:rPr>
              <w:b/>
              <w:color w:val="FF0000"/>
              <w:szCs w:val="16"/>
            </w:rPr>
            <w:t xml:space="preserve"> </w:t>
          </w:r>
        </w:p>
      </w:tc>
    </w:tr>
    <w:bookmarkEnd w:id="88"/>
    <w:tr w:rsidR="00F37446" w:rsidTr="00EE3CAF">
      <w:trPr>
        <w:trHeight w:val="213"/>
        <w:jc w:val="center"/>
      </w:trPr>
      <w:tc>
        <w:tcPr>
          <w:tcW w:w="3794" w:type="dxa"/>
          <w:vMerge w:val="restart"/>
          <w:shd w:val="clear" w:color="auto" w:fill="FFFFFF"/>
          <w:tcMar>
            <w:left w:w="0" w:type="dxa"/>
            <w:right w:w="0" w:type="dxa"/>
          </w:tcMar>
        </w:tcPr>
        <w:p w:rsidR="00ED54E0" w:rsidRPr="00EA4725" w:rsidRDefault="007F768D"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F37446"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7F768D" w:rsidRDefault="007F768D" w:rsidP="00656ABC">
          <w:pPr>
            <w:jc w:val="right"/>
            <w:rPr>
              <w:b/>
              <w:szCs w:val="16"/>
            </w:rPr>
          </w:pPr>
          <w:bookmarkStart w:id="89" w:name="bmkSymbols"/>
          <w:r>
            <w:rPr>
              <w:b/>
              <w:szCs w:val="16"/>
            </w:rPr>
            <w:t>G/SPS/N/JPN/633</w:t>
          </w:r>
        </w:p>
        <w:bookmarkEnd w:id="89"/>
        <w:p w:rsidR="00656ABC" w:rsidRPr="00EA4725" w:rsidRDefault="00656ABC" w:rsidP="00656ABC">
          <w:pPr>
            <w:jc w:val="right"/>
            <w:rPr>
              <w:b/>
              <w:szCs w:val="16"/>
            </w:rPr>
          </w:pPr>
        </w:p>
      </w:tc>
    </w:tr>
    <w:tr w:rsidR="00F37446"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EA3E3A" w:rsidP="00422B6F">
          <w:pPr>
            <w:jc w:val="right"/>
            <w:rPr>
              <w:szCs w:val="16"/>
            </w:rPr>
          </w:pPr>
          <w:bookmarkStart w:id="90" w:name="spsDateDistribution"/>
          <w:bookmarkStart w:id="91" w:name="bmkDate"/>
          <w:bookmarkEnd w:id="90"/>
          <w:bookmarkEnd w:id="91"/>
          <w:r>
            <w:rPr>
              <w:szCs w:val="16"/>
            </w:rPr>
            <w:t>25 April 2019</w:t>
          </w:r>
        </w:p>
      </w:tc>
    </w:tr>
    <w:tr w:rsidR="00F37446"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03033E" w:rsidP="00422B6F">
          <w:pPr>
            <w:jc w:val="left"/>
            <w:rPr>
              <w:b/>
            </w:rPr>
          </w:pPr>
          <w:bookmarkStart w:id="92" w:name="bmkSerial"/>
          <w:r w:rsidRPr="00441372">
            <w:rPr>
              <w:color w:val="FF0000"/>
              <w:szCs w:val="16"/>
            </w:rPr>
            <w:t>(</w:t>
          </w:r>
          <w:bookmarkStart w:id="93" w:name="spsSerialNumber"/>
          <w:bookmarkEnd w:id="93"/>
          <w:r w:rsidR="00EA3E3A">
            <w:rPr>
              <w:color w:val="FF0000"/>
              <w:szCs w:val="16"/>
            </w:rPr>
            <w:t>19-2799</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03033E"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F37446"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7F768D"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7F768D"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D14114"/>
    <w:multiLevelType w:val="hybridMultilevel"/>
    <w:tmpl w:val="DEAC2566"/>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2CCD94C">
      <w:start w:val="1"/>
      <w:numFmt w:val="decimal"/>
      <w:pStyle w:val="SummaryText"/>
      <w:lvlText w:val="%1."/>
      <w:lvlJc w:val="left"/>
      <w:pPr>
        <w:ind w:left="360" w:hanging="360"/>
      </w:pPr>
    </w:lvl>
    <w:lvl w:ilvl="1" w:tplc="F5DE0AE6" w:tentative="1">
      <w:start w:val="1"/>
      <w:numFmt w:val="lowerLetter"/>
      <w:lvlText w:val="%2."/>
      <w:lvlJc w:val="left"/>
      <w:pPr>
        <w:ind w:left="1080" w:hanging="360"/>
      </w:pPr>
    </w:lvl>
    <w:lvl w:ilvl="2" w:tplc="96887D92" w:tentative="1">
      <w:start w:val="1"/>
      <w:numFmt w:val="lowerRoman"/>
      <w:lvlText w:val="%3."/>
      <w:lvlJc w:val="right"/>
      <w:pPr>
        <w:ind w:left="1800" w:hanging="180"/>
      </w:pPr>
    </w:lvl>
    <w:lvl w:ilvl="3" w:tplc="E348C3F8" w:tentative="1">
      <w:start w:val="1"/>
      <w:numFmt w:val="decimal"/>
      <w:lvlText w:val="%4."/>
      <w:lvlJc w:val="left"/>
      <w:pPr>
        <w:ind w:left="2520" w:hanging="360"/>
      </w:pPr>
    </w:lvl>
    <w:lvl w:ilvl="4" w:tplc="846A55BE" w:tentative="1">
      <w:start w:val="1"/>
      <w:numFmt w:val="lowerLetter"/>
      <w:lvlText w:val="%5."/>
      <w:lvlJc w:val="left"/>
      <w:pPr>
        <w:ind w:left="3240" w:hanging="360"/>
      </w:pPr>
    </w:lvl>
    <w:lvl w:ilvl="5" w:tplc="C81ECB2A" w:tentative="1">
      <w:start w:val="1"/>
      <w:numFmt w:val="lowerRoman"/>
      <w:lvlText w:val="%6."/>
      <w:lvlJc w:val="right"/>
      <w:pPr>
        <w:ind w:left="3960" w:hanging="180"/>
      </w:pPr>
    </w:lvl>
    <w:lvl w:ilvl="6" w:tplc="9A96FE82" w:tentative="1">
      <w:start w:val="1"/>
      <w:numFmt w:val="decimal"/>
      <w:lvlText w:val="%7."/>
      <w:lvlJc w:val="left"/>
      <w:pPr>
        <w:ind w:left="4680" w:hanging="360"/>
      </w:pPr>
    </w:lvl>
    <w:lvl w:ilvl="7" w:tplc="45FA14E4" w:tentative="1">
      <w:start w:val="1"/>
      <w:numFmt w:val="lowerLetter"/>
      <w:lvlText w:val="%8."/>
      <w:lvlJc w:val="left"/>
      <w:pPr>
        <w:ind w:left="5400" w:hanging="360"/>
      </w:pPr>
    </w:lvl>
    <w:lvl w:ilvl="8" w:tplc="E334F906" w:tentative="1">
      <w:start w:val="1"/>
      <w:numFmt w:val="lowerRoman"/>
      <w:lvlText w:val="%9."/>
      <w:lvlJc w:val="right"/>
      <w:pPr>
        <w:ind w:left="6120" w:hanging="180"/>
      </w:pPr>
    </w:lvl>
  </w:abstractNum>
  <w:abstractNum w:abstractNumId="15" w15:restartNumberingAfterBreak="0">
    <w:nsid w:val="7EA56300"/>
    <w:multiLevelType w:val="hybridMultilevel"/>
    <w:tmpl w:val="42647E16"/>
    <w:lvl w:ilvl="0" w:tplc="7AD0F4C2">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033E"/>
    <w:rsid w:val="00031387"/>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7F768D"/>
    <w:rsid w:val="00807247"/>
    <w:rsid w:val="00821CFF"/>
    <w:rsid w:val="008363D8"/>
    <w:rsid w:val="00840C2B"/>
    <w:rsid w:val="008474E2"/>
    <w:rsid w:val="008730E9"/>
    <w:rsid w:val="008739FD"/>
    <w:rsid w:val="00893E85"/>
    <w:rsid w:val="008E372C"/>
    <w:rsid w:val="00903AB0"/>
    <w:rsid w:val="009A2161"/>
    <w:rsid w:val="009A6F54"/>
    <w:rsid w:val="009D50E0"/>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3E3A"/>
    <w:rsid w:val="00EA4725"/>
    <w:rsid w:val="00EA5D4F"/>
    <w:rsid w:val="00EB6C56"/>
    <w:rsid w:val="00EC687E"/>
    <w:rsid w:val="00ED54E0"/>
    <w:rsid w:val="00EE3CAF"/>
    <w:rsid w:val="00EF2394"/>
    <w:rsid w:val="00F17777"/>
    <w:rsid w:val="00F3021D"/>
    <w:rsid w:val="00F32397"/>
    <w:rsid w:val="00F35A6A"/>
    <w:rsid w:val="00F36972"/>
    <w:rsid w:val="00F37446"/>
    <w:rsid w:val="00F40595"/>
    <w:rsid w:val="00FA5EBC"/>
    <w:rsid w:val="00FD224A"/>
    <w:rsid w:val="00FD51B6"/>
    <w:rsid w:val="00FD7290"/>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9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JPN/19_2295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795</Words>
  <Characters>4286</Characters>
  <Application>Microsoft Office Word</Application>
  <DocSecurity>0</DocSecurity>
  <Lines>99</Lines>
  <Paragraphs>62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2019-04-24T05:47:00Z</dcterms:created>
  <dcterms:modified xsi:type="dcterms:W3CDTF">2019-04-25T09:29:00Z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G/SPS/N/JPN/633</vt:lpwstr>
  </property>
</Properties>
</file>