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2581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918A6" w:rsidTr="00F3021D">
        <w:tc>
          <w:tcPr>
            <w:tcW w:w="707" w:type="dxa"/>
            <w:tcBorders>
              <w:bottom w:val="single" w:sz="6" w:space="0" w:color="auto"/>
            </w:tcBorders>
            <w:shd w:val="clear" w:color="auto" w:fill="auto"/>
          </w:tcPr>
          <w:p w:rsidR="00EA4725" w:rsidRPr="00441372" w:rsidRDefault="0022581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2581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Start w:id="2" w:name="_GoBack"/>
            <w:bookmarkEnd w:id="1"/>
            <w:bookmarkEnd w:id="2"/>
          </w:p>
          <w:p w:rsidR="00EA4725" w:rsidRPr="00441372" w:rsidRDefault="0022581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5" w:name="X_SPS_Reg_2A"/>
            <w:r w:rsidRPr="00441372">
              <w:rPr>
                <w:b/>
              </w:rPr>
              <w:t>Agency responsible</w:t>
            </w:r>
            <w:bookmarkEnd w:id="5"/>
            <w:r w:rsidRPr="00441372">
              <w:rPr>
                <w:b/>
              </w:rPr>
              <w:t>:</w:t>
            </w:r>
            <w:r w:rsidRPr="0065690F">
              <w:t xml:space="preserve"> Ministry of Health, Labour and Welfare (MHLW)</w:t>
            </w:r>
            <w:bookmarkStart w:id="6" w:name="sps2a"/>
            <w:bookmarkEnd w:id="6"/>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and food additives, utensils, containers and packaging for food and food additives</w:t>
            </w:r>
            <w:bookmarkStart w:id="8" w:name="sps3a"/>
            <w:bookmarkEnd w:id="8"/>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22581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225812"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16" w:name="X_SPS_Reg_5A"/>
            <w:r w:rsidRPr="00441372">
              <w:rPr>
                <w:b/>
              </w:rPr>
              <w:t>Title of the notified document</w:t>
            </w:r>
            <w:bookmarkEnd w:id="16"/>
            <w:r w:rsidRPr="00441372">
              <w:rPr>
                <w:b/>
              </w:rPr>
              <w:t>:</w:t>
            </w:r>
            <w:r w:rsidRPr="0065690F">
              <w:t xml:space="preserve"> Amendment to the Cabinet Order and Ordinance for Enforcement of the Food Sanitation Act and other relevant ordinances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rsidR="00EA4725" w:rsidRPr="00441372" w:rsidRDefault="00E83725" w:rsidP="00441372">
            <w:pPr>
              <w:spacing w:after="120"/>
            </w:pPr>
            <w:hyperlink r:id="rId7" w:tgtFrame="_blank" w:history="1">
              <w:r w:rsidR="00225812" w:rsidRPr="00441372">
                <w:rPr>
                  <w:color w:val="0000FF"/>
                  <w:u w:val="single"/>
                </w:rPr>
                <w:t>https://members.wto.org/crnattachments/2019/SPS/JPN/19_2389_00_e.pdf</w:t>
              </w:r>
            </w:hyperlink>
            <w:bookmarkStart w:id="22" w:name="sps5d"/>
            <w:bookmarkEnd w:id="22"/>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23" w:name="X_SPS_Reg_6A"/>
            <w:r w:rsidRPr="00441372">
              <w:rPr>
                <w:b/>
              </w:rPr>
              <w:t>Description of content</w:t>
            </w:r>
            <w:bookmarkEnd w:id="23"/>
            <w:r w:rsidRPr="00441372">
              <w:rPr>
                <w:b/>
              </w:rPr>
              <w:t>:</w:t>
            </w:r>
            <w:r w:rsidRPr="0065690F">
              <w:t xml:space="preserve"> The main items in the amendment to the Cabinet Order and Ordinance for Enforcement of the Food Sanitation Act, the Ordinance for Enforcement of the Slaughterhouse Act, and the Ordinance for Enforcement of the Poultry Slaughtering Business Control and Poultry Meat Inspection Act</w:t>
            </w:r>
            <w:r w:rsidR="00FA1CF1">
              <w:t xml:space="preserve"> are</w:t>
            </w:r>
            <w:r w:rsidRPr="0065690F">
              <w:t>:</w:t>
            </w:r>
          </w:p>
          <w:p w:rsidR="00E918A6" w:rsidRPr="0065690F" w:rsidRDefault="00225812" w:rsidP="00FF7F11">
            <w:pPr>
              <w:pStyle w:val="Paragraphedeliste"/>
              <w:numPr>
                <w:ilvl w:val="0"/>
                <w:numId w:val="16"/>
              </w:numPr>
              <w:spacing w:after="120"/>
              <w:ind w:left="350"/>
            </w:pPr>
            <w:r w:rsidRPr="0065690F">
              <w:t>Requirement of food hygiene control based on HACCP principles;</w:t>
            </w:r>
          </w:p>
          <w:p w:rsidR="00E918A6" w:rsidRPr="0065690F" w:rsidRDefault="00225812" w:rsidP="00FF7F11">
            <w:pPr>
              <w:pStyle w:val="Paragraphedeliste"/>
              <w:numPr>
                <w:ilvl w:val="0"/>
                <w:numId w:val="16"/>
              </w:numPr>
              <w:spacing w:after="120"/>
              <w:ind w:left="350"/>
            </w:pPr>
            <w:r w:rsidRPr="0065690F">
              <w:t>Ensuring safety of imported foods and Legalizing administration related to food export;</w:t>
            </w:r>
          </w:p>
          <w:p w:rsidR="00E918A6" w:rsidRPr="0065690F" w:rsidRDefault="00225812" w:rsidP="00FF7F11">
            <w:pPr>
              <w:pStyle w:val="Paragraphedeliste"/>
              <w:numPr>
                <w:ilvl w:val="0"/>
                <w:numId w:val="16"/>
              </w:numPr>
              <w:spacing w:after="120"/>
              <w:ind w:left="350"/>
            </w:pPr>
            <w:r w:rsidRPr="0065690F">
              <w:t>Improvement of sanitary regulations for utensils, containers and packaging considering international consistency;</w:t>
            </w:r>
          </w:p>
          <w:p w:rsidR="00E918A6" w:rsidRPr="0065690F" w:rsidRDefault="00225812" w:rsidP="00FF7F11">
            <w:pPr>
              <w:pStyle w:val="Paragraphedeliste"/>
              <w:numPr>
                <w:ilvl w:val="0"/>
                <w:numId w:val="16"/>
              </w:numPr>
              <w:spacing w:after="120"/>
              <w:ind w:left="350"/>
            </w:pPr>
            <w:r w:rsidRPr="0065690F">
              <w:t>Revision of licensing system and establishment of notification system for food business;</w:t>
            </w:r>
          </w:p>
          <w:p w:rsidR="00E918A6" w:rsidRPr="0065690F" w:rsidRDefault="00225812" w:rsidP="00FF7F11">
            <w:pPr>
              <w:pStyle w:val="Paragraphedeliste"/>
              <w:numPr>
                <w:ilvl w:val="0"/>
                <w:numId w:val="16"/>
              </w:numPr>
              <w:spacing w:after="120"/>
              <w:ind w:left="350"/>
            </w:pPr>
            <w:r w:rsidRPr="0065690F">
              <w:t>Establishment of a reporting system for food recalls.</w:t>
            </w:r>
            <w:bookmarkStart w:id="24" w:name="sps6a"/>
            <w:bookmarkEnd w:id="24"/>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225812"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(a) in item 6: CXC-1-1969, (b) in item 6: CXG-38-2001</w:t>
            </w:r>
            <w:bookmarkEnd w:id="40"/>
          </w:p>
          <w:p w:rsidR="00EA4725" w:rsidRPr="00441372" w:rsidRDefault="00225812"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225812"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225812" w:rsidP="00225812">
            <w:pPr>
              <w:spacing w:before="240" w:after="120"/>
              <w:ind w:left="720" w:hanging="720"/>
              <w:rPr>
                <w:b/>
              </w:rPr>
            </w:pPr>
            <w:r w:rsidRPr="00441372">
              <w:rPr>
                <w:b/>
              </w:rPr>
              <w:lastRenderedPageBreak/>
              <w:t>[ ]</w:t>
            </w:r>
            <w:bookmarkStart w:id="47" w:name="sps8d"/>
            <w:bookmarkEnd w:id="47"/>
            <w:r w:rsidRPr="00441372">
              <w:rPr>
                <w:b/>
              </w:rPr>
              <w:tab/>
            </w:r>
            <w:bookmarkStart w:id="48" w:name="X_SPS_Reg_8E"/>
            <w:r w:rsidRPr="00441372">
              <w:rPr>
                <w:b/>
              </w:rPr>
              <w:t>None</w:t>
            </w:r>
            <w:bookmarkEnd w:id="48"/>
          </w:p>
          <w:p w:rsidR="00EA4725" w:rsidRPr="00441372" w:rsidRDefault="0022581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225812"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22581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When</w:t>
            </w:r>
            <w:r>
              <w:t> </w:t>
            </w:r>
            <w:r w:rsidRPr="0065690F">
              <w:t xml:space="preserve">adopted, this amendment will be published in </w:t>
            </w:r>
            <w:proofErr w:type="spellStart"/>
            <w:r w:rsidRPr="0065690F">
              <w:rPr>
                <w:i/>
                <w:iCs/>
              </w:rPr>
              <w:t>Kampo</w:t>
            </w:r>
            <w:proofErr w:type="spellEnd"/>
            <w:r w:rsidRPr="0065690F">
              <w:rPr>
                <w:i/>
                <w:iCs/>
              </w:rPr>
              <w:t>,</w:t>
            </w:r>
            <w:r w:rsidRPr="0065690F">
              <w:t xml:space="preserve"> the official Japanese Governmental Gazette (available in Japanese).</w:t>
            </w:r>
            <w:bookmarkStart w:id="57" w:name="sps9a"/>
            <w:bookmarkEnd w:id="57"/>
            <w:r w:rsidRPr="0065690F">
              <w:rPr>
                <w:bCs/>
              </w:rPr>
              <w:t xml:space="preserve"> </w:t>
            </w:r>
            <w:bookmarkStart w:id="58" w:name="sps9b"/>
            <w:bookmarkEnd w:id="58"/>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In the summer of 2019.</w:t>
            </w:r>
            <w:bookmarkStart w:id="60" w:name="sps10a"/>
            <w:bookmarkEnd w:id="60"/>
          </w:p>
          <w:p w:rsidR="00EA4725" w:rsidRPr="00441372" w:rsidRDefault="00225812"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In the summer of 2019.</w:t>
            </w:r>
            <w:bookmarkStart w:id="62" w:name="sps10bisa"/>
            <w:bookmarkEnd w:id="62"/>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For (a), (b), and (c), in the summer of 2020. For (d) and (e), in the summer of 2021.</w:t>
            </w:r>
            <w:bookmarkStart w:id="66" w:name="sps11a"/>
            <w:bookmarkEnd w:id="66"/>
          </w:p>
          <w:p w:rsidR="00EA4725" w:rsidRPr="00441372" w:rsidRDefault="00225812"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E918A6" w:rsidTr="00F3021D">
        <w:tc>
          <w:tcPr>
            <w:tcW w:w="707" w:type="dxa"/>
            <w:tcBorders>
              <w:top w:val="single" w:sz="6" w:space="0" w:color="auto"/>
              <w:bottom w:val="single" w:sz="6" w:space="0" w:color="auto"/>
            </w:tcBorders>
            <w:shd w:val="clear" w:color="auto" w:fill="auto"/>
          </w:tcPr>
          <w:p w:rsidR="00EA4725" w:rsidRPr="00441372" w:rsidRDefault="0022581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25812"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w:t>
            </w:r>
            <w:r w:rsidR="001970C4">
              <w:t>4</w:t>
            </w:r>
            <w:r w:rsidRPr="0065690F">
              <w:t xml:space="preserve"> June 2019</w:t>
            </w:r>
            <w:bookmarkEnd w:id="73"/>
          </w:p>
          <w:p w:rsidR="00EA4725" w:rsidRPr="00441372" w:rsidRDefault="00225812"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E918A6" w:rsidRPr="00E83725" w:rsidTr="00F3021D">
        <w:tc>
          <w:tcPr>
            <w:tcW w:w="707" w:type="dxa"/>
            <w:tcBorders>
              <w:top w:val="single" w:sz="6" w:space="0" w:color="auto"/>
            </w:tcBorders>
            <w:shd w:val="clear" w:color="auto" w:fill="auto"/>
          </w:tcPr>
          <w:p w:rsidR="00EA4725" w:rsidRPr="00441372" w:rsidRDefault="0022581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25812"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225812" w:rsidP="00F3021D">
            <w:pPr>
              <w:keepNext/>
              <w:keepLines/>
              <w:rPr>
                <w:bCs/>
              </w:rPr>
            </w:pPr>
            <w:r w:rsidRPr="0065690F">
              <w:rPr>
                <w:bCs/>
              </w:rPr>
              <w:t>Japan Enquiry Point</w:t>
            </w:r>
          </w:p>
          <w:p w:rsidR="00EA4725" w:rsidRPr="0065690F" w:rsidRDefault="00225812" w:rsidP="00F3021D">
            <w:pPr>
              <w:keepNext/>
              <w:keepLines/>
              <w:rPr>
                <w:bCs/>
              </w:rPr>
            </w:pPr>
            <w:r w:rsidRPr="0065690F">
              <w:rPr>
                <w:bCs/>
              </w:rPr>
              <w:t xml:space="preserve">International Trade Division </w:t>
            </w:r>
          </w:p>
          <w:p w:rsidR="00EA4725" w:rsidRPr="0065690F" w:rsidRDefault="00225812" w:rsidP="00F3021D">
            <w:pPr>
              <w:keepNext/>
              <w:keepLines/>
              <w:rPr>
                <w:bCs/>
              </w:rPr>
            </w:pPr>
            <w:r w:rsidRPr="0065690F">
              <w:rPr>
                <w:bCs/>
              </w:rPr>
              <w:t xml:space="preserve">Economic Affairs Bureau </w:t>
            </w:r>
          </w:p>
          <w:p w:rsidR="00EA4725" w:rsidRPr="0065690F" w:rsidRDefault="00225812" w:rsidP="00F3021D">
            <w:pPr>
              <w:keepNext/>
              <w:keepLines/>
              <w:rPr>
                <w:bCs/>
              </w:rPr>
            </w:pPr>
            <w:r w:rsidRPr="0065690F">
              <w:rPr>
                <w:bCs/>
              </w:rPr>
              <w:t xml:space="preserve">Ministry of Foreign Affairs </w:t>
            </w:r>
          </w:p>
          <w:p w:rsidR="00EA4725" w:rsidRPr="00565752" w:rsidRDefault="00225812" w:rsidP="00F3021D">
            <w:pPr>
              <w:keepNext/>
              <w:keepLines/>
              <w:rPr>
                <w:bCs/>
                <w:lang w:val="fr-CH"/>
              </w:rPr>
            </w:pPr>
            <w:proofErr w:type="gramStart"/>
            <w:r w:rsidRPr="00565752">
              <w:rPr>
                <w:bCs/>
                <w:lang w:val="fr-CH"/>
              </w:rPr>
              <w:t>Fax:</w:t>
            </w:r>
            <w:proofErr w:type="gramEnd"/>
            <w:r w:rsidRPr="00565752">
              <w:rPr>
                <w:bCs/>
                <w:lang w:val="fr-CH"/>
              </w:rPr>
              <w:t xml:space="preserve"> +(81 3) 5501 8343 </w:t>
            </w:r>
          </w:p>
          <w:p w:rsidR="00EA4725" w:rsidRPr="00565752" w:rsidRDefault="00225812" w:rsidP="00F3021D">
            <w:pPr>
              <w:keepNext/>
              <w:keepLines/>
              <w:spacing w:after="120"/>
              <w:rPr>
                <w:bCs/>
                <w:lang w:val="fr-CH"/>
              </w:rPr>
            </w:pPr>
            <w:proofErr w:type="gramStart"/>
            <w:r w:rsidRPr="00565752">
              <w:rPr>
                <w:bCs/>
                <w:lang w:val="fr-CH"/>
              </w:rPr>
              <w:t>E-mail:</w:t>
            </w:r>
            <w:proofErr w:type="gramEnd"/>
            <w:r w:rsidRPr="00565752">
              <w:rPr>
                <w:bCs/>
                <w:lang w:val="fr-CH"/>
              </w:rPr>
              <w:t xml:space="preserve"> enquiry@mofa.go.jp</w:t>
            </w:r>
            <w:bookmarkStart w:id="87" w:name="sps13c"/>
            <w:bookmarkEnd w:id="87"/>
          </w:p>
        </w:tc>
      </w:tr>
    </w:tbl>
    <w:p w:rsidR="007141CF" w:rsidRPr="00565752" w:rsidRDefault="007141CF" w:rsidP="00441372">
      <w:pPr>
        <w:rPr>
          <w:lang w:val="fr-CH"/>
        </w:rPr>
      </w:pPr>
    </w:p>
    <w:sectPr w:rsidR="007141CF" w:rsidRPr="00565752" w:rsidSect="0056575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B7D" w:rsidRDefault="00225812">
      <w:r>
        <w:separator/>
      </w:r>
    </w:p>
  </w:endnote>
  <w:endnote w:type="continuationSeparator" w:id="0">
    <w:p w:rsidR="004E1B7D" w:rsidRDefault="0022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65752" w:rsidRDefault="00565752" w:rsidP="0056575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65752" w:rsidRDefault="00565752" w:rsidP="0056575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2581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B7D" w:rsidRDefault="00225812">
      <w:r>
        <w:separator/>
      </w:r>
    </w:p>
  </w:footnote>
  <w:footnote w:type="continuationSeparator" w:id="0">
    <w:p w:rsidR="004E1B7D" w:rsidRDefault="0022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52" w:rsidRPr="00565752" w:rsidRDefault="00565752" w:rsidP="00565752">
    <w:pPr>
      <w:pStyle w:val="En-tte"/>
      <w:pBdr>
        <w:bottom w:val="single" w:sz="4" w:space="1" w:color="auto"/>
      </w:pBdr>
      <w:tabs>
        <w:tab w:val="clear" w:pos="4513"/>
        <w:tab w:val="clear" w:pos="9027"/>
      </w:tabs>
      <w:jc w:val="center"/>
    </w:pPr>
    <w:r w:rsidRPr="00565752">
      <w:t>G/SPS/N/JPN/638</w:t>
    </w:r>
  </w:p>
  <w:p w:rsidR="00565752" w:rsidRPr="00565752" w:rsidRDefault="00565752" w:rsidP="00565752">
    <w:pPr>
      <w:pStyle w:val="En-tte"/>
      <w:pBdr>
        <w:bottom w:val="single" w:sz="4" w:space="1" w:color="auto"/>
      </w:pBdr>
      <w:tabs>
        <w:tab w:val="clear" w:pos="4513"/>
        <w:tab w:val="clear" w:pos="9027"/>
      </w:tabs>
      <w:jc w:val="center"/>
    </w:pPr>
  </w:p>
  <w:p w:rsidR="00565752" w:rsidRPr="00565752" w:rsidRDefault="00565752" w:rsidP="00565752">
    <w:pPr>
      <w:pStyle w:val="En-tte"/>
      <w:pBdr>
        <w:bottom w:val="single" w:sz="4" w:space="1" w:color="auto"/>
      </w:pBdr>
      <w:tabs>
        <w:tab w:val="clear" w:pos="4513"/>
        <w:tab w:val="clear" w:pos="9027"/>
      </w:tabs>
      <w:jc w:val="center"/>
    </w:pPr>
    <w:r w:rsidRPr="00565752">
      <w:t xml:space="preserve">- </w:t>
    </w:r>
    <w:r w:rsidRPr="00565752">
      <w:fldChar w:fldCharType="begin"/>
    </w:r>
    <w:r w:rsidRPr="00565752">
      <w:instrText xml:space="preserve"> PAGE </w:instrText>
    </w:r>
    <w:r w:rsidRPr="00565752">
      <w:fldChar w:fldCharType="separate"/>
    </w:r>
    <w:r w:rsidRPr="00565752">
      <w:rPr>
        <w:noProof/>
      </w:rPr>
      <w:t>2</w:t>
    </w:r>
    <w:r w:rsidRPr="00565752">
      <w:fldChar w:fldCharType="end"/>
    </w:r>
    <w:r w:rsidRPr="00565752">
      <w:t xml:space="preserve"> -</w:t>
    </w:r>
  </w:p>
  <w:p w:rsidR="00EA4725" w:rsidRPr="00565752" w:rsidRDefault="00EA4725" w:rsidP="0056575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52" w:rsidRPr="00565752" w:rsidRDefault="00565752" w:rsidP="00565752">
    <w:pPr>
      <w:pStyle w:val="En-tte"/>
      <w:pBdr>
        <w:bottom w:val="single" w:sz="4" w:space="1" w:color="auto"/>
      </w:pBdr>
      <w:tabs>
        <w:tab w:val="clear" w:pos="4513"/>
        <w:tab w:val="clear" w:pos="9027"/>
      </w:tabs>
      <w:jc w:val="center"/>
    </w:pPr>
    <w:r w:rsidRPr="00565752">
      <w:t>G/SPS/N/JPN/638</w:t>
    </w:r>
  </w:p>
  <w:p w:rsidR="00565752" w:rsidRPr="00565752" w:rsidRDefault="00565752" w:rsidP="00565752">
    <w:pPr>
      <w:pStyle w:val="En-tte"/>
      <w:pBdr>
        <w:bottom w:val="single" w:sz="4" w:space="1" w:color="auto"/>
      </w:pBdr>
      <w:tabs>
        <w:tab w:val="clear" w:pos="4513"/>
        <w:tab w:val="clear" w:pos="9027"/>
      </w:tabs>
      <w:jc w:val="center"/>
    </w:pPr>
  </w:p>
  <w:p w:rsidR="00565752" w:rsidRPr="00565752" w:rsidRDefault="00565752" w:rsidP="00565752">
    <w:pPr>
      <w:pStyle w:val="En-tte"/>
      <w:pBdr>
        <w:bottom w:val="single" w:sz="4" w:space="1" w:color="auto"/>
      </w:pBdr>
      <w:tabs>
        <w:tab w:val="clear" w:pos="4513"/>
        <w:tab w:val="clear" w:pos="9027"/>
      </w:tabs>
      <w:jc w:val="center"/>
    </w:pPr>
    <w:r w:rsidRPr="00565752">
      <w:t xml:space="preserve">- </w:t>
    </w:r>
    <w:r w:rsidRPr="00565752">
      <w:fldChar w:fldCharType="begin"/>
    </w:r>
    <w:r w:rsidRPr="00565752">
      <w:instrText xml:space="preserve"> PAGE </w:instrText>
    </w:r>
    <w:r w:rsidRPr="00565752">
      <w:fldChar w:fldCharType="separate"/>
    </w:r>
    <w:r w:rsidRPr="00565752">
      <w:rPr>
        <w:noProof/>
      </w:rPr>
      <w:t>2</w:t>
    </w:r>
    <w:r w:rsidRPr="00565752">
      <w:fldChar w:fldCharType="end"/>
    </w:r>
    <w:r w:rsidRPr="00565752">
      <w:t xml:space="preserve"> -</w:t>
    </w:r>
  </w:p>
  <w:p w:rsidR="00EA4725" w:rsidRPr="00565752" w:rsidRDefault="00EA4725" w:rsidP="0056575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18A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565752" w:rsidP="00422B6F">
          <w:pPr>
            <w:jc w:val="right"/>
            <w:rPr>
              <w:b/>
              <w:color w:val="FF0000"/>
              <w:szCs w:val="16"/>
            </w:rPr>
          </w:pPr>
          <w:r>
            <w:rPr>
              <w:b/>
              <w:color w:val="FF0000"/>
              <w:szCs w:val="16"/>
            </w:rPr>
            <w:t xml:space="preserve"> </w:t>
          </w:r>
        </w:p>
      </w:tc>
    </w:tr>
    <w:bookmarkEnd w:id="88"/>
    <w:tr w:rsidR="00E918A6" w:rsidTr="00EE3CAF">
      <w:trPr>
        <w:trHeight w:val="213"/>
        <w:jc w:val="center"/>
      </w:trPr>
      <w:tc>
        <w:tcPr>
          <w:tcW w:w="3794" w:type="dxa"/>
          <w:vMerge w:val="restart"/>
          <w:shd w:val="clear" w:color="auto" w:fill="FFFFFF"/>
          <w:tcMar>
            <w:left w:w="0" w:type="dxa"/>
            <w:right w:w="0" w:type="dxa"/>
          </w:tcMar>
        </w:tcPr>
        <w:p w:rsidR="00ED54E0" w:rsidRPr="00EA4725" w:rsidRDefault="0056575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918A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65752" w:rsidRDefault="00565752" w:rsidP="00656ABC">
          <w:pPr>
            <w:jc w:val="right"/>
            <w:rPr>
              <w:b/>
              <w:szCs w:val="16"/>
            </w:rPr>
          </w:pPr>
          <w:bookmarkStart w:id="89" w:name="bmkSymbols"/>
          <w:r>
            <w:rPr>
              <w:b/>
              <w:szCs w:val="16"/>
            </w:rPr>
            <w:t>G/SPS/N/JPN/638</w:t>
          </w:r>
        </w:p>
        <w:bookmarkEnd w:id="89"/>
        <w:p w:rsidR="00656ABC" w:rsidRPr="00EA4725" w:rsidRDefault="00656ABC" w:rsidP="00656ABC">
          <w:pPr>
            <w:jc w:val="right"/>
            <w:rPr>
              <w:b/>
              <w:szCs w:val="16"/>
            </w:rPr>
          </w:pPr>
        </w:p>
      </w:tc>
    </w:tr>
    <w:tr w:rsidR="00E918A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25812" w:rsidP="00422B6F">
          <w:pPr>
            <w:jc w:val="right"/>
            <w:rPr>
              <w:szCs w:val="16"/>
            </w:rPr>
          </w:pPr>
          <w:bookmarkStart w:id="90" w:name="spsDateDistribution"/>
          <w:r w:rsidRPr="00EA4725">
            <w:rPr>
              <w:szCs w:val="16"/>
            </w:rPr>
            <w:t>2</w:t>
          </w:r>
          <w:r w:rsidR="001970C4">
            <w:rPr>
              <w:szCs w:val="16"/>
            </w:rPr>
            <w:t>5</w:t>
          </w:r>
          <w:r w:rsidRPr="00EA4725">
            <w:rPr>
              <w:szCs w:val="16"/>
            </w:rPr>
            <w:t xml:space="preserve"> April 2019</w:t>
          </w:r>
          <w:bookmarkStart w:id="91" w:name="bmkDate"/>
          <w:bookmarkEnd w:id="90"/>
          <w:bookmarkEnd w:id="91"/>
        </w:p>
      </w:tc>
    </w:tr>
    <w:tr w:rsidR="00E918A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25812" w:rsidP="00422B6F">
          <w:pPr>
            <w:jc w:val="left"/>
            <w:rPr>
              <w:b/>
            </w:rPr>
          </w:pPr>
          <w:bookmarkStart w:id="92" w:name="bmkSerial"/>
          <w:r w:rsidRPr="00441372">
            <w:rPr>
              <w:color w:val="FF0000"/>
              <w:szCs w:val="16"/>
            </w:rPr>
            <w:t>(</w:t>
          </w:r>
          <w:bookmarkStart w:id="93" w:name="spsSerialNumber"/>
          <w:bookmarkEnd w:id="93"/>
          <w:r w:rsidR="00E83725">
            <w:rPr>
              <w:color w:val="FF0000"/>
              <w:szCs w:val="16"/>
            </w:rPr>
            <w:t>19-2810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22581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918A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6575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65752"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6A84"/>
    <w:multiLevelType w:val="hybridMultilevel"/>
    <w:tmpl w:val="2A240144"/>
    <w:lvl w:ilvl="0" w:tplc="07D850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0D30CE"/>
    <w:multiLevelType w:val="hybridMultilevel"/>
    <w:tmpl w:val="4D260EF0"/>
    <w:lvl w:ilvl="0" w:tplc="07D850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5F44D8A">
      <w:start w:val="1"/>
      <w:numFmt w:val="decimal"/>
      <w:pStyle w:val="SummaryText"/>
      <w:lvlText w:val="%1."/>
      <w:lvlJc w:val="left"/>
      <w:pPr>
        <w:ind w:left="360" w:hanging="360"/>
      </w:pPr>
    </w:lvl>
    <w:lvl w:ilvl="1" w:tplc="11A8D752" w:tentative="1">
      <w:start w:val="1"/>
      <w:numFmt w:val="lowerLetter"/>
      <w:lvlText w:val="%2."/>
      <w:lvlJc w:val="left"/>
      <w:pPr>
        <w:ind w:left="1080" w:hanging="360"/>
      </w:pPr>
    </w:lvl>
    <w:lvl w:ilvl="2" w:tplc="EDF45A7A" w:tentative="1">
      <w:start w:val="1"/>
      <w:numFmt w:val="lowerRoman"/>
      <w:lvlText w:val="%3."/>
      <w:lvlJc w:val="right"/>
      <w:pPr>
        <w:ind w:left="1800" w:hanging="180"/>
      </w:pPr>
    </w:lvl>
    <w:lvl w:ilvl="3" w:tplc="95AE9FEC" w:tentative="1">
      <w:start w:val="1"/>
      <w:numFmt w:val="decimal"/>
      <w:lvlText w:val="%4."/>
      <w:lvlJc w:val="left"/>
      <w:pPr>
        <w:ind w:left="2520" w:hanging="360"/>
      </w:pPr>
    </w:lvl>
    <w:lvl w:ilvl="4" w:tplc="A5F8985E" w:tentative="1">
      <w:start w:val="1"/>
      <w:numFmt w:val="lowerLetter"/>
      <w:lvlText w:val="%5."/>
      <w:lvlJc w:val="left"/>
      <w:pPr>
        <w:ind w:left="3240" w:hanging="360"/>
      </w:pPr>
    </w:lvl>
    <w:lvl w:ilvl="5" w:tplc="F00C7ED4" w:tentative="1">
      <w:start w:val="1"/>
      <w:numFmt w:val="lowerRoman"/>
      <w:lvlText w:val="%6."/>
      <w:lvlJc w:val="right"/>
      <w:pPr>
        <w:ind w:left="3960" w:hanging="180"/>
      </w:pPr>
    </w:lvl>
    <w:lvl w:ilvl="6" w:tplc="2990FEBC" w:tentative="1">
      <w:start w:val="1"/>
      <w:numFmt w:val="decimal"/>
      <w:lvlText w:val="%7."/>
      <w:lvlJc w:val="left"/>
      <w:pPr>
        <w:ind w:left="4680" w:hanging="360"/>
      </w:pPr>
    </w:lvl>
    <w:lvl w:ilvl="7" w:tplc="1B40A5D8" w:tentative="1">
      <w:start w:val="1"/>
      <w:numFmt w:val="lowerLetter"/>
      <w:lvlText w:val="%8."/>
      <w:lvlJc w:val="left"/>
      <w:pPr>
        <w:ind w:left="5400" w:hanging="360"/>
      </w:pPr>
    </w:lvl>
    <w:lvl w:ilvl="8" w:tplc="C25CBF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70C4"/>
    <w:rsid w:val="001E291F"/>
    <w:rsid w:val="001E596A"/>
    <w:rsid w:val="00225812"/>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1B7D"/>
    <w:rsid w:val="004E4B52"/>
    <w:rsid w:val="004F203A"/>
    <w:rsid w:val="005336B8"/>
    <w:rsid w:val="00547B5F"/>
    <w:rsid w:val="00565752"/>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3725"/>
    <w:rsid w:val="00E918A6"/>
    <w:rsid w:val="00EA4725"/>
    <w:rsid w:val="00EA5D4F"/>
    <w:rsid w:val="00EB6C56"/>
    <w:rsid w:val="00EC687E"/>
    <w:rsid w:val="00ED54E0"/>
    <w:rsid w:val="00EE3CAF"/>
    <w:rsid w:val="00EF2394"/>
    <w:rsid w:val="00F17777"/>
    <w:rsid w:val="00F3021D"/>
    <w:rsid w:val="00F32397"/>
    <w:rsid w:val="00F35A6A"/>
    <w:rsid w:val="00F36972"/>
    <w:rsid w:val="00F40595"/>
    <w:rsid w:val="00FA1CF1"/>
    <w:rsid w:val="00FA5EBC"/>
    <w:rsid w:val="00FD224A"/>
    <w:rsid w:val="00FD51B6"/>
    <w:rsid w:val="00FF4616"/>
    <w:rsid w:val="00FF70B8"/>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9F12"/>
  <w15:docId w15:val="{5DC51B75-33FC-41E1-A9F9-53E027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38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2019-04-24T07:03:00Z</dcterms:created>
  <dcterms:modified xsi:type="dcterms:W3CDTF">2019-04-25T09:15:00Z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G/SPS/N/JPN/638</vt:lpwstr>
  </property>
</Properties>
</file>