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AC7FD6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387A28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AC7FD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AC7FD6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Kenya</w:t>
            </w:r>
            <w:bookmarkEnd w:id="0"/>
          </w:p>
          <w:p w:rsidR="00EA4725" w:rsidRPr="00441372" w:rsidRDefault="00AC7FD6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387A2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C7FD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C7FD6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 xml:space="preserve">Kenya Bureau of Standards </w:t>
            </w:r>
            <w:bookmarkStart w:id="2" w:name="sps2a"/>
            <w:bookmarkEnd w:id="2"/>
          </w:p>
        </w:tc>
      </w:tr>
      <w:tr w:rsidR="00387A2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C7FD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C7FD6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Milk powder and cream powder</w:t>
            </w:r>
            <w:bookmarkStart w:id="3" w:name="sps3a"/>
            <w:bookmarkEnd w:id="3"/>
          </w:p>
        </w:tc>
      </w:tr>
      <w:tr w:rsidR="00387A2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C7FD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C7FD6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AC7FD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AC7FD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387A2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C7FD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C7FD6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DKS 2785:2018 Milk powder and cream powder – Specification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10</w:t>
            </w:r>
            <w:bookmarkEnd w:id="10"/>
          </w:p>
          <w:p w:rsidR="00EA4725" w:rsidRPr="00441372" w:rsidRDefault="00AF4715" w:rsidP="00441372">
            <w:pPr>
              <w:spacing w:after="120"/>
            </w:pPr>
            <w:hyperlink r:id="rId8" w:tgtFrame="_blank" w:history="1">
              <w:r w:rsidR="00AC7FD6">
                <w:rPr>
                  <w:color w:val="0000FF"/>
                  <w:u w:val="single"/>
                </w:rPr>
                <w:t>https://members.wto.org/crnattachments/2018/SPS/KEN/18_3110_00_e.pdf</w:t>
              </w:r>
            </w:hyperlink>
            <w:bookmarkStart w:id="11" w:name="sps5d"/>
            <w:bookmarkEnd w:id="11"/>
          </w:p>
        </w:tc>
      </w:tr>
      <w:tr w:rsidR="00387A2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C7FD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C7FD6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The Kenya Standard prescribes the requirements and methods of sampling and test for milk powders and cream powder intended for direct consumption or for further processing.</w:t>
            </w:r>
            <w:bookmarkStart w:id="12" w:name="sps6a"/>
            <w:bookmarkEnd w:id="12"/>
          </w:p>
        </w:tc>
      </w:tr>
      <w:tr w:rsidR="00387A2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C7FD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C7FD6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387A2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C7FD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C7FD6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AC7FD6" w:rsidRDefault="00AC7FD6" w:rsidP="00AC7FD6">
            <w:pPr>
              <w:ind w:left="720" w:hanging="720"/>
              <w:rPr>
                <w:b/>
                <w:i/>
              </w:rPr>
            </w:pPr>
            <w:r w:rsidRPr="00441372">
              <w:rPr>
                <w:b/>
              </w:rPr>
              <w:t>[</w:t>
            </w:r>
            <w:bookmarkStart w:id="19" w:name="sps8a"/>
            <w:r w:rsidRPr="00441372">
              <w:rPr>
                <w:b/>
              </w:rPr>
              <w:t>X</w:t>
            </w:r>
            <w:bookmarkEnd w:id="1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</w:p>
          <w:p w:rsidR="00EA4725" w:rsidRPr="00441372" w:rsidRDefault="00AC7FD6" w:rsidP="00441372">
            <w:pPr>
              <w:spacing w:after="120"/>
              <w:ind w:left="720" w:hanging="720"/>
            </w:pPr>
            <w:r>
              <w:rPr>
                <w:b/>
                <w:i/>
              </w:rPr>
              <w:tab/>
            </w:r>
            <w:r w:rsidRPr="00441372">
              <w:t>Codex Stan 207-1999: Codex Standard for milk powders and cream powders</w:t>
            </w:r>
            <w:bookmarkEnd w:id="20"/>
          </w:p>
          <w:p w:rsidR="00EA4725" w:rsidRPr="00441372" w:rsidRDefault="00AC7FD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AC7FD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AC7FD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5" w:name="sps8d"/>
            <w:bookmarkEnd w:id="25"/>
            <w:r w:rsidRPr="00441372">
              <w:rPr>
                <w:b/>
              </w:rPr>
              <w:tab/>
              <w:t>None</w:t>
            </w:r>
          </w:p>
          <w:p w:rsidR="00EA4725" w:rsidRPr="00441372" w:rsidRDefault="00AC7FD6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AC7FD6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ey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AC7FD6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387A2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C7FD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C7FD6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387A2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C7FD6" w:rsidP="00AC7FD6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C7FD6" w:rsidP="00AC7FD6">
            <w:pPr>
              <w:keepNext/>
              <w:keepLines/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30 September 2018</w:t>
            </w:r>
            <w:bookmarkStart w:id="31" w:name="sps10a"/>
            <w:bookmarkEnd w:id="31"/>
          </w:p>
          <w:p w:rsidR="00EA4725" w:rsidRPr="00441372" w:rsidRDefault="00AC7FD6" w:rsidP="00AC7FD6">
            <w:pPr>
              <w:keepNext/>
              <w:keepLines/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30 September 2018</w:t>
            </w:r>
            <w:bookmarkStart w:id="32" w:name="sps10bisa"/>
            <w:bookmarkEnd w:id="32"/>
          </w:p>
        </w:tc>
      </w:tr>
      <w:tr w:rsidR="00387A2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C7FD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C7FD6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Upon declaration as mandatory by the Cabinet Secretary, Ministry of Industry, Trade and Co-operatives.</w:t>
            </w:r>
            <w:bookmarkStart w:id="34" w:name="sps11a"/>
            <w:bookmarkEnd w:id="34"/>
          </w:p>
          <w:p w:rsidR="00EA4725" w:rsidRPr="00441372" w:rsidRDefault="00AC7FD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5" w:name="sps11e"/>
            <w:r w:rsidRPr="00441372">
              <w:rPr>
                <w:b/>
              </w:rPr>
              <w:t>X</w:t>
            </w:r>
            <w:bookmarkEnd w:id="3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387A2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C7FD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C7FD6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28 July 2018</w:t>
            </w:r>
            <w:bookmarkEnd w:id="38"/>
          </w:p>
          <w:p w:rsidR="00EA4725" w:rsidRPr="00441372" w:rsidRDefault="00AC7FD6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</w:t>
            </w:r>
            <w:bookmarkStart w:id="39" w:name="sps12b"/>
            <w:r w:rsidRPr="00441372">
              <w:rPr>
                <w:b/>
              </w:rPr>
              <w:t>X</w:t>
            </w:r>
            <w:bookmarkEnd w:id="39"/>
            <w:r w:rsidRPr="00441372">
              <w:rPr>
                <w:b/>
              </w:rPr>
              <w:t>]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387A28" w:rsidRDefault="00AC7FD6">
            <w:r>
              <w:t>Kenya Bureau of Standards (KEBS)</w:t>
            </w:r>
          </w:p>
          <w:p w:rsidR="00387A28" w:rsidRDefault="00AC7FD6">
            <w:r>
              <w:t>P.O. Box: 54974-00200, Nairobi, Kenya</w:t>
            </w:r>
          </w:p>
          <w:p w:rsidR="00387A28" w:rsidRDefault="00AC7FD6">
            <w:r>
              <w:t>Tel: +(254) 020 605490</w:t>
            </w:r>
          </w:p>
          <w:p w:rsidR="00387A28" w:rsidRDefault="00AC7FD6" w:rsidP="00AC7FD6">
            <w:pPr>
              <w:ind w:firstLine="410"/>
            </w:pPr>
            <w:r>
              <w:t>+(254) 020 605506</w:t>
            </w:r>
          </w:p>
          <w:p w:rsidR="00387A28" w:rsidRDefault="00AC7FD6" w:rsidP="00AC7FD6">
            <w:pPr>
              <w:ind w:firstLine="410"/>
            </w:pPr>
            <w:r>
              <w:t>+(254) 020 6948258</w:t>
            </w:r>
          </w:p>
          <w:p w:rsidR="00387A28" w:rsidRDefault="00AC7FD6">
            <w:r>
              <w:t>Fax: +(254) 020 609660</w:t>
            </w:r>
          </w:p>
          <w:p w:rsidR="00387A28" w:rsidRDefault="00AC7FD6" w:rsidP="00AC7FD6">
            <w:pPr>
              <w:ind w:firstLine="494"/>
            </w:pPr>
            <w:r>
              <w:t>+(254) 020 609665</w:t>
            </w:r>
          </w:p>
          <w:p w:rsidR="00387A28" w:rsidRDefault="00AC7FD6">
            <w:r>
              <w:t>E-mail: info@kebs.org</w:t>
            </w:r>
          </w:p>
          <w:p w:rsidR="00387A28" w:rsidRDefault="00AC7FD6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http://www.kebs.org</w:t>
              </w:r>
            </w:hyperlink>
            <w:bookmarkStart w:id="41" w:name="sps12d"/>
            <w:bookmarkEnd w:id="41"/>
          </w:p>
        </w:tc>
      </w:tr>
      <w:tr w:rsidR="00387A28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AC7FD6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AC7FD6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387A28" w:rsidRDefault="00AC7FD6">
            <w:r>
              <w:t>Kenya Bureau of Standards</w:t>
            </w:r>
          </w:p>
          <w:p w:rsidR="00387A28" w:rsidRDefault="00AC7FD6">
            <w:r>
              <w:t>WTO/TBT National Enquiry Point</w:t>
            </w:r>
          </w:p>
          <w:p w:rsidR="00387A28" w:rsidRDefault="00AC7FD6">
            <w:r>
              <w:t>P.O. Box: 54974-00200, Nairobi, Kenya</w:t>
            </w:r>
          </w:p>
          <w:p w:rsidR="00387A28" w:rsidRDefault="00AC7FD6">
            <w:r>
              <w:t>Tel: +(254) 020 605490</w:t>
            </w:r>
          </w:p>
          <w:p w:rsidR="00387A28" w:rsidRDefault="00AC7FD6" w:rsidP="00AC7FD6">
            <w:pPr>
              <w:ind w:firstLine="438"/>
            </w:pPr>
            <w:r>
              <w:t>+(254) 020 605506</w:t>
            </w:r>
          </w:p>
          <w:p w:rsidR="00387A28" w:rsidRDefault="00AC7FD6" w:rsidP="00AC7FD6">
            <w:pPr>
              <w:ind w:firstLine="438"/>
            </w:pPr>
            <w:r>
              <w:t>+(254) 020 6948258</w:t>
            </w:r>
          </w:p>
          <w:p w:rsidR="00387A28" w:rsidRDefault="00AC7FD6">
            <w:r>
              <w:t>Fax: +(254) 020 609660</w:t>
            </w:r>
          </w:p>
          <w:p w:rsidR="00387A28" w:rsidRDefault="00AC7FD6" w:rsidP="00AC7FD6">
            <w:pPr>
              <w:ind w:firstLine="494"/>
            </w:pPr>
            <w:r>
              <w:t>+(254) 020 609665</w:t>
            </w:r>
          </w:p>
          <w:p w:rsidR="00387A28" w:rsidRDefault="00AC7FD6">
            <w:r>
              <w:t>E-mail: info@kebs.org</w:t>
            </w:r>
          </w:p>
          <w:p w:rsidR="00387A28" w:rsidRDefault="00AC7FD6">
            <w:pPr>
              <w:spacing w:after="120"/>
            </w:pPr>
            <w:r>
              <w:t xml:space="preserve">Website: </w:t>
            </w:r>
            <w:hyperlink r:id="rId10" w:tgtFrame="_blank" w:history="1">
              <w:r>
                <w:rPr>
                  <w:color w:val="0000FF"/>
                  <w:u w:val="single"/>
                </w:rPr>
                <w:t>http://www.kebs.org</w:t>
              </w:r>
            </w:hyperlink>
            <w:bookmarkStart w:id="44" w:name="sps13c"/>
            <w:bookmarkEnd w:id="44"/>
          </w:p>
        </w:tc>
      </w:tr>
    </w:tbl>
    <w:p w:rsidR="007141CF" w:rsidRPr="00441372" w:rsidRDefault="00AF4715" w:rsidP="00441372"/>
    <w:sectPr w:rsidR="007141CF" w:rsidRPr="00441372" w:rsidSect="00BA3E5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B0B" w:rsidRDefault="00AC7FD6">
      <w:r>
        <w:separator/>
      </w:r>
    </w:p>
  </w:endnote>
  <w:endnote w:type="continuationSeparator" w:id="0">
    <w:p w:rsidR="00517B0B" w:rsidRDefault="00AC7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BA3E58" w:rsidRDefault="00BA3E58" w:rsidP="00BA3E58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BA3E58" w:rsidRDefault="00BA3E58" w:rsidP="00BA3E58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AC7FD6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B0B" w:rsidRDefault="00AC7FD6">
      <w:r>
        <w:separator/>
      </w:r>
    </w:p>
  </w:footnote>
  <w:footnote w:type="continuationSeparator" w:id="0">
    <w:p w:rsidR="00517B0B" w:rsidRDefault="00AC7F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E58" w:rsidRPr="00BA3E58" w:rsidRDefault="00BA3E58" w:rsidP="00BA3E5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A3E58">
      <w:t>G/SPS/N/KEN/65</w:t>
    </w:r>
  </w:p>
  <w:p w:rsidR="00BA3E58" w:rsidRPr="00BA3E58" w:rsidRDefault="00BA3E58" w:rsidP="00BA3E5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A3E58" w:rsidRPr="00BA3E58" w:rsidRDefault="00BA3E58" w:rsidP="00BA3E5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A3E58">
      <w:t xml:space="preserve">- </w:t>
    </w:r>
    <w:r w:rsidRPr="00BA3E58">
      <w:fldChar w:fldCharType="begin"/>
    </w:r>
    <w:r w:rsidRPr="00BA3E58">
      <w:instrText xml:space="preserve"> PAGE </w:instrText>
    </w:r>
    <w:r w:rsidRPr="00BA3E58">
      <w:fldChar w:fldCharType="separate"/>
    </w:r>
    <w:r w:rsidR="00AF4715">
      <w:rPr>
        <w:noProof/>
      </w:rPr>
      <w:t>2</w:t>
    </w:r>
    <w:r w:rsidRPr="00BA3E58">
      <w:fldChar w:fldCharType="end"/>
    </w:r>
    <w:r w:rsidRPr="00BA3E58">
      <w:t xml:space="preserve"> -</w:t>
    </w:r>
  </w:p>
  <w:p w:rsidR="00EA4725" w:rsidRPr="00BA3E58" w:rsidRDefault="00AF4715" w:rsidP="00BA3E58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E58" w:rsidRPr="00BA3E58" w:rsidRDefault="00BA3E58" w:rsidP="00BA3E5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A3E58">
      <w:t>G/SPS/N/KEN/65</w:t>
    </w:r>
  </w:p>
  <w:p w:rsidR="00BA3E58" w:rsidRPr="00BA3E58" w:rsidRDefault="00BA3E58" w:rsidP="00BA3E5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A3E58" w:rsidRPr="00BA3E58" w:rsidRDefault="00BA3E58" w:rsidP="00BA3E5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A3E58">
      <w:t xml:space="preserve">- </w:t>
    </w:r>
    <w:r w:rsidRPr="00BA3E58">
      <w:fldChar w:fldCharType="begin"/>
    </w:r>
    <w:r w:rsidRPr="00BA3E58">
      <w:instrText xml:space="preserve"> PAGE </w:instrText>
    </w:r>
    <w:r w:rsidRPr="00BA3E58">
      <w:fldChar w:fldCharType="separate"/>
    </w:r>
    <w:r w:rsidRPr="00BA3E58">
      <w:rPr>
        <w:noProof/>
      </w:rPr>
      <w:t>2</w:t>
    </w:r>
    <w:r w:rsidRPr="00BA3E58">
      <w:fldChar w:fldCharType="end"/>
    </w:r>
    <w:r w:rsidRPr="00BA3E58">
      <w:t xml:space="preserve"> -</w:t>
    </w:r>
  </w:p>
  <w:p w:rsidR="00EA4725" w:rsidRPr="00BA3E58" w:rsidRDefault="00AF4715" w:rsidP="00BA3E58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87A28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F4715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A3E58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387A28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BA3E58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9096041" wp14:editId="77BE8DED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AF4715" w:rsidP="00422B6F">
          <w:pPr>
            <w:jc w:val="right"/>
            <w:rPr>
              <w:b/>
              <w:szCs w:val="16"/>
            </w:rPr>
          </w:pPr>
        </w:p>
      </w:tc>
    </w:tr>
    <w:tr w:rsidR="00387A28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AF4715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BA3E58" w:rsidRDefault="00BA3E58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G/SPS/N/KEN/65</w:t>
          </w:r>
        </w:p>
        <w:bookmarkEnd w:id="46"/>
        <w:p w:rsidR="00656ABC" w:rsidRPr="00EA4725" w:rsidRDefault="00AF4715" w:rsidP="00656ABC">
          <w:pPr>
            <w:jc w:val="right"/>
            <w:rPr>
              <w:b/>
              <w:szCs w:val="16"/>
            </w:rPr>
          </w:pPr>
        </w:p>
      </w:tc>
    </w:tr>
    <w:tr w:rsidR="00387A28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F4715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23A58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>19 June 2018</w:t>
          </w:r>
        </w:p>
      </w:tc>
    </w:tr>
    <w:tr w:rsidR="00387A28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AC7FD6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623A58">
            <w:rPr>
              <w:color w:val="FF0000"/>
              <w:szCs w:val="16"/>
            </w:rPr>
            <w:t>18-</w:t>
          </w:r>
          <w:r w:rsidR="00AF4715">
            <w:rPr>
              <w:color w:val="FF0000"/>
              <w:szCs w:val="16"/>
            </w:rPr>
            <w:t>3809</w:t>
          </w:r>
          <w:bookmarkStart w:id="51" w:name="_GoBack"/>
          <w:bookmarkEnd w:id="51"/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AC7FD6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AF4715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AF4715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387A28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BA3E58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BA3E58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AF47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2A229EE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AC61924" w:tentative="1">
      <w:start w:val="1"/>
      <w:numFmt w:val="lowerLetter"/>
      <w:lvlText w:val="%2."/>
      <w:lvlJc w:val="left"/>
      <w:pPr>
        <w:ind w:left="1080" w:hanging="360"/>
      </w:pPr>
    </w:lvl>
    <w:lvl w:ilvl="2" w:tplc="C792C0CA" w:tentative="1">
      <w:start w:val="1"/>
      <w:numFmt w:val="lowerRoman"/>
      <w:lvlText w:val="%3."/>
      <w:lvlJc w:val="right"/>
      <w:pPr>
        <w:ind w:left="1800" w:hanging="180"/>
      </w:pPr>
    </w:lvl>
    <w:lvl w:ilvl="3" w:tplc="B6820BB6" w:tentative="1">
      <w:start w:val="1"/>
      <w:numFmt w:val="decimal"/>
      <w:lvlText w:val="%4."/>
      <w:lvlJc w:val="left"/>
      <w:pPr>
        <w:ind w:left="2520" w:hanging="360"/>
      </w:pPr>
    </w:lvl>
    <w:lvl w:ilvl="4" w:tplc="A20E5AC6" w:tentative="1">
      <w:start w:val="1"/>
      <w:numFmt w:val="lowerLetter"/>
      <w:lvlText w:val="%5."/>
      <w:lvlJc w:val="left"/>
      <w:pPr>
        <w:ind w:left="3240" w:hanging="360"/>
      </w:pPr>
    </w:lvl>
    <w:lvl w:ilvl="5" w:tplc="D34A4DEE" w:tentative="1">
      <w:start w:val="1"/>
      <w:numFmt w:val="lowerRoman"/>
      <w:lvlText w:val="%6."/>
      <w:lvlJc w:val="right"/>
      <w:pPr>
        <w:ind w:left="3960" w:hanging="180"/>
      </w:pPr>
    </w:lvl>
    <w:lvl w:ilvl="6" w:tplc="3608425A" w:tentative="1">
      <w:start w:val="1"/>
      <w:numFmt w:val="decimal"/>
      <w:lvlText w:val="%7."/>
      <w:lvlJc w:val="left"/>
      <w:pPr>
        <w:ind w:left="4680" w:hanging="360"/>
      </w:pPr>
    </w:lvl>
    <w:lvl w:ilvl="7" w:tplc="04D0F050" w:tentative="1">
      <w:start w:val="1"/>
      <w:numFmt w:val="lowerLetter"/>
      <w:lvlText w:val="%8."/>
      <w:lvlJc w:val="left"/>
      <w:pPr>
        <w:ind w:left="5400" w:hanging="360"/>
      </w:pPr>
    </w:lvl>
    <w:lvl w:ilvl="8" w:tplc="D268584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A28"/>
    <w:rsid w:val="00387A28"/>
    <w:rsid w:val="00517B0B"/>
    <w:rsid w:val="00623A58"/>
    <w:rsid w:val="00AC7FD6"/>
    <w:rsid w:val="00AF4715"/>
    <w:rsid w:val="00BA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KEN/18_3110_00_e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keb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ebs.org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2620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2018-06-19T09:20:00Z</dcterms:created>
  <dcterms:modified xsi:type="dcterms:W3CDTF">2018-06-19T09:38:00Z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G/SPS/N/KEN/65</vt:lpwstr>
  </property>
</Properties>
</file>