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5B2B6F" w:rsidRDefault="005B2B6F" w:rsidP="005B2B6F">
      <w:pPr>
        <w:pStyle w:val="Title"/>
        <w:rPr>
          <w:caps w:val="0"/>
          <w:kern w:val="0"/>
        </w:rPr>
      </w:pPr>
      <w:bookmarkStart w:id="0" w:name="_GoBack"/>
      <w:bookmarkEnd w:id="0"/>
      <w:r w:rsidRPr="005B2B6F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5B2B6F" w:rsidRPr="005B2B6F" w:rsidTr="005B2B6F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B2B6F" w:rsidRDefault="00041F6B" w:rsidP="005B2B6F">
            <w:pPr>
              <w:spacing w:before="120" w:after="120"/>
            </w:pPr>
            <w:r w:rsidRPr="005B2B6F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B2B6F" w:rsidRDefault="00041F6B" w:rsidP="005B2B6F">
            <w:pPr>
              <w:spacing w:before="120" w:after="120"/>
            </w:pPr>
            <w:r w:rsidRPr="005B2B6F">
              <w:rPr>
                <w:b/>
              </w:rPr>
              <w:t>Notifying Member</w:t>
            </w:r>
            <w:r w:rsidR="005B2B6F" w:rsidRPr="005B2B6F">
              <w:rPr>
                <w:b/>
              </w:rPr>
              <w:t xml:space="preserve">: </w:t>
            </w:r>
            <w:r w:rsidR="005B2B6F" w:rsidRPr="005B2B6F">
              <w:rPr>
                <w:u w:val="single"/>
              </w:rPr>
              <w:t>M</w:t>
            </w:r>
            <w:r w:rsidRPr="005B2B6F">
              <w:rPr>
                <w:u w:val="single"/>
              </w:rPr>
              <w:t>EXICO</w:t>
            </w:r>
          </w:p>
          <w:p w:rsidR="00B91FF3" w:rsidRPr="005B2B6F" w:rsidRDefault="00041F6B" w:rsidP="005B2B6F">
            <w:pPr>
              <w:spacing w:after="120"/>
              <w:rPr>
                <w:b/>
              </w:rPr>
            </w:pPr>
            <w:r w:rsidRPr="005B2B6F">
              <w:rPr>
                <w:b/>
              </w:rPr>
              <w:t xml:space="preserve">If applicable, name of local government involved: </w:t>
            </w:r>
          </w:p>
        </w:tc>
      </w:tr>
      <w:tr w:rsidR="005B2B6F" w:rsidRPr="005B2B6F" w:rsidTr="005B2B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B2B6F" w:rsidRDefault="00041F6B" w:rsidP="005B2B6F">
            <w:pPr>
              <w:spacing w:before="120" w:after="120"/>
            </w:pPr>
            <w:r w:rsidRPr="005B2B6F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B2B6F" w:rsidRDefault="00041F6B" w:rsidP="005B2B6F">
            <w:pPr>
              <w:spacing w:before="120" w:after="120"/>
            </w:pPr>
            <w:r w:rsidRPr="005B2B6F">
              <w:rPr>
                <w:b/>
              </w:rPr>
              <w:t>Agency responsible</w:t>
            </w:r>
            <w:r w:rsidR="005B2B6F" w:rsidRPr="005B2B6F">
              <w:rPr>
                <w:b/>
              </w:rPr>
              <w:t xml:space="preserve">: </w:t>
            </w:r>
            <w:proofErr w:type="spellStart"/>
            <w:r w:rsidR="005B2B6F" w:rsidRPr="005B2B6F">
              <w:rPr>
                <w:i/>
              </w:rPr>
              <w:t>S</w:t>
            </w:r>
            <w:r w:rsidRPr="005B2B6F">
              <w:rPr>
                <w:i/>
              </w:rPr>
              <w:t>ecretaría</w:t>
            </w:r>
            <w:proofErr w:type="spellEnd"/>
            <w:r w:rsidRPr="005B2B6F">
              <w:rPr>
                <w:i/>
              </w:rPr>
              <w:t xml:space="preserve"> de </w:t>
            </w:r>
            <w:proofErr w:type="spellStart"/>
            <w:r w:rsidRPr="005B2B6F">
              <w:rPr>
                <w:i/>
              </w:rPr>
              <w:t>Salud</w:t>
            </w:r>
            <w:proofErr w:type="spellEnd"/>
            <w:r w:rsidRPr="005B2B6F">
              <w:t xml:space="preserve"> (Ministry of Health)</w:t>
            </w:r>
          </w:p>
        </w:tc>
      </w:tr>
      <w:tr w:rsidR="005B2B6F" w:rsidRPr="005B2B6F" w:rsidTr="005B2B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B2B6F" w:rsidRDefault="00041F6B" w:rsidP="005B2B6F">
            <w:pPr>
              <w:spacing w:before="120" w:after="120"/>
            </w:pPr>
            <w:r w:rsidRPr="005B2B6F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B2B6F" w:rsidRDefault="00041F6B" w:rsidP="005B2B6F">
            <w:pPr>
              <w:spacing w:before="120" w:after="120"/>
            </w:pPr>
            <w:r w:rsidRPr="005B2B6F">
              <w:rPr>
                <w:b/>
              </w:rPr>
              <w:t>Products covered (provide tariff item number(s) as specified in national schedules deposited with the WTO</w:t>
            </w:r>
            <w:r w:rsidR="005B2B6F" w:rsidRPr="005B2B6F">
              <w:rPr>
                <w:b/>
              </w:rPr>
              <w:t>; I</w:t>
            </w:r>
            <w:r w:rsidRPr="005B2B6F">
              <w:rPr>
                <w:b/>
              </w:rPr>
              <w:t>CS numbers should be provided in addition, where applicable)</w:t>
            </w:r>
            <w:r w:rsidR="005B2B6F" w:rsidRPr="005B2B6F">
              <w:rPr>
                <w:b/>
              </w:rPr>
              <w:t xml:space="preserve">: </w:t>
            </w:r>
            <w:r w:rsidR="005B2B6F" w:rsidRPr="005B2B6F">
              <w:t>P</w:t>
            </w:r>
            <w:r w:rsidRPr="005B2B6F">
              <w:t>rocessed meat products</w:t>
            </w:r>
          </w:p>
        </w:tc>
      </w:tr>
      <w:tr w:rsidR="005B2B6F" w:rsidRPr="005B2B6F" w:rsidTr="005B2B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B2B6F" w:rsidRDefault="00041F6B" w:rsidP="005B2B6F">
            <w:pPr>
              <w:spacing w:before="120" w:after="120"/>
              <w:rPr>
                <w:b/>
              </w:rPr>
            </w:pPr>
            <w:r w:rsidRPr="005B2B6F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B2B6F" w:rsidRDefault="00041F6B" w:rsidP="005B2B6F">
            <w:pPr>
              <w:spacing w:before="120" w:after="120"/>
              <w:rPr>
                <w:b/>
              </w:rPr>
            </w:pPr>
            <w:r w:rsidRPr="005B2B6F">
              <w:rPr>
                <w:b/>
              </w:rPr>
              <w:t>Regions or countries likely to be affected, to the extent relevant or practicable:</w:t>
            </w:r>
          </w:p>
          <w:p w:rsidR="000B0502" w:rsidRPr="005B2B6F" w:rsidRDefault="00041F6B" w:rsidP="005B2B6F">
            <w:pPr>
              <w:spacing w:after="120"/>
              <w:ind w:left="607" w:hanging="607"/>
              <w:rPr>
                <w:b/>
              </w:rPr>
            </w:pPr>
            <w:r w:rsidRPr="005B2B6F">
              <w:rPr>
                <w:b/>
              </w:rPr>
              <w:t>[X]</w:t>
            </w:r>
            <w:r w:rsidRPr="005B2B6F">
              <w:rPr>
                <w:b/>
              </w:rPr>
              <w:tab/>
              <w:t>All trading partners</w:t>
            </w:r>
          </w:p>
          <w:p w:rsidR="00B91FF3" w:rsidRPr="005B2B6F" w:rsidRDefault="005B2B6F" w:rsidP="005B2B6F">
            <w:pPr>
              <w:spacing w:after="120"/>
              <w:ind w:left="607" w:hanging="607"/>
              <w:rPr>
                <w:b/>
              </w:rPr>
            </w:pPr>
            <w:r w:rsidRPr="005B2B6F">
              <w:rPr>
                <w:b/>
              </w:rPr>
              <w:t>[ ]</w:t>
            </w:r>
            <w:r w:rsidR="000B0502" w:rsidRPr="005B2B6F">
              <w:rPr>
                <w:b/>
              </w:rPr>
              <w:tab/>
              <w:t xml:space="preserve">Specific regions or countries: </w:t>
            </w:r>
          </w:p>
        </w:tc>
      </w:tr>
      <w:tr w:rsidR="005B2B6F" w:rsidRPr="005B2B6F" w:rsidTr="005B2B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B2B6F" w:rsidRDefault="00041F6B" w:rsidP="005B2B6F">
            <w:pPr>
              <w:spacing w:before="120" w:after="120"/>
            </w:pPr>
            <w:r w:rsidRPr="005B2B6F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B2B6F" w:rsidRDefault="00041F6B" w:rsidP="005B2B6F">
            <w:pPr>
              <w:spacing w:before="120" w:after="120"/>
            </w:pPr>
            <w:r w:rsidRPr="004E40E1">
              <w:rPr>
                <w:b/>
                <w:lang w:val="es-ES"/>
              </w:rPr>
              <w:t>Title of the notified document</w:t>
            </w:r>
            <w:r w:rsidR="005B2B6F" w:rsidRPr="004E40E1">
              <w:rPr>
                <w:b/>
                <w:lang w:val="es-ES"/>
              </w:rPr>
              <w:t xml:space="preserve">: </w:t>
            </w:r>
            <w:r w:rsidR="005B2B6F" w:rsidRPr="004E40E1">
              <w:rPr>
                <w:i/>
                <w:lang w:val="es-ES"/>
              </w:rPr>
              <w:t>P</w:t>
            </w:r>
            <w:r w:rsidRPr="004E40E1">
              <w:rPr>
                <w:i/>
                <w:lang w:val="es-ES"/>
              </w:rPr>
              <w:t>royecto de Norma Oficial Mexicana PROY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NOM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213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SSA1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2017, Productos y servicios</w:t>
            </w:r>
            <w:r w:rsidR="005B2B6F" w:rsidRPr="004E40E1">
              <w:rPr>
                <w:i/>
                <w:lang w:val="es-ES"/>
              </w:rPr>
              <w:t>. P</w:t>
            </w:r>
            <w:r w:rsidRPr="004E40E1">
              <w:rPr>
                <w:i/>
                <w:lang w:val="es-ES"/>
              </w:rPr>
              <w:t>roductos cárnicos procesados y los establecimientos dedicados a su proceso</w:t>
            </w:r>
            <w:r w:rsidR="005B2B6F" w:rsidRPr="004E40E1">
              <w:rPr>
                <w:i/>
                <w:lang w:val="es-ES"/>
              </w:rPr>
              <w:t>. D</w:t>
            </w:r>
            <w:r w:rsidRPr="004E40E1">
              <w:rPr>
                <w:i/>
                <w:lang w:val="es-ES"/>
              </w:rPr>
              <w:t>isposiciones y especificaciones sanitarias</w:t>
            </w:r>
            <w:r w:rsidR="005B2B6F" w:rsidRPr="004E40E1">
              <w:rPr>
                <w:i/>
                <w:lang w:val="es-ES"/>
              </w:rPr>
              <w:t>. M</w:t>
            </w:r>
            <w:r w:rsidRPr="004E40E1">
              <w:rPr>
                <w:i/>
                <w:lang w:val="es-ES"/>
              </w:rPr>
              <w:t>étodos de prueba</w:t>
            </w:r>
            <w:r w:rsidRPr="004E40E1">
              <w:rPr>
                <w:lang w:val="es-ES"/>
              </w:rPr>
              <w:t xml:space="preserve"> (Draft Mexican Official Standard PROY</w:t>
            </w:r>
            <w:r w:rsidR="005B2B6F" w:rsidRPr="004E40E1">
              <w:rPr>
                <w:lang w:val="es-ES"/>
              </w:rPr>
              <w:t>-</w:t>
            </w:r>
            <w:r w:rsidRPr="004E40E1">
              <w:rPr>
                <w:lang w:val="es-ES"/>
              </w:rPr>
              <w:t>NOM</w:t>
            </w:r>
            <w:r w:rsidR="005B2B6F" w:rsidRPr="004E40E1">
              <w:rPr>
                <w:lang w:val="es-ES"/>
              </w:rPr>
              <w:t>-</w:t>
            </w:r>
            <w:r w:rsidRPr="004E40E1">
              <w:rPr>
                <w:lang w:val="es-ES"/>
              </w:rPr>
              <w:t>213</w:t>
            </w:r>
            <w:r w:rsidR="005B2B6F" w:rsidRPr="004E40E1">
              <w:rPr>
                <w:lang w:val="es-ES"/>
              </w:rPr>
              <w:t>-</w:t>
            </w:r>
            <w:r w:rsidRPr="004E40E1">
              <w:rPr>
                <w:lang w:val="es-ES"/>
              </w:rPr>
              <w:t>SSA1</w:t>
            </w:r>
            <w:r w:rsidR="005B2B6F" w:rsidRPr="004E40E1">
              <w:rPr>
                <w:lang w:val="es-ES"/>
              </w:rPr>
              <w:t>-</w:t>
            </w:r>
            <w:r w:rsidRPr="004E40E1">
              <w:rPr>
                <w:lang w:val="es-ES"/>
              </w:rPr>
              <w:t>2017, Products and services</w:t>
            </w:r>
            <w:r w:rsidR="005B2B6F" w:rsidRPr="004E40E1">
              <w:rPr>
                <w:lang w:val="es-ES"/>
              </w:rPr>
              <w:t xml:space="preserve">. </w:t>
            </w:r>
            <w:r w:rsidR="005B2B6F" w:rsidRPr="005B2B6F">
              <w:t>P</w:t>
            </w:r>
            <w:r w:rsidRPr="005B2B6F">
              <w:t>rocessed meat products and meat processing establishments</w:t>
            </w:r>
            <w:r w:rsidR="005B2B6F" w:rsidRPr="005B2B6F">
              <w:t>. S</w:t>
            </w:r>
            <w:r w:rsidRPr="005B2B6F">
              <w:t>anitary provisions and specifications</w:t>
            </w:r>
            <w:r w:rsidR="005B2B6F" w:rsidRPr="005B2B6F">
              <w:t>. T</w:t>
            </w:r>
            <w:r w:rsidRPr="005B2B6F">
              <w:t xml:space="preserve">est methods) </w:t>
            </w:r>
            <w:r w:rsidRPr="005B2B6F">
              <w:rPr>
                <w:b/>
              </w:rPr>
              <w:t>Language(s)</w:t>
            </w:r>
            <w:r w:rsidR="005B2B6F" w:rsidRPr="005B2B6F">
              <w:rPr>
                <w:b/>
              </w:rPr>
              <w:t xml:space="preserve">: </w:t>
            </w:r>
            <w:r w:rsidR="005B2B6F" w:rsidRPr="005B2B6F">
              <w:t>S</w:t>
            </w:r>
            <w:r w:rsidRPr="005B2B6F">
              <w:t xml:space="preserve">panish </w:t>
            </w:r>
            <w:r w:rsidRPr="005B2B6F">
              <w:rPr>
                <w:b/>
              </w:rPr>
              <w:t>Number of pages</w:t>
            </w:r>
            <w:r w:rsidR="005B2B6F" w:rsidRPr="005B2B6F">
              <w:rPr>
                <w:b/>
              </w:rPr>
              <w:t xml:space="preserve">: </w:t>
            </w:r>
            <w:r w:rsidR="005B2B6F" w:rsidRPr="005B2B6F">
              <w:t>2</w:t>
            </w:r>
            <w:r w:rsidRPr="005B2B6F">
              <w:t>0</w:t>
            </w:r>
          </w:p>
          <w:p w:rsidR="00B91FF3" w:rsidRPr="005B2B6F" w:rsidRDefault="005112D7" w:rsidP="005112D7">
            <w:pPr>
              <w:spacing w:after="120"/>
              <w:jc w:val="left"/>
              <w:rPr>
                <w:rStyle w:val="Hyperlink"/>
              </w:rPr>
            </w:pPr>
            <w:r w:rsidRPr="005112D7">
              <w:rPr>
                <w:rStyle w:val="Hyperlink"/>
                <w:color w:val="auto"/>
                <w:u w:val="none"/>
              </w:rPr>
              <w:t>Text available at:</w:t>
            </w:r>
            <w:r w:rsidRPr="005112D7">
              <w:rPr>
                <w:rStyle w:val="Hyperlink"/>
                <w:color w:val="auto"/>
              </w:rPr>
              <w:t xml:space="preserve"> </w:t>
            </w:r>
            <w:hyperlink r:id="rId8" w:tgtFrame="_blank" w:history="1">
              <w:r w:rsidR="005B2B6F" w:rsidRPr="005B2B6F">
                <w:rPr>
                  <w:rStyle w:val="Hyperlink"/>
                </w:rPr>
                <w:t>https://members.wto.org/crnattachments/2018/SPS/MEX/18_0023_00_s.pdf</w:t>
              </w:r>
            </w:hyperlink>
          </w:p>
        </w:tc>
      </w:tr>
      <w:tr w:rsidR="005B2B6F" w:rsidRPr="005B2B6F" w:rsidTr="005B2B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B2B6F" w:rsidRDefault="00041F6B" w:rsidP="005B2B6F">
            <w:pPr>
              <w:spacing w:before="120" w:after="120"/>
            </w:pPr>
            <w:r w:rsidRPr="005B2B6F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B2B6F" w:rsidRDefault="00041F6B" w:rsidP="005B2B6F">
            <w:pPr>
              <w:spacing w:before="120" w:after="120"/>
            </w:pPr>
            <w:r w:rsidRPr="005B2B6F">
              <w:rPr>
                <w:b/>
              </w:rPr>
              <w:t>Description of content</w:t>
            </w:r>
            <w:r w:rsidR="005B2B6F" w:rsidRPr="005B2B6F">
              <w:rPr>
                <w:b/>
              </w:rPr>
              <w:t xml:space="preserve">: </w:t>
            </w:r>
            <w:r w:rsidR="005B2B6F" w:rsidRPr="005B2B6F">
              <w:t>T</w:t>
            </w:r>
            <w:r w:rsidRPr="005B2B6F">
              <w:t>he notified draft Mexican Official Standard establishes the sanitary provisions and specifications to be met by processed meat products and meat processing establishments</w:t>
            </w:r>
            <w:r w:rsidR="005B2B6F" w:rsidRPr="005B2B6F">
              <w:t>. I</w:t>
            </w:r>
            <w:r w:rsidRPr="005B2B6F">
              <w:t>t is binding throughout Mexican territory for natural and legal persons involved in the processing or importation of meat products.</w:t>
            </w:r>
          </w:p>
        </w:tc>
      </w:tr>
      <w:tr w:rsidR="005B2B6F" w:rsidRPr="005B2B6F" w:rsidTr="005B2B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B2B6F" w:rsidRDefault="00041F6B" w:rsidP="005B2B6F">
            <w:pPr>
              <w:spacing w:before="120" w:after="120"/>
              <w:rPr>
                <w:b/>
              </w:rPr>
            </w:pPr>
            <w:r w:rsidRPr="005B2B6F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B2B6F" w:rsidRDefault="00041F6B" w:rsidP="005B2B6F">
            <w:pPr>
              <w:spacing w:before="120" w:after="120"/>
            </w:pPr>
            <w:r w:rsidRPr="005B2B6F">
              <w:rPr>
                <w:b/>
              </w:rPr>
              <w:t>Objective and rationale</w:t>
            </w:r>
            <w:r w:rsidR="005B2B6F" w:rsidRPr="005B2B6F">
              <w:rPr>
                <w:b/>
              </w:rPr>
              <w:t>: [</w:t>
            </w:r>
            <w:r w:rsidRPr="005B2B6F">
              <w:rPr>
                <w:b/>
              </w:rPr>
              <w:t>X] food safety</w:t>
            </w:r>
            <w:r w:rsidR="005B2B6F" w:rsidRPr="005B2B6F">
              <w:rPr>
                <w:b/>
              </w:rPr>
              <w:t>, [ ]</w:t>
            </w:r>
            <w:r w:rsidRPr="005B2B6F">
              <w:rPr>
                <w:b/>
              </w:rPr>
              <w:t xml:space="preserve"> animal health</w:t>
            </w:r>
            <w:r w:rsidR="005B2B6F" w:rsidRPr="005B2B6F">
              <w:rPr>
                <w:b/>
              </w:rPr>
              <w:t>, [ ]</w:t>
            </w:r>
            <w:r w:rsidRPr="005B2B6F">
              <w:rPr>
                <w:b/>
              </w:rPr>
              <w:t xml:space="preserve"> plant protection</w:t>
            </w:r>
            <w:r w:rsidR="005B2B6F" w:rsidRPr="005B2B6F">
              <w:rPr>
                <w:b/>
              </w:rPr>
              <w:t>, [ ]</w:t>
            </w:r>
            <w:r w:rsidRPr="005B2B6F">
              <w:rPr>
                <w:b/>
              </w:rPr>
              <w:t xml:space="preserve"> protect humans from animal/plant pest or disease, </w:t>
            </w:r>
            <w:r w:rsidR="005B2B6F" w:rsidRPr="005B2B6F">
              <w:rPr>
                <w:b/>
              </w:rPr>
              <w:t>[ ]</w:t>
            </w:r>
            <w:r w:rsidRPr="005B2B6F">
              <w:rPr>
                <w:b/>
              </w:rPr>
              <w:t xml:space="preserve"> protect territory from other damage from pests. </w:t>
            </w:r>
          </w:p>
        </w:tc>
      </w:tr>
      <w:tr w:rsidR="005B2B6F" w:rsidRPr="005B2B6F" w:rsidTr="005B2B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B2B6F" w:rsidRDefault="00041F6B" w:rsidP="005B2B6F">
            <w:pPr>
              <w:spacing w:before="120" w:after="120"/>
              <w:rPr>
                <w:b/>
              </w:rPr>
            </w:pPr>
            <w:r w:rsidRPr="005B2B6F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0502" w:rsidRPr="005B2B6F" w:rsidRDefault="00041F6B" w:rsidP="005B2B6F">
            <w:pPr>
              <w:spacing w:before="120" w:after="120"/>
            </w:pPr>
            <w:r w:rsidRPr="005B2B6F">
              <w:rPr>
                <w:b/>
              </w:rPr>
              <w:t>Is there a relevant international standard</w:t>
            </w:r>
            <w:r w:rsidR="005B2B6F" w:rsidRPr="005B2B6F">
              <w:rPr>
                <w:b/>
              </w:rPr>
              <w:t>? I</w:t>
            </w:r>
            <w:r w:rsidRPr="005B2B6F">
              <w:rPr>
                <w:b/>
              </w:rPr>
              <w:t>f so, identify the standard:</w:t>
            </w:r>
          </w:p>
          <w:p w:rsidR="000B0502" w:rsidRPr="005B2B6F" w:rsidRDefault="005B2B6F" w:rsidP="005B2B6F">
            <w:pPr>
              <w:spacing w:after="120"/>
              <w:ind w:left="720" w:hanging="720"/>
            </w:pPr>
            <w:r w:rsidRPr="005B2B6F">
              <w:rPr>
                <w:b/>
              </w:rPr>
              <w:t>[ ]</w:t>
            </w:r>
            <w:r w:rsidR="000B0502" w:rsidRPr="005B2B6F">
              <w:rPr>
                <w:b/>
              </w:rPr>
              <w:tab/>
              <w:t xml:space="preserve">Codex </w:t>
            </w:r>
            <w:proofErr w:type="spellStart"/>
            <w:r w:rsidR="000B0502" w:rsidRPr="005B2B6F">
              <w:rPr>
                <w:b/>
              </w:rPr>
              <w:t>Alimentarius</w:t>
            </w:r>
            <w:proofErr w:type="spellEnd"/>
            <w:r w:rsidR="000B0502" w:rsidRPr="005B2B6F">
              <w:rPr>
                <w:b/>
              </w:rPr>
              <w:t xml:space="preserve"> Commission </w:t>
            </w:r>
            <w:r w:rsidR="000B0502" w:rsidRPr="005B2B6F">
              <w:rPr>
                <w:b/>
                <w:i/>
              </w:rPr>
              <w:t>(e.g. title or serial number of Codex standard or related text)</w:t>
            </w:r>
            <w:r w:rsidR="000B0502" w:rsidRPr="005B2B6F">
              <w:rPr>
                <w:b/>
              </w:rPr>
              <w:t>:</w:t>
            </w:r>
          </w:p>
          <w:p w:rsidR="000B0502" w:rsidRPr="005B2B6F" w:rsidRDefault="005B2B6F" w:rsidP="005B2B6F">
            <w:pPr>
              <w:spacing w:after="120"/>
              <w:ind w:left="720" w:hanging="720"/>
            </w:pPr>
            <w:r w:rsidRPr="005B2B6F">
              <w:rPr>
                <w:b/>
              </w:rPr>
              <w:t>[ ]</w:t>
            </w:r>
            <w:r w:rsidR="000B0502" w:rsidRPr="005B2B6F">
              <w:rPr>
                <w:b/>
              </w:rPr>
              <w:tab/>
              <w:t xml:space="preserve">World Organisation for Animal Health (OIE) </w:t>
            </w:r>
            <w:r w:rsidR="000B0502" w:rsidRPr="005B2B6F">
              <w:rPr>
                <w:b/>
                <w:i/>
              </w:rPr>
              <w:t>(</w:t>
            </w:r>
            <w:r w:rsidRPr="005B2B6F">
              <w:rPr>
                <w:b/>
                <w:i/>
              </w:rPr>
              <w:t>e.g. T</w:t>
            </w:r>
            <w:r w:rsidR="000B0502" w:rsidRPr="005B2B6F">
              <w:rPr>
                <w:b/>
                <w:i/>
              </w:rPr>
              <w:t>errestrial or Aquatic Animal Health Code, chapter number)</w:t>
            </w:r>
            <w:r w:rsidR="000B0502" w:rsidRPr="005B2B6F">
              <w:rPr>
                <w:b/>
              </w:rPr>
              <w:t>:</w:t>
            </w:r>
          </w:p>
          <w:p w:rsidR="000B0502" w:rsidRPr="005B2B6F" w:rsidRDefault="005B2B6F" w:rsidP="005B2B6F">
            <w:pPr>
              <w:spacing w:after="120"/>
              <w:ind w:left="720" w:hanging="720"/>
            </w:pPr>
            <w:r w:rsidRPr="005B2B6F">
              <w:rPr>
                <w:b/>
              </w:rPr>
              <w:t>[ ]</w:t>
            </w:r>
            <w:r w:rsidR="000B0502" w:rsidRPr="005B2B6F">
              <w:rPr>
                <w:b/>
              </w:rPr>
              <w:tab/>
              <w:t>International Plant Protection Convention (</w:t>
            </w:r>
            <w:r w:rsidRPr="005B2B6F">
              <w:rPr>
                <w:b/>
                <w:i/>
              </w:rPr>
              <w:t>e.g. I</w:t>
            </w:r>
            <w:r w:rsidR="000B0502" w:rsidRPr="005B2B6F">
              <w:rPr>
                <w:b/>
                <w:i/>
              </w:rPr>
              <w:t>SPM No.</w:t>
            </w:r>
            <w:r w:rsidR="000B0502" w:rsidRPr="005B2B6F">
              <w:rPr>
                <w:b/>
              </w:rPr>
              <w:t>):</w:t>
            </w:r>
          </w:p>
          <w:p w:rsidR="00B91FF3" w:rsidRPr="005B2B6F" w:rsidRDefault="00041F6B" w:rsidP="005B2B6F">
            <w:pPr>
              <w:spacing w:after="120"/>
              <w:ind w:left="720" w:hanging="720"/>
            </w:pPr>
            <w:r w:rsidRPr="005B2B6F">
              <w:rPr>
                <w:b/>
              </w:rPr>
              <w:t>[X]</w:t>
            </w:r>
            <w:r w:rsidRPr="005B2B6F">
              <w:rPr>
                <w:b/>
              </w:rPr>
              <w:tab/>
              <w:t>None</w:t>
            </w:r>
          </w:p>
          <w:p w:rsidR="00B91FF3" w:rsidRPr="005B2B6F" w:rsidRDefault="00041F6B" w:rsidP="005B2B6F">
            <w:pPr>
              <w:spacing w:before="120" w:after="120"/>
              <w:rPr>
                <w:b/>
              </w:rPr>
            </w:pPr>
            <w:r w:rsidRPr="005B2B6F">
              <w:rPr>
                <w:b/>
              </w:rPr>
              <w:t>Does this proposed regulation conform to the relevant international standard?</w:t>
            </w:r>
          </w:p>
          <w:p w:rsidR="00B91FF3" w:rsidRPr="005B2B6F" w:rsidRDefault="005B2B6F" w:rsidP="005B2B6F">
            <w:pPr>
              <w:spacing w:after="120"/>
              <w:rPr>
                <w:bCs/>
              </w:rPr>
            </w:pPr>
            <w:r w:rsidRPr="005B2B6F">
              <w:rPr>
                <w:b/>
              </w:rPr>
              <w:t>[ ]</w:t>
            </w:r>
            <w:r w:rsidR="000B0502" w:rsidRPr="005B2B6F">
              <w:rPr>
                <w:b/>
              </w:rPr>
              <w:t xml:space="preserve"> Yes </w:t>
            </w:r>
            <w:r w:rsidRPr="005B2B6F">
              <w:rPr>
                <w:b/>
              </w:rPr>
              <w:t>[ ]</w:t>
            </w:r>
            <w:r w:rsidR="000B0502" w:rsidRPr="005B2B6F">
              <w:rPr>
                <w:b/>
              </w:rPr>
              <w:t xml:space="preserve"> No</w:t>
            </w:r>
          </w:p>
          <w:p w:rsidR="00B91FF3" w:rsidRPr="005B2B6F" w:rsidRDefault="00041F6B" w:rsidP="005B2B6F">
            <w:pPr>
              <w:spacing w:after="120"/>
              <w:rPr>
                <w:b/>
              </w:rPr>
            </w:pPr>
            <w:r w:rsidRPr="005B2B6F">
              <w:rPr>
                <w:b/>
              </w:rPr>
              <w:t>If no, describe, whenever possible, how and why it deviates from the international standard:</w:t>
            </w:r>
            <w:r w:rsidRPr="005B2B6F">
              <w:t xml:space="preserve"> </w:t>
            </w:r>
          </w:p>
        </w:tc>
      </w:tr>
      <w:tr w:rsidR="005B2B6F" w:rsidRPr="005B2B6F" w:rsidTr="005B2B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B2B6F" w:rsidRDefault="00041F6B" w:rsidP="005B2B6F">
            <w:pPr>
              <w:spacing w:before="120" w:after="120"/>
            </w:pPr>
            <w:r w:rsidRPr="005B2B6F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0502" w:rsidRPr="005B2B6F" w:rsidRDefault="00041F6B" w:rsidP="005B2B6F">
            <w:pPr>
              <w:spacing w:before="120" w:after="120"/>
              <w:rPr>
                <w:b/>
              </w:rPr>
            </w:pPr>
            <w:r w:rsidRPr="005B2B6F">
              <w:rPr>
                <w:b/>
              </w:rPr>
              <w:t>Other relevant documents and language(s) in which these are available:</w:t>
            </w:r>
          </w:p>
          <w:p w:rsidR="005112D7" w:rsidRDefault="00041F6B" w:rsidP="005112D7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 w:rsidRPr="004E40E1">
              <w:rPr>
                <w:i/>
                <w:lang w:val="es-ES"/>
              </w:rPr>
              <w:t>Norma Oficial Mexicana NOM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051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SCFI/SSA1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2010, Especificaciones generales de etiquetado para alimentos y bebidas no alcohólicas preenvasados</w:t>
            </w:r>
            <w:r w:rsidR="005B2B6F" w:rsidRPr="004E40E1">
              <w:rPr>
                <w:i/>
                <w:lang w:val="es-ES"/>
              </w:rPr>
              <w:t xml:space="preserve">. </w:t>
            </w:r>
            <w:proofErr w:type="spellStart"/>
            <w:r w:rsidR="005B2B6F" w:rsidRPr="005112D7">
              <w:rPr>
                <w:i/>
              </w:rPr>
              <w:t>I</w:t>
            </w:r>
            <w:r w:rsidRPr="005112D7">
              <w:rPr>
                <w:i/>
              </w:rPr>
              <w:t>nformación</w:t>
            </w:r>
            <w:proofErr w:type="spellEnd"/>
            <w:r w:rsidRPr="005112D7">
              <w:rPr>
                <w:i/>
              </w:rPr>
              <w:t xml:space="preserve"> </w:t>
            </w:r>
            <w:proofErr w:type="spellStart"/>
            <w:r w:rsidRPr="005112D7">
              <w:rPr>
                <w:i/>
              </w:rPr>
              <w:t>comercial</w:t>
            </w:r>
            <w:proofErr w:type="spellEnd"/>
            <w:r w:rsidRPr="005112D7">
              <w:rPr>
                <w:i/>
              </w:rPr>
              <w:t xml:space="preserve"> y sanitaria</w:t>
            </w:r>
            <w:r w:rsidRPr="005B2B6F">
              <w:t xml:space="preserve"> (Mexican Official Standard NOM</w:t>
            </w:r>
            <w:r w:rsidR="005B2B6F" w:rsidRPr="005112D7">
              <w:rPr>
                <w:rFonts w:eastAsia="MS Gothic" w:cs="MS Gothic" w:hint="eastAsia"/>
              </w:rPr>
              <w:t>-</w:t>
            </w:r>
            <w:r w:rsidRPr="005B2B6F">
              <w:t>051</w:t>
            </w:r>
            <w:r w:rsidR="005B2B6F" w:rsidRPr="005112D7">
              <w:rPr>
                <w:rFonts w:eastAsia="MS Gothic" w:cs="MS Gothic" w:hint="eastAsia"/>
              </w:rPr>
              <w:t>-</w:t>
            </w:r>
            <w:r w:rsidRPr="005B2B6F">
              <w:t>SCFI/SSA1</w:t>
            </w:r>
            <w:r w:rsidR="005B2B6F" w:rsidRPr="005112D7">
              <w:rPr>
                <w:rFonts w:eastAsia="MS Gothic" w:cs="MS Gothic" w:hint="eastAsia"/>
              </w:rPr>
              <w:t>-</w:t>
            </w:r>
            <w:r w:rsidRPr="005B2B6F">
              <w:t>2010</w:t>
            </w:r>
            <w:r w:rsidR="005B2B6F" w:rsidRPr="005B2B6F">
              <w:t>: G</w:t>
            </w:r>
            <w:r w:rsidRPr="005B2B6F">
              <w:t>eneral specifications for the labelling of pre</w:t>
            </w:r>
            <w:r w:rsidR="005B2B6F" w:rsidRPr="005112D7">
              <w:rPr>
                <w:rFonts w:eastAsia="MS Gothic" w:cs="MS Gothic" w:hint="eastAsia"/>
              </w:rPr>
              <w:t>-</w:t>
            </w:r>
            <w:r w:rsidRPr="005B2B6F">
              <w:t>packaged food and non</w:t>
            </w:r>
            <w:r w:rsidR="005B2B6F" w:rsidRPr="005112D7">
              <w:rPr>
                <w:rFonts w:eastAsia="MS Gothic" w:cs="MS Gothic" w:hint="eastAsia"/>
              </w:rPr>
              <w:t>-</w:t>
            </w:r>
            <w:r w:rsidRPr="005B2B6F">
              <w:t xml:space="preserve">alcoholic beverages </w:t>
            </w:r>
            <w:r w:rsidR="005B2B6F" w:rsidRPr="005112D7">
              <w:rPr>
                <w:rFonts w:eastAsia="MS Gothic" w:cs="MS Gothic" w:hint="eastAsia"/>
              </w:rPr>
              <w:t>-</w:t>
            </w:r>
            <w:r w:rsidRPr="005B2B6F">
              <w:t xml:space="preserve"> Commercial and health information)</w:t>
            </w:r>
            <w:r w:rsidR="005112D7">
              <w:t>;</w:t>
            </w:r>
          </w:p>
          <w:p w:rsidR="005112D7" w:rsidRDefault="00041F6B" w:rsidP="005112D7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 w:rsidRPr="004E40E1">
              <w:rPr>
                <w:i/>
                <w:lang w:val="es-ES"/>
              </w:rPr>
              <w:t>Norma Oficial Mexicana NOM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086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SSA1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1994, Bienes y servicios</w:t>
            </w:r>
            <w:r w:rsidR="005B2B6F" w:rsidRPr="004E40E1">
              <w:rPr>
                <w:i/>
                <w:lang w:val="es-ES"/>
              </w:rPr>
              <w:t>. A</w:t>
            </w:r>
            <w:r w:rsidRPr="004E40E1">
              <w:rPr>
                <w:i/>
                <w:lang w:val="es-ES"/>
              </w:rPr>
              <w:t>limentos y bebidas no alcohólicas con modificaciones en su composición</w:t>
            </w:r>
            <w:r w:rsidR="005B2B6F" w:rsidRPr="004E40E1">
              <w:rPr>
                <w:i/>
                <w:lang w:val="es-ES"/>
              </w:rPr>
              <w:t xml:space="preserve">. </w:t>
            </w:r>
            <w:proofErr w:type="spellStart"/>
            <w:r w:rsidR="005B2B6F" w:rsidRPr="005112D7">
              <w:rPr>
                <w:i/>
              </w:rPr>
              <w:t>E</w:t>
            </w:r>
            <w:r w:rsidRPr="005112D7">
              <w:rPr>
                <w:i/>
              </w:rPr>
              <w:t>specificaciones</w:t>
            </w:r>
            <w:proofErr w:type="spellEnd"/>
            <w:r w:rsidRPr="005112D7">
              <w:rPr>
                <w:i/>
              </w:rPr>
              <w:t xml:space="preserve"> </w:t>
            </w:r>
            <w:proofErr w:type="spellStart"/>
            <w:r w:rsidRPr="005112D7">
              <w:rPr>
                <w:i/>
              </w:rPr>
              <w:t>nutrimentales</w:t>
            </w:r>
            <w:proofErr w:type="spellEnd"/>
            <w:r w:rsidRPr="005B2B6F">
              <w:t xml:space="preserve"> (Mexican Official Standard NOM</w:t>
            </w:r>
            <w:r w:rsidR="005B2B6F" w:rsidRPr="005B2B6F">
              <w:t>-</w:t>
            </w:r>
            <w:r w:rsidRPr="005B2B6F">
              <w:t>086</w:t>
            </w:r>
            <w:r w:rsidR="005B2B6F" w:rsidRPr="005B2B6F">
              <w:t>-</w:t>
            </w:r>
            <w:r w:rsidRPr="005B2B6F">
              <w:t>SSA1</w:t>
            </w:r>
            <w:r w:rsidR="005B2B6F" w:rsidRPr="005B2B6F">
              <w:t>-</w:t>
            </w:r>
            <w:r w:rsidRPr="005B2B6F">
              <w:t>1994</w:t>
            </w:r>
            <w:r w:rsidR="005B2B6F" w:rsidRPr="005B2B6F">
              <w:t>: G</w:t>
            </w:r>
            <w:r w:rsidRPr="005B2B6F">
              <w:t>oods and services</w:t>
            </w:r>
            <w:r w:rsidR="005B2B6F" w:rsidRPr="005B2B6F">
              <w:t>. F</w:t>
            </w:r>
            <w:r w:rsidRPr="005B2B6F">
              <w:t>oodstuffs and non</w:t>
            </w:r>
            <w:r w:rsidR="005B2B6F" w:rsidRPr="005B2B6F">
              <w:t>-</w:t>
            </w:r>
            <w:r w:rsidRPr="005B2B6F">
              <w:t>alcoholic beverages the composition of which has been modified</w:t>
            </w:r>
            <w:r w:rsidR="005B2B6F" w:rsidRPr="005B2B6F">
              <w:t>. N</w:t>
            </w:r>
            <w:r w:rsidRPr="005B2B6F">
              <w:t>utritional specifications)</w:t>
            </w:r>
            <w:r w:rsidR="005112D7">
              <w:t>;</w:t>
            </w:r>
          </w:p>
          <w:p w:rsidR="005112D7" w:rsidRDefault="00041F6B" w:rsidP="005112D7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 w:rsidRPr="004E40E1">
              <w:rPr>
                <w:i/>
                <w:lang w:val="es-ES"/>
              </w:rPr>
              <w:t>Norma Oficial Mexicana NOM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092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SSA1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1994, Bienes y servicios</w:t>
            </w:r>
            <w:r w:rsidR="005B2B6F" w:rsidRPr="004E40E1">
              <w:rPr>
                <w:i/>
                <w:lang w:val="es-ES"/>
              </w:rPr>
              <w:t>. M</w:t>
            </w:r>
            <w:r w:rsidRPr="004E40E1">
              <w:rPr>
                <w:i/>
                <w:lang w:val="es-ES"/>
              </w:rPr>
              <w:t>étodo para la cuenta de bacterias aerobias en placa</w:t>
            </w:r>
            <w:r w:rsidRPr="004E40E1">
              <w:rPr>
                <w:lang w:val="es-ES"/>
              </w:rPr>
              <w:t xml:space="preserve"> (Mexican Official Standard NOM</w:t>
            </w:r>
            <w:r w:rsidR="005B2B6F" w:rsidRPr="004E40E1">
              <w:rPr>
                <w:lang w:val="es-ES"/>
              </w:rPr>
              <w:t>-</w:t>
            </w:r>
            <w:r w:rsidRPr="004E40E1">
              <w:rPr>
                <w:lang w:val="es-ES"/>
              </w:rPr>
              <w:t>092</w:t>
            </w:r>
            <w:r w:rsidR="005B2B6F" w:rsidRPr="004E40E1">
              <w:rPr>
                <w:lang w:val="es-ES"/>
              </w:rPr>
              <w:t>-</w:t>
            </w:r>
            <w:r w:rsidRPr="004E40E1">
              <w:rPr>
                <w:lang w:val="es-ES"/>
              </w:rPr>
              <w:t>SSA1</w:t>
            </w:r>
            <w:r w:rsidR="005B2B6F" w:rsidRPr="004E40E1">
              <w:rPr>
                <w:lang w:val="es-ES"/>
              </w:rPr>
              <w:t>-</w:t>
            </w:r>
            <w:r w:rsidRPr="004E40E1">
              <w:rPr>
                <w:lang w:val="es-ES"/>
              </w:rPr>
              <w:t>1994</w:t>
            </w:r>
            <w:r w:rsidR="005B2B6F" w:rsidRPr="004E40E1">
              <w:rPr>
                <w:lang w:val="es-ES"/>
              </w:rPr>
              <w:t>: G</w:t>
            </w:r>
            <w:r w:rsidRPr="004E40E1">
              <w:rPr>
                <w:lang w:val="es-ES"/>
              </w:rPr>
              <w:t>oods and services</w:t>
            </w:r>
            <w:r w:rsidR="005B2B6F" w:rsidRPr="004E40E1">
              <w:rPr>
                <w:lang w:val="es-ES"/>
              </w:rPr>
              <w:t xml:space="preserve">. </w:t>
            </w:r>
            <w:r w:rsidR="005B2B6F" w:rsidRPr="005B2B6F">
              <w:t>P</w:t>
            </w:r>
            <w:r w:rsidRPr="005B2B6F">
              <w:t>late count method for aerobic bacteria)</w:t>
            </w:r>
            <w:r w:rsidR="005112D7">
              <w:t>;</w:t>
            </w:r>
          </w:p>
          <w:p w:rsidR="005112D7" w:rsidRDefault="00041F6B" w:rsidP="005112D7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 w:rsidRPr="004E40E1">
              <w:rPr>
                <w:i/>
                <w:lang w:val="es-ES"/>
              </w:rPr>
              <w:t>Norma Oficial Mexicana NOM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117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SSA1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1994, Bienes y Servicios</w:t>
            </w:r>
            <w:r w:rsidR="005B2B6F" w:rsidRPr="004E40E1">
              <w:rPr>
                <w:i/>
                <w:lang w:val="es-ES"/>
              </w:rPr>
              <w:t>. M</w:t>
            </w:r>
            <w:r w:rsidRPr="004E40E1">
              <w:rPr>
                <w:i/>
                <w:lang w:val="es-ES"/>
              </w:rPr>
              <w:t>étodo de Prueba para la determinación de cadmio, arsénico, plomo, estaño, cobre, fierro, zinc y mercurio en alimentos, agua potable y agua purificada por espectrometría de absorción atómica</w:t>
            </w:r>
            <w:r w:rsidRPr="004E40E1">
              <w:rPr>
                <w:lang w:val="es-ES"/>
              </w:rPr>
              <w:t xml:space="preserve"> (Mexican Official Standard NOM</w:t>
            </w:r>
            <w:r w:rsidR="005B2B6F" w:rsidRPr="004E40E1">
              <w:rPr>
                <w:lang w:val="es-ES"/>
              </w:rPr>
              <w:t>-</w:t>
            </w:r>
            <w:r w:rsidRPr="004E40E1">
              <w:rPr>
                <w:lang w:val="es-ES"/>
              </w:rPr>
              <w:t>117</w:t>
            </w:r>
            <w:r w:rsidR="005B2B6F" w:rsidRPr="004E40E1">
              <w:rPr>
                <w:lang w:val="es-ES"/>
              </w:rPr>
              <w:t>-</w:t>
            </w:r>
            <w:r w:rsidRPr="004E40E1">
              <w:rPr>
                <w:lang w:val="es-ES"/>
              </w:rPr>
              <w:t>SSA1</w:t>
            </w:r>
            <w:r w:rsidR="005B2B6F" w:rsidRPr="004E40E1">
              <w:rPr>
                <w:lang w:val="es-ES"/>
              </w:rPr>
              <w:t>-</w:t>
            </w:r>
            <w:r w:rsidRPr="004E40E1">
              <w:rPr>
                <w:lang w:val="es-ES"/>
              </w:rPr>
              <w:t>1994</w:t>
            </w:r>
            <w:r w:rsidR="005B2B6F" w:rsidRPr="004E40E1">
              <w:rPr>
                <w:lang w:val="es-ES"/>
              </w:rPr>
              <w:t>: G</w:t>
            </w:r>
            <w:r w:rsidRPr="004E40E1">
              <w:rPr>
                <w:lang w:val="es-ES"/>
              </w:rPr>
              <w:t>oods and services</w:t>
            </w:r>
            <w:r w:rsidR="005B2B6F" w:rsidRPr="004E40E1">
              <w:rPr>
                <w:lang w:val="es-ES"/>
              </w:rPr>
              <w:t xml:space="preserve">. </w:t>
            </w:r>
            <w:r w:rsidR="005B2B6F" w:rsidRPr="005B2B6F">
              <w:t>T</w:t>
            </w:r>
            <w:r w:rsidRPr="005B2B6F">
              <w:t>est method for determining the presence of cadmium, arsenic, lead, tin, copper, iron, zinc or mercury in food, drinking water and purified water, using atomic absorption spectrometry)</w:t>
            </w:r>
            <w:r w:rsidR="005112D7">
              <w:t>;</w:t>
            </w:r>
          </w:p>
          <w:p w:rsidR="005112D7" w:rsidRDefault="00041F6B" w:rsidP="005112D7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 w:rsidRPr="004E40E1">
              <w:rPr>
                <w:i/>
                <w:lang w:val="es-ES"/>
              </w:rPr>
              <w:t>Norma Oficial Mexicana NOM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130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SSA1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1995, Bienes y servicios</w:t>
            </w:r>
            <w:r w:rsidR="005B2B6F" w:rsidRPr="004E40E1">
              <w:rPr>
                <w:i/>
                <w:lang w:val="es-ES"/>
              </w:rPr>
              <w:t>. A</w:t>
            </w:r>
            <w:r w:rsidRPr="004E40E1">
              <w:rPr>
                <w:i/>
                <w:lang w:val="es-ES"/>
              </w:rPr>
              <w:t>limentos envasados en recipientes de cierre hermético y sometidos a tratamiento térmico</w:t>
            </w:r>
            <w:r w:rsidR="005B2B6F" w:rsidRPr="004E40E1">
              <w:rPr>
                <w:i/>
                <w:lang w:val="es-ES"/>
              </w:rPr>
              <w:t>. D</w:t>
            </w:r>
            <w:r w:rsidRPr="004E40E1">
              <w:rPr>
                <w:i/>
                <w:lang w:val="es-ES"/>
              </w:rPr>
              <w:t>isposiciones y especificaciones sanitarias</w:t>
            </w:r>
            <w:r w:rsidRPr="004E40E1">
              <w:rPr>
                <w:lang w:val="es-ES"/>
              </w:rPr>
              <w:t xml:space="preserve"> (Mexican Official Standard NOM</w:t>
            </w:r>
            <w:r w:rsidR="005B2B6F" w:rsidRPr="004E40E1">
              <w:rPr>
                <w:lang w:val="es-ES"/>
              </w:rPr>
              <w:t>-</w:t>
            </w:r>
            <w:r w:rsidRPr="004E40E1">
              <w:rPr>
                <w:lang w:val="es-ES"/>
              </w:rPr>
              <w:t>130</w:t>
            </w:r>
            <w:r w:rsidR="005B2B6F" w:rsidRPr="004E40E1">
              <w:rPr>
                <w:lang w:val="es-ES"/>
              </w:rPr>
              <w:t>-</w:t>
            </w:r>
            <w:r w:rsidRPr="004E40E1">
              <w:rPr>
                <w:lang w:val="es-ES"/>
              </w:rPr>
              <w:t>SSA1</w:t>
            </w:r>
            <w:r w:rsidR="005B2B6F" w:rsidRPr="004E40E1">
              <w:rPr>
                <w:lang w:val="es-ES"/>
              </w:rPr>
              <w:t>-</w:t>
            </w:r>
            <w:r w:rsidRPr="004E40E1">
              <w:rPr>
                <w:lang w:val="es-ES"/>
              </w:rPr>
              <w:t>1995</w:t>
            </w:r>
            <w:r w:rsidR="005B2B6F" w:rsidRPr="004E40E1">
              <w:rPr>
                <w:lang w:val="es-ES"/>
              </w:rPr>
              <w:t>: G</w:t>
            </w:r>
            <w:r w:rsidRPr="004E40E1">
              <w:rPr>
                <w:lang w:val="es-ES"/>
              </w:rPr>
              <w:t>oods and services</w:t>
            </w:r>
            <w:r w:rsidR="005B2B6F" w:rsidRPr="004E40E1">
              <w:rPr>
                <w:lang w:val="es-ES"/>
              </w:rPr>
              <w:t xml:space="preserve">. </w:t>
            </w:r>
            <w:r w:rsidR="005B2B6F" w:rsidRPr="005B2B6F">
              <w:t>F</w:t>
            </w:r>
            <w:r w:rsidRPr="005B2B6F">
              <w:t>ood packaged in hermetically sealed containers and heat</w:t>
            </w:r>
            <w:r w:rsidR="005B2B6F" w:rsidRPr="005B2B6F">
              <w:t>-</w:t>
            </w:r>
            <w:r w:rsidRPr="005B2B6F">
              <w:t>treated</w:t>
            </w:r>
            <w:r w:rsidR="005B2B6F" w:rsidRPr="005B2B6F">
              <w:t>. S</w:t>
            </w:r>
            <w:r w:rsidRPr="005B2B6F">
              <w:t>anitary provisions and specifications)</w:t>
            </w:r>
            <w:r w:rsidR="005112D7">
              <w:t>;</w:t>
            </w:r>
          </w:p>
          <w:p w:rsidR="005112D7" w:rsidRDefault="00041F6B" w:rsidP="005112D7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 w:rsidRPr="004E40E1">
              <w:rPr>
                <w:i/>
                <w:lang w:val="es-ES"/>
              </w:rPr>
              <w:t>Norma Oficial Mexicana NOM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194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SSA1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2004, Productos y servicios</w:t>
            </w:r>
            <w:r w:rsidR="005B2B6F" w:rsidRPr="004E40E1">
              <w:rPr>
                <w:i/>
                <w:lang w:val="es-ES"/>
              </w:rPr>
              <w:t>. E</w:t>
            </w:r>
            <w:r w:rsidRPr="004E40E1">
              <w:rPr>
                <w:i/>
                <w:lang w:val="es-ES"/>
              </w:rPr>
              <w:t>specificaciones sanitarias en los establecimientos dedicados al sacrificio y faenado de animales para abasto, almacenamiento, transporte y expendio</w:t>
            </w:r>
            <w:r w:rsidR="005B2B6F" w:rsidRPr="004E40E1">
              <w:rPr>
                <w:i/>
                <w:lang w:val="es-ES"/>
              </w:rPr>
              <w:t xml:space="preserve">. </w:t>
            </w:r>
            <w:proofErr w:type="spellStart"/>
            <w:r w:rsidR="005B2B6F" w:rsidRPr="005112D7">
              <w:rPr>
                <w:i/>
              </w:rPr>
              <w:t>E</w:t>
            </w:r>
            <w:r w:rsidRPr="005112D7">
              <w:rPr>
                <w:i/>
              </w:rPr>
              <w:t>specificaciones</w:t>
            </w:r>
            <w:proofErr w:type="spellEnd"/>
            <w:r w:rsidRPr="005112D7">
              <w:rPr>
                <w:i/>
              </w:rPr>
              <w:t xml:space="preserve"> </w:t>
            </w:r>
            <w:proofErr w:type="spellStart"/>
            <w:r w:rsidRPr="005112D7">
              <w:rPr>
                <w:i/>
              </w:rPr>
              <w:t>sanitarias</w:t>
            </w:r>
            <w:proofErr w:type="spellEnd"/>
            <w:r w:rsidRPr="005112D7">
              <w:rPr>
                <w:i/>
              </w:rPr>
              <w:t xml:space="preserve"> de </w:t>
            </w:r>
            <w:proofErr w:type="spellStart"/>
            <w:r w:rsidRPr="005112D7">
              <w:rPr>
                <w:i/>
              </w:rPr>
              <w:t>productos</w:t>
            </w:r>
            <w:proofErr w:type="spellEnd"/>
            <w:r w:rsidRPr="005B2B6F">
              <w:t xml:space="preserve"> (Mexican Official Standard NOM</w:t>
            </w:r>
            <w:r w:rsidR="005B2B6F" w:rsidRPr="005B2B6F">
              <w:t>-</w:t>
            </w:r>
            <w:r w:rsidRPr="005B2B6F">
              <w:t>194</w:t>
            </w:r>
            <w:r w:rsidR="005B2B6F" w:rsidRPr="005B2B6F">
              <w:t>-</w:t>
            </w:r>
            <w:r w:rsidRPr="005B2B6F">
              <w:t>SSA1</w:t>
            </w:r>
            <w:r w:rsidR="005B2B6F" w:rsidRPr="005B2B6F">
              <w:t>-</w:t>
            </w:r>
            <w:r w:rsidRPr="005B2B6F">
              <w:t>2004</w:t>
            </w:r>
            <w:r w:rsidR="005B2B6F" w:rsidRPr="005B2B6F">
              <w:t>: G</w:t>
            </w:r>
            <w:r w:rsidRPr="005B2B6F">
              <w:t>oods and services</w:t>
            </w:r>
            <w:r w:rsidR="005B2B6F" w:rsidRPr="005B2B6F">
              <w:t>. S</w:t>
            </w:r>
            <w:r w:rsidRPr="005B2B6F">
              <w:t>anitary specifications for establishments engaged in the slaughter and preparation of animals for the market and the storage, transport and retailing of the products thereof</w:t>
            </w:r>
            <w:r w:rsidR="005B2B6F" w:rsidRPr="005B2B6F">
              <w:t>. S</w:t>
            </w:r>
            <w:r w:rsidRPr="005B2B6F">
              <w:t>anitary specifications for such products)</w:t>
            </w:r>
          </w:p>
          <w:p w:rsidR="005112D7" w:rsidRDefault="00041F6B" w:rsidP="005112D7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 w:rsidRPr="004E40E1">
              <w:rPr>
                <w:i/>
                <w:lang w:val="es-ES"/>
              </w:rPr>
              <w:t>Norma Oficial Mexicana NOM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201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SSA1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2015, Productos y servicios</w:t>
            </w:r>
            <w:r w:rsidR="005B2B6F" w:rsidRPr="004E40E1">
              <w:rPr>
                <w:i/>
                <w:lang w:val="es-ES"/>
              </w:rPr>
              <w:t>. A</w:t>
            </w:r>
            <w:r w:rsidRPr="004E40E1">
              <w:rPr>
                <w:i/>
                <w:lang w:val="es-ES"/>
              </w:rPr>
              <w:t>gua y hielo para consumo humano, envasados y a granel</w:t>
            </w:r>
            <w:r w:rsidR="005B2B6F" w:rsidRPr="004E40E1">
              <w:rPr>
                <w:i/>
                <w:lang w:val="es-ES"/>
              </w:rPr>
              <w:t xml:space="preserve">. </w:t>
            </w:r>
            <w:proofErr w:type="spellStart"/>
            <w:r w:rsidR="005B2B6F" w:rsidRPr="005112D7">
              <w:rPr>
                <w:i/>
              </w:rPr>
              <w:t>E</w:t>
            </w:r>
            <w:r w:rsidRPr="005112D7">
              <w:rPr>
                <w:i/>
              </w:rPr>
              <w:t>specificaciones</w:t>
            </w:r>
            <w:proofErr w:type="spellEnd"/>
            <w:r w:rsidRPr="005112D7">
              <w:rPr>
                <w:i/>
              </w:rPr>
              <w:t xml:space="preserve"> </w:t>
            </w:r>
            <w:proofErr w:type="spellStart"/>
            <w:r w:rsidRPr="005112D7">
              <w:rPr>
                <w:i/>
              </w:rPr>
              <w:t>sanitarias</w:t>
            </w:r>
            <w:proofErr w:type="spellEnd"/>
            <w:r w:rsidRPr="005112D7">
              <w:rPr>
                <w:i/>
              </w:rPr>
              <w:t xml:space="preserve"> </w:t>
            </w:r>
            <w:r w:rsidRPr="005B2B6F">
              <w:t>(Mexican Official Standard NOM</w:t>
            </w:r>
            <w:r w:rsidR="005B2B6F" w:rsidRPr="005B2B6F">
              <w:t>-</w:t>
            </w:r>
            <w:r w:rsidRPr="005B2B6F">
              <w:t>201</w:t>
            </w:r>
            <w:r w:rsidR="005B2B6F" w:rsidRPr="005B2B6F">
              <w:t>-</w:t>
            </w:r>
            <w:r w:rsidRPr="005B2B6F">
              <w:t>SSA1</w:t>
            </w:r>
            <w:r w:rsidR="005B2B6F" w:rsidRPr="005B2B6F">
              <w:t>-</w:t>
            </w:r>
            <w:r w:rsidRPr="005B2B6F">
              <w:t>2015</w:t>
            </w:r>
            <w:r w:rsidR="005B2B6F" w:rsidRPr="005B2B6F">
              <w:t>: P</w:t>
            </w:r>
            <w:r w:rsidRPr="005B2B6F">
              <w:t>roducts and services</w:t>
            </w:r>
            <w:r w:rsidR="005B2B6F" w:rsidRPr="005B2B6F">
              <w:t>. W</w:t>
            </w:r>
            <w:r w:rsidRPr="005B2B6F">
              <w:t>ater and ice for human consumption, packaged and in bulk)</w:t>
            </w:r>
            <w:r w:rsidR="005112D7">
              <w:t>;</w:t>
            </w:r>
          </w:p>
          <w:p w:rsidR="005112D7" w:rsidRDefault="00041F6B" w:rsidP="005112D7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 w:rsidRPr="004E40E1">
              <w:rPr>
                <w:i/>
                <w:lang w:val="es-ES"/>
              </w:rPr>
              <w:t>Norma Oficial Mexicana NOM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210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SSA1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2014, Productos y servicios</w:t>
            </w:r>
            <w:r w:rsidR="005B2B6F" w:rsidRPr="004E40E1">
              <w:rPr>
                <w:i/>
                <w:lang w:val="es-ES"/>
              </w:rPr>
              <w:t>. M</w:t>
            </w:r>
            <w:r w:rsidRPr="004E40E1">
              <w:rPr>
                <w:i/>
                <w:lang w:val="es-ES"/>
              </w:rPr>
              <w:t>étodos de prueba microbiológicos</w:t>
            </w:r>
            <w:r w:rsidR="005B2B6F" w:rsidRPr="004E40E1">
              <w:rPr>
                <w:i/>
                <w:lang w:val="es-ES"/>
              </w:rPr>
              <w:t>. D</w:t>
            </w:r>
            <w:r w:rsidRPr="004E40E1">
              <w:rPr>
                <w:i/>
                <w:lang w:val="es-ES"/>
              </w:rPr>
              <w:t>eterminación de microorganismos indicadores</w:t>
            </w:r>
            <w:r w:rsidR="005B2B6F" w:rsidRPr="004E40E1">
              <w:rPr>
                <w:i/>
                <w:lang w:val="es-ES"/>
              </w:rPr>
              <w:t>. D</w:t>
            </w:r>
            <w:r w:rsidRPr="004E40E1">
              <w:rPr>
                <w:i/>
                <w:lang w:val="es-ES"/>
              </w:rPr>
              <w:t>eterminación de microorganismos patógenos</w:t>
            </w:r>
            <w:r w:rsidRPr="004E40E1">
              <w:rPr>
                <w:lang w:val="es-ES"/>
              </w:rPr>
              <w:t xml:space="preserve"> (Mexican Official Standard NOM</w:t>
            </w:r>
            <w:r w:rsidR="005B2B6F" w:rsidRPr="004E40E1">
              <w:rPr>
                <w:lang w:val="es-ES"/>
              </w:rPr>
              <w:t>-</w:t>
            </w:r>
            <w:r w:rsidRPr="004E40E1">
              <w:rPr>
                <w:lang w:val="es-ES"/>
              </w:rPr>
              <w:t>210</w:t>
            </w:r>
            <w:r w:rsidR="005B2B6F" w:rsidRPr="004E40E1">
              <w:rPr>
                <w:lang w:val="es-ES"/>
              </w:rPr>
              <w:t>-</w:t>
            </w:r>
            <w:r w:rsidRPr="004E40E1">
              <w:rPr>
                <w:lang w:val="es-ES"/>
              </w:rPr>
              <w:t>SSA1</w:t>
            </w:r>
            <w:r w:rsidR="005B2B6F" w:rsidRPr="004E40E1">
              <w:rPr>
                <w:lang w:val="es-ES"/>
              </w:rPr>
              <w:t>-</w:t>
            </w:r>
            <w:r w:rsidRPr="004E40E1">
              <w:rPr>
                <w:lang w:val="es-ES"/>
              </w:rPr>
              <w:t>2013</w:t>
            </w:r>
            <w:r w:rsidR="005B2B6F" w:rsidRPr="004E40E1">
              <w:rPr>
                <w:lang w:val="es-ES"/>
              </w:rPr>
              <w:t>: G</w:t>
            </w:r>
            <w:r w:rsidRPr="004E40E1">
              <w:rPr>
                <w:lang w:val="es-ES"/>
              </w:rPr>
              <w:t>oods and services</w:t>
            </w:r>
            <w:r w:rsidR="005B2B6F" w:rsidRPr="004E40E1">
              <w:rPr>
                <w:lang w:val="es-ES"/>
              </w:rPr>
              <w:t xml:space="preserve">. </w:t>
            </w:r>
            <w:r w:rsidR="005B2B6F" w:rsidRPr="005B2B6F">
              <w:t>M</w:t>
            </w:r>
            <w:r w:rsidRPr="005B2B6F">
              <w:t>icrobiological test methods</w:t>
            </w:r>
            <w:r w:rsidR="005B2B6F" w:rsidRPr="005B2B6F">
              <w:t>. D</w:t>
            </w:r>
            <w:r w:rsidRPr="005B2B6F">
              <w:t>etermination of indicator micro</w:t>
            </w:r>
            <w:r w:rsidR="005B2B6F" w:rsidRPr="005B2B6F">
              <w:t>-</w:t>
            </w:r>
            <w:r w:rsidRPr="005B2B6F">
              <w:t>organisms</w:t>
            </w:r>
            <w:r w:rsidR="005B2B6F" w:rsidRPr="005B2B6F">
              <w:t>. D</w:t>
            </w:r>
            <w:r w:rsidRPr="005B2B6F">
              <w:t>etermination of pathogenic micro</w:t>
            </w:r>
            <w:r w:rsidR="005B2B6F" w:rsidRPr="005B2B6F">
              <w:t>-</w:t>
            </w:r>
            <w:r w:rsidRPr="005B2B6F">
              <w:t>organisms)</w:t>
            </w:r>
            <w:r w:rsidR="005112D7">
              <w:t>;</w:t>
            </w:r>
          </w:p>
          <w:p w:rsidR="005112D7" w:rsidRPr="004E40E1" w:rsidRDefault="00041F6B" w:rsidP="005B2B6F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lang w:val="es-ES"/>
              </w:rPr>
            </w:pPr>
            <w:r w:rsidRPr="004E40E1">
              <w:rPr>
                <w:i/>
                <w:lang w:val="es-ES"/>
              </w:rPr>
              <w:t>Norma Oficial Mexicana NOM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251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SSA1</w:t>
            </w:r>
            <w:r w:rsidR="005B2B6F" w:rsidRPr="004E40E1">
              <w:rPr>
                <w:i/>
                <w:lang w:val="es-ES"/>
              </w:rPr>
              <w:t>-</w:t>
            </w:r>
            <w:r w:rsidRPr="004E40E1">
              <w:rPr>
                <w:i/>
                <w:lang w:val="es-ES"/>
              </w:rPr>
              <w:t>2009, Prácticas de higiene para el proceso de alimentos, bebidas o suplementos alimenticios</w:t>
            </w:r>
            <w:r w:rsidRPr="004E40E1">
              <w:rPr>
                <w:lang w:val="es-ES"/>
              </w:rPr>
              <w:t xml:space="preserve"> (Mexican Official Standard NOM</w:t>
            </w:r>
            <w:r w:rsidR="005B2B6F" w:rsidRPr="004E40E1">
              <w:rPr>
                <w:rFonts w:eastAsia="MS Gothic" w:cs="MS Gothic" w:hint="eastAsia"/>
                <w:lang w:val="es-ES"/>
              </w:rPr>
              <w:t>-</w:t>
            </w:r>
            <w:r w:rsidRPr="004E40E1">
              <w:rPr>
                <w:lang w:val="es-ES"/>
              </w:rPr>
              <w:t>251</w:t>
            </w:r>
            <w:r w:rsidR="005B2B6F" w:rsidRPr="004E40E1">
              <w:rPr>
                <w:rFonts w:eastAsia="MS Gothic" w:cs="MS Gothic" w:hint="eastAsia"/>
                <w:lang w:val="es-ES"/>
              </w:rPr>
              <w:t>-</w:t>
            </w:r>
            <w:r w:rsidRPr="004E40E1">
              <w:rPr>
                <w:lang w:val="es-ES"/>
              </w:rPr>
              <w:t>SSA1</w:t>
            </w:r>
            <w:r w:rsidR="005B2B6F" w:rsidRPr="004E40E1">
              <w:rPr>
                <w:rFonts w:eastAsia="MS Gothic" w:cs="MS Gothic" w:hint="eastAsia"/>
                <w:lang w:val="es-ES"/>
              </w:rPr>
              <w:t>-</w:t>
            </w:r>
            <w:r w:rsidRPr="004E40E1">
              <w:rPr>
                <w:lang w:val="es-ES"/>
              </w:rPr>
              <w:t>2009</w:t>
            </w:r>
            <w:r w:rsidR="005B2B6F" w:rsidRPr="004E40E1">
              <w:rPr>
                <w:lang w:val="es-ES"/>
              </w:rPr>
              <w:t>: H</w:t>
            </w:r>
            <w:r w:rsidRPr="004E40E1">
              <w:rPr>
                <w:lang w:val="es-ES"/>
              </w:rPr>
              <w:t>ygiene practices for the processing of foods, drinks and dietary supplements)</w:t>
            </w:r>
            <w:r w:rsidR="005112D7" w:rsidRPr="004E40E1">
              <w:rPr>
                <w:lang w:val="es-ES"/>
              </w:rPr>
              <w:t xml:space="preserve">. </w:t>
            </w:r>
          </w:p>
          <w:p w:rsidR="003E0977" w:rsidRPr="005B2B6F" w:rsidRDefault="00041F6B" w:rsidP="005112D7">
            <w:pPr>
              <w:pStyle w:val="ListParagraph"/>
              <w:spacing w:before="120" w:after="120"/>
            </w:pPr>
            <w:r w:rsidRPr="005B2B6F">
              <w:t>(Available in Spanish)</w:t>
            </w:r>
          </w:p>
        </w:tc>
      </w:tr>
      <w:tr w:rsidR="005B2B6F" w:rsidRPr="005B2B6F" w:rsidTr="005B2B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B2B6F" w:rsidRDefault="00041F6B" w:rsidP="005B2B6F">
            <w:pPr>
              <w:spacing w:before="120" w:after="120"/>
            </w:pPr>
            <w:r w:rsidRPr="005B2B6F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B2B6F" w:rsidRDefault="00041F6B" w:rsidP="005B2B6F">
            <w:pPr>
              <w:spacing w:before="120" w:after="120"/>
              <w:rPr>
                <w:bCs/>
              </w:rPr>
            </w:pPr>
            <w:r w:rsidRPr="005B2B6F">
              <w:rPr>
                <w:b/>
              </w:rPr>
              <w:t xml:space="preserve">Proposed date of adoption </w:t>
            </w:r>
            <w:r w:rsidRPr="005B2B6F">
              <w:rPr>
                <w:b/>
                <w:i/>
              </w:rPr>
              <w:t>(</w:t>
            </w:r>
            <w:proofErr w:type="spellStart"/>
            <w:r w:rsidRPr="005B2B6F">
              <w:rPr>
                <w:b/>
                <w:i/>
              </w:rPr>
              <w:t>dd</w:t>
            </w:r>
            <w:proofErr w:type="spellEnd"/>
            <w:r w:rsidRPr="005B2B6F">
              <w:rPr>
                <w:b/>
                <w:i/>
              </w:rPr>
              <w:t>/mm/</w:t>
            </w:r>
            <w:proofErr w:type="spellStart"/>
            <w:r w:rsidRPr="005B2B6F">
              <w:rPr>
                <w:b/>
                <w:i/>
              </w:rPr>
              <w:t>yy</w:t>
            </w:r>
            <w:proofErr w:type="spellEnd"/>
            <w:r w:rsidRPr="005B2B6F">
              <w:rPr>
                <w:b/>
                <w:i/>
              </w:rPr>
              <w:t>)</w:t>
            </w:r>
            <w:r w:rsidR="005B2B6F" w:rsidRPr="005B2B6F">
              <w:rPr>
                <w:b/>
              </w:rPr>
              <w:t xml:space="preserve">: </w:t>
            </w:r>
            <w:r w:rsidR="005B2B6F" w:rsidRPr="005B2B6F">
              <w:t>T</w:t>
            </w:r>
            <w:r w:rsidRPr="005B2B6F">
              <w:t>o be determined.</w:t>
            </w:r>
          </w:p>
          <w:p w:rsidR="00B91FF3" w:rsidRPr="005B2B6F" w:rsidRDefault="00041F6B" w:rsidP="005B2B6F">
            <w:pPr>
              <w:spacing w:after="120"/>
            </w:pPr>
            <w:r w:rsidRPr="005B2B6F">
              <w:rPr>
                <w:b/>
              </w:rPr>
              <w:t xml:space="preserve">Proposed date of publication </w:t>
            </w:r>
            <w:r w:rsidRPr="005B2B6F">
              <w:rPr>
                <w:b/>
                <w:i/>
              </w:rPr>
              <w:t>(</w:t>
            </w:r>
            <w:proofErr w:type="spellStart"/>
            <w:r w:rsidRPr="005B2B6F">
              <w:rPr>
                <w:b/>
                <w:i/>
              </w:rPr>
              <w:t>dd</w:t>
            </w:r>
            <w:proofErr w:type="spellEnd"/>
            <w:r w:rsidRPr="005B2B6F">
              <w:rPr>
                <w:b/>
                <w:i/>
              </w:rPr>
              <w:t>/mm/</w:t>
            </w:r>
            <w:proofErr w:type="spellStart"/>
            <w:r w:rsidRPr="005B2B6F">
              <w:rPr>
                <w:b/>
                <w:i/>
              </w:rPr>
              <w:t>yy</w:t>
            </w:r>
            <w:proofErr w:type="spellEnd"/>
            <w:r w:rsidRPr="005B2B6F">
              <w:rPr>
                <w:b/>
                <w:i/>
              </w:rPr>
              <w:t>)</w:t>
            </w:r>
            <w:r w:rsidR="005B2B6F" w:rsidRPr="005B2B6F">
              <w:rPr>
                <w:b/>
              </w:rPr>
              <w:t xml:space="preserve">: </w:t>
            </w:r>
            <w:r w:rsidR="005B2B6F" w:rsidRPr="005B2B6F">
              <w:t>T</w:t>
            </w:r>
            <w:r w:rsidRPr="005B2B6F">
              <w:t>o be determined.</w:t>
            </w:r>
          </w:p>
        </w:tc>
      </w:tr>
      <w:tr w:rsidR="005B2B6F" w:rsidRPr="005B2B6F" w:rsidTr="005B2B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B2B6F" w:rsidRDefault="00041F6B" w:rsidP="005B2B6F">
            <w:pPr>
              <w:spacing w:before="120" w:after="120"/>
            </w:pPr>
            <w:r w:rsidRPr="005B2B6F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B2B6F" w:rsidRDefault="00041F6B" w:rsidP="005B2B6F">
            <w:pPr>
              <w:spacing w:before="120" w:after="120"/>
              <w:rPr>
                <w:bCs/>
              </w:rPr>
            </w:pPr>
            <w:r w:rsidRPr="005B2B6F">
              <w:rPr>
                <w:b/>
              </w:rPr>
              <w:t>Proposed date of entry into force</w:t>
            </w:r>
            <w:r w:rsidR="005B2B6F" w:rsidRPr="005B2B6F">
              <w:rPr>
                <w:b/>
              </w:rPr>
              <w:t>: [ ]</w:t>
            </w:r>
            <w:r w:rsidRPr="005B2B6F">
              <w:rPr>
                <w:b/>
              </w:rPr>
              <w:t xml:space="preserve"> Six months from date of publication, and/or (</w:t>
            </w:r>
            <w:proofErr w:type="spellStart"/>
            <w:r w:rsidRPr="005B2B6F">
              <w:rPr>
                <w:b/>
                <w:i/>
              </w:rPr>
              <w:t>dd</w:t>
            </w:r>
            <w:proofErr w:type="spellEnd"/>
            <w:r w:rsidRPr="005B2B6F">
              <w:rPr>
                <w:b/>
                <w:i/>
              </w:rPr>
              <w:t>/mm/</w:t>
            </w:r>
            <w:proofErr w:type="spellStart"/>
            <w:r w:rsidRPr="005B2B6F">
              <w:rPr>
                <w:b/>
                <w:i/>
              </w:rPr>
              <w:t>yy</w:t>
            </w:r>
            <w:proofErr w:type="spellEnd"/>
            <w:r w:rsidRPr="005B2B6F">
              <w:rPr>
                <w:b/>
              </w:rPr>
              <w:t>)</w:t>
            </w:r>
            <w:r w:rsidR="005B2B6F" w:rsidRPr="005B2B6F">
              <w:rPr>
                <w:b/>
              </w:rPr>
              <w:t xml:space="preserve">: </w:t>
            </w:r>
            <w:r w:rsidR="005B2B6F" w:rsidRPr="005B2B6F">
              <w:t>T</w:t>
            </w:r>
            <w:r w:rsidRPr="005B2B6F">
              <w:t>his Standard will enter into force 180 calendar days after publication in the Official Journal.</w:t>
            </w:r>
          </w:p>
          <w:p w:rsidR="00B91FF3" w:rsidRPr="005B2B6F" w:rsidRDefault="00041F6B" w:rsidP="005B2B6F">
            <w:pPr>
              <w:spacing w:after="120"/>
              <w:ind w:left="607" w:hanging="607"/>
            </w:pPr>
            <w:r w:rsidRPr="005B2B6F">
              <w:rPr>
                <w:b/>
              </w:rPr>
              <w:t>[X]</w:t>
            </w:r>
            <w:r w:rsidRPr="005B2B6F">
              <w:rPr>
                <w:b/>
              </w:rPr>
              <w:tab/>
              <w:t xml:space="preserve">Trade facilitating measure </w:t>
            </w:r>
          </w:p>
        </w:tc>
      </w:tr>
      <w:tr w:rsidR="005B2B6F" w:rsidRPr="005B2B6F" w:rsidTr="005B2B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B2B6F" w:rsidRDefault="00041F6B" w:rsidP="005B2B6F">
            <w:pPr>
              <w:spacing w:before="120" w:after="120"/>
            </w:pPr>
            <w:r w:rsidRPr="005B2B6F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B2B6F" w:rsidRDefault="00041F6B" w:rsidP="005B2B6F">
            <w:pPr>
              <w:spacing w:before="120" w:after="120"/>
            </w:pPr>
            <w:r w:rsidRPr="005B2B6F">
              <w:rPr>
                <w:b/>
              </w:rPr>
              <w:t>Final date for comments</w:t>
            </w:r>
            <w:r w:rsidR="005B2B6F" w:rsidRPr="005B2B6F">
              <w:rPr>
                <w:b/>
              </w:rPr>
              <w:t>: [</w:t>
            </w:r>
            <w:r w:rsidRPr="005B2B6F">
              <w:rPr>
                <w:b/>
              </w:rPr>
              <w:t>X]</w:t>
            </w:r>
            <w:r w:rsidR="005B2B6F" w:rsidRPr="005B2B6F">
              <w:rPr>
                <w:b/>
              </w:rPr>
              <w:t xml:space="preserve"> </w:t>
            </w:r>
            <w:r w:rsidRPr="005B2B6F">
              <w:rPr>
                <w:b/>
              </w:rPr>
              <w:t>Sixty days from the date of circulation of the notification and/o</w:t>
            </w:r>
            <w:r w:rsidR="005B2B6F" w:rsidRPr="005B2B6F">
              <w:rPr>
                <w:b/>
              </w:rPr>
              <w:t xml:space="preserve">r </w:t>
            </w:r>
            <w:r w:rsidRPr="005B2B6F">
              <w:rPr>
                <w:b/>
              </w:rPr>
              <w:t>(</w:t>
            </w:r>
            <w:proofErr w:type="spellStart"/>
            <w:r w:rsidRPr="005B2B6F">
              <w:rPr>
                <w:b/>
                <w:i/>
              </w:rPr>
              <w:t>dd</w:t>
            </w:r>
            <w:proofErr w:type="spellEnd"/>
            <w:r w:rsidRPr="005B2B6F">
              <w:rPr>
                <w:b/>
                <w:i/>
              </w:rPr>
              <w:t>/mm/</w:t>
            </w:r>
            <w:proofErr w:type="spellStart"/>
            <w:r w:rsidRPr="005B2B6F">
              <w:rPr>
                <w:b/>
                <w:i/>
              </w:rPr>
              <w:t>yy</w:t>
            </w:r>
            <w:proofErr w:type="spellEnd"/>
            <w:r w:rsidRPr="005B2B6F">
              <w:rPr>
                <w:b/>
              </w:rPr>
              <w:t>)</w:t>
            </w:r>
            <w:r w:rsidR="005B2B6F" w:rsidRPr="005B2B6F">
              <w:rPr>
                <w:b/>
              </w:rPr>
              <w:t xml:space="preserve">: </w:t>
            </w:r>
            <w:r w:rsidR="005B2B6F" w:rsidRPr="005B2B6F">
              <w:t>9 March 2</w:t>
            </w:r>
            <w:r w:rsidRPr="005B2B6F">
              <w:t>018</w:t>
            </w:r>
          </w:p>
          <w:p w:rsidR="000B0502" w:rsidRPr="005B2B6F" w:rsidRDefault="00041F6B" w:rsidP="005B2B6F">
            <w:pPr>
              <w:keepNext/>
              <w:spacing w:after="120"/>
            </w:pPr>
            <w:r w:rsidRPr="005B2B6F">
              <w:rPr>
                <w:b/>
              </w:rPr>
              <w:t>Agency or authority designated to handle comments</w:t>
            </w:r>
            <w:r w:rsidR="005B2B6F" w:rsidRPr="005B2B6F">
              <w:rPr>
                <w:b/>
              </w:rPr>
              <w:t>: [</w:t>
            </w:r>
            <w:r w:rsidRPr="005B2B6F">
              <w:rPr>
                <w:b/>
              </w:rPr>
              <w:t>X]</w:t>
            </w:r>
            <w:r w:rsidR="005B2B6F" w:rsidRPr="005B2B6F">
              <w:rPr>
                <w:b/>
              </w:rPr>
              <w:t xml:space="preserve"> </w:t>
            </w:r>
            <w:r w:rsidRPr="005B2B6F">
              <w:rPr>
                <w:b/>
              </w:rPr>
              <w:t xml:space="preserve">National Notification </w:t>
            </w:r>
            <w:r w:rsidRPr="005B2B6F">
              <w:rPr>
                <w:b/>
              </w:rPr>
              <w:lastRenderedPageBreak/>
              <w:t xml:space="preserve">Authority, </w:t>
            </w:r>
            <w:r w:rsidR="005B2B6F" w:rsidRPr="005B2B6F">
              <w:rPr>
                <w:b/>
              </w:rPr>
              <w:t xml:space="preserve">[ ] </w:t>
            </w:r>
            <w:r w:rsidRPr="005B2B6F">
              <w:rPr>
                <w:b/>
              </w:rPr>
              <w:t>National Enquiry Point</w:t>
            </w:r>
            <w:r w:rsidR="005B2B6F" w:rsidRPr="005B2B6F">
              <w:rPr>
                <w:b/>
              </w:rPr>
              <w:t>. A</w:t>
            </w:r>
            <w:r w:rsidRPr="005B2B6F">
              <w:rPr>
                <w:b/>
              </w:rPr>
              <w:t>ddress, fax number and email address (if available) of other body:</w:t>
            </w:r>
          </w:p>
          <w:p w:rsidR="003E0977" w:rsidRPr="005B2B6F" w:rsidRDefault="00041F6B" w:rsidP="005B2B6F">
            <w:pPr>
              <w:spacing w:after="120"/>
            </w:pPr>
            <w:r w:rsidRPr="005B2B6F">
              <w:t>Technically substantiated comments may be submitted in writing, in electronic form and in Spanish, to the National Advisory Committee on Standardization for the Regulation and Promotion of Health (</w:t>
            </w:r>
            <w:proofErr w:type="spellStart"/>
            <w:r w:rsidRPr="005B2B6F">
              <w:rPr>
                <w:i/>
              </w:rPr>
              <w:t>Comité</w:t>
            </w:r>
            <w:proofErr w:type="spellEnd"/>
            <w:r w:rsidRPr="005B2B6F">
              <w:rPr>
                <w:i/>
              </w:rPr>
              <w:t xml:space="preserve"> </w:t>
            </w:r>
            <w:proofErr w:type="spellStart"/>
            <w:r w:rsidRPr="005B2B6F">
              <w:rPr>
                <w:i/>
              </w:rPr>
              <w:t>Consultivo</w:t>
            </w:r>
            <w:proofErr w:type="spellEnd"/>
            <w:r w:rsidRPr="005B2B6F">
              <w:rPr>
                <w:i/>
              </w:rPr>
              <w:t xml:space="preserve"> Nacional de </w:t>
            </w:r>
            <w:proofErr w:type="spellStart"/>
            <w:r w:rsidRPr="005B2B6F">
              <w:rPr>
                <w:i/>
              </w:rPr>
              <w:t>Normalización</w:t>
            </w:r>
            <w:proofErr w:type="spellEnd"/>
            <w:r w:rsidRPr="005B2B6F">
              <w:rPr>
                <w:i/>
              </w:rPr>
              <w:t xml:space="preserve"> de </w:t>
            </w:r>
            <w:proofErr w:type="spellStart"/>
            <w:r w:rsidRPr="005B2B6F">
              <w:rPr>
                <w:i/>
              </w:rPr>
              <w:t>Regulación</w:t>
            </w:r>
            <w:proofErr w:type="spellEnd"/>
            <w:r w:rsidRPr="005B2B6F">
              <w:rPr>
                <w:i/>
              </w:rPr>
              <w:t xml:space="preserve"> y </w:t>
            </w:r>
            <w:proofErr w:type="spellStart"/>
            <w:r w:rsidRPr="005B2B6F">
              <w:rPr>
                <w:i/>
              </w:rPr>
              <w:t>Fomento</w:t>
            </w:r>
            <w:proofErr w:type="spellEnd"/>
            <w:r w:rsidRPr="005B2B6F">
              <w:rPr>
                <w:i/>
              </w:rPr>
              <w:t xml:space="preserve"> </w:t>
            </w:r>
            <w:proofErr w:type="spellStart"/>
            <w:r w:rsidRPr="005B2B6F">
              <w:rPr>
                <w:i/>
              </w:rPr>
              <w:t>Sanitario</w:t>
            </w:r>
            <w:proofErr w:type="spellEnd"/>
            <w:r w:rsidRPr="005B2B6F">
              <w:t>) at</w:t>
            </w:r>
            <w:r w:rsidR="005B2B6F" w:rsidRPr="005B2B6F">
              <w:t>: O</w:t>
            </w:r>
            <w:r w:rsidRPr="005B2B6F">
              <w:t xml:space="preserve">klahoma </w:t>
            </w:r>
            <w:proofErr w:type="spellStart"/>
            <w:r w:rsidRPr="005B2B6F">
              <w:t>número</w:t>
            </w:r>
            <w:proofErr w:type="spellEnd"/>
            <w:r w:rsidRPr="005B2B6F">
              <w:t xml:space="preserve"> 14, planta </w:t>
            </w:r>
            <w:proofErr w:type="spellStart"/>
            <w:r w:rsidRPr="005B2B6F">
              <w:t>baja</w:t>
            </w:r>
            <w:proofErr w:type="spellEnd"/>
            <w:r w:rsidRPr="005B2B6F">
              <w:t xml:space="preserve"> Colonia </w:t>
            </w:r>
            <w:proofErr w:type="spellStart"/>
            <w:r w:rsidRPr="005B2B6F">
              <w:t>Nápoles</w:t>
            </w:r>
            <w:proofErr w:type="spellEnd"/>
            <w:r w:rsidRPr="005B2B6F">
              <w:t xml:space="preserve">, </w:t>
            </w:r>
            <w:proofErr w:type="spellStart"/>
            <w:r w:rsidRPr="005B2B6F">
              <w:t>código</w:t>
            </w:r>
            <w:proofErr w:type="spellEnd"/>
            <w:r w:rsidRPr="005B2B6F">
              <w:t xml:space="preserve"> postal 03810, Ciudad de México Tel.</w:t>
            </w:r>
            <w:r w:rsidR="005B2B6F" w:rsidRPr="005B2B6F">
              <w:t>: 5</w:t>
            </w:r>
            <w:r w:rsidRPr="005B2B6F">
              <w:t>0805200, Ext. 1333 Email</w:t>
            </w:r>
            <w:r w:rsidR="005B2B6F" w:rsidRPr="005B2B6F">
              <w:t>: r</w:t>
            </w:r>
            <w:r w:rsidRPr="005B2B6F">
              <w:t>fs@cofepris.gob.mx</w:t>
            </w:r>
          </w:p>
        </w:tc>
      </w:tr>
      <w:tr w:rsidR="003E0977" w:rsidRPr="004E40E1" w:rsidTr="005B2B6F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B2B6F" w:rsidRDefault="00041F6B" w:rsidP="005B2B6F">
            <w:pPr>
              <w:keepNext/>
              <w:keepLines/>
              <w:spacing w:before="120" w:after="120"/>
            </w:pPr>
            <w:r w:rsidRPr="005B2B6F">
              <w:rPr>
                <w:b/>
              </w:rPr>
              <w:lastRenderedPageBreak/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0502" w:rsidRPr="005B2B6F" w:rsidRDefault="00041F6B" w:rsidP="005B2B6F">
            <w:pPr>
              <w:keepNext/>
              <w:keepLines/>
              <w:spacing w:before="120" w:after="120"/>
            </w:pPr>
            <w:r w:rsidRPr="005B2B6F">
              <w:rPr>
                <w:b/>
              </w:rPr>
              <w:t>Text(s) available from</w:t>
            </w:r>
            <w:r w:rsidR="005B2B6F" w:rsidRPr="005B2B6F">
              <w:rPr>
                <w:b/>
              </w:rPr>
              <w:t>: [</w:t>
            </w:r>
            <w:r w:rsidRPr="005B2B6F">
              <w:rPr>
                <w:b/>
              </w:rPr>
              <w:t>X]</w:t>
            </w:r>
            <w:r w:rsidR="005B2B6F" w:rsidRPr="005B2B6F">
              <w:rPr>
                <w:b/>
              </w:rPr>
              <w:t xml:space="preserve"> </w:t>
            </w:r>
            <w:r w:rsidRPr="005B2B6F">
              <w:rPr>
                <w:b/>
              </w:rPr>
              <w:t xml:space="preserve">National Notification Authority, </w:t>
            </w:r>
            <w:r w:rsidR="005B2B6F" w:rsidRPr="005B2B6F">
              <w:rPr>
                <w:b/>
              </w:rPr>
              <w:t xml:space="preserve">[ ] </w:t>
            </w:r>
            <w:r w:rsidRPr="005B2B6F">
              <w:rPr>
                <w:b/>
              </w:rPr>
              <w:t>National Enquiry Point</w:t>
            </w:r>
            <w:r w:rsidR="005B2B6F" w:rsidRPr="005B2B6F">
              <w:rPr>
                <w:b/>
              </w:rPr>
              <w:t>. A</w:t>
            </w:r>
            <w:r w:rsidRPr="005B2B6F">
              <w:rPr>
                <w:b/>
              </w:rPr>
              <w:t>ddress, fax number and email address (if available) of other body:</w:t>
            </w:r>
          </w:p>
          <w:p w:rsidR="003E0977" w:rsidRPr="005B2B6F" w:rsidRDefault="00041F6B" w:rsidP="005B2B6F">
            <w:proofErr w:type="spellStart"/>
            <w:r w:rsidRPr="005B2B6F">
              <w:rPr>
                <w:i/>
              </w:rPr>
              <w:t>Subsecretaría</w:t>
            </w:r>
            <w:proofErr w:type="spellEnd"/>
            <w:r w:rsidRPr="005B2B6F">
              <w:rPr>
                <w:i/>
              </w:rPr>
              <w:t xml:space="preserve"> de </w:t>
            </w:r>
            <w:proofErr w:type="spellStart"/>
            <w:r w:rsidRPr="005B2B6F">
              <w:rPr>
                <w:i/>
              </w:rPr>
              <w:t>Competitividad</w:t>
            </w:r>
            <w:proofErr w:type="spellEnd"/>
            <w:r w:rsidRPr="005B2B6F">
              <w:rPr>
                <w:i/>
              </w:rPr>
              <w:t xml:space="preserve"> y </w:t>
            </w:r>
            <w:proofErr w:type="spellStart"/>
            <w:r w:rsidRPr="005B2B6F">
              <w:rPr>
                <w:i/>
              </w:rPr>
              <w:t>Normatividad</w:t>
            </w:r>
            <w:proofErr w:type="spellEnd"/>
            <w:r w:rsidRPr="005B2B6F">
              <w:rPr>
                <w:i/>
              </w:rPr>
              <w:t xml:space="preserve"> </w:t>
            </w:r>
            <w:r w:rsidRPr="005B2B6F">
              <w:t>(Under</w:t>
            </w:r>
            <w:r w:rsidR="005B2B6F" w:rsidRPr="005B2B6F">
              <w:t>-</w:t>
            </w:r>
            <w:r w:rsidRPr="005B2B6F">
              <w:t>Secretariat of Competitiveness and Standardization)</w:t>
            </w:r>
          </w:p>
          <w:p w:rsidR="003E0977" w:rsidRPr="004E40E1" w:rsidRDefault="00041F6B" w:rsidP="005B2B6F">
            <w:pPr>
              <w:rPr>
                <w:lang w:val="es-ES"/>
              </w:rPr>
            </w:pPr>
            <w:r w:rsidRPr="004E40E1">
              <w:rPr>
                <w:i/>
                <w:lang w:val="es-ES"/>
              </w:rPr>
              <w:t>Dirección General de Normas</w:t>
            </w:r>
            <w:r w:rsidRPr="004E40E1">
              <w:rPr>
                <w:lang w:val="es-ES"/>
              </w:rPr>
              <w:t xml:space="preserve"> (General Directorate of Standards)</w:t>
            </w:r>
          </w:p>
          <w:p w:rsidR="003E0977" w:rsidRPr="004E40E1" w:rsidRDefault="00041F6B" w:rsidP="005B2B6F">
            <w:pPr>
              <w:rPr>
                <w:lang w:val="es-ES"/>
              </w:rPr>
            </w:pPr>
            <w:r w:rsidRPr="004E40E1">
              <w:rPr>
                <w:lang w:val="es-ES"/>
              </w:rPr>
              <w:t>Av</w:t>
            </w:r>
            <w:r w:rsidR="005B2B6F" w:rsidRPr="004E40E1">
              <w:rPr>
                <w:lang w:val="es-ES"/>
              </w:rPr>
              <w:t>. P</w:t>
            </w:r>
            <w:r w:rsidRPr="004E40E1">
              <w:rPr>
                <w:lang w:val="es-ES"/>
              </w:rPr>
              <w:t>uente de Tecamachalco 6, Piso 2, Lomas de Tecamachalco</w:t>
            </w:r>
          </w:p>
          <w:p w:rsidR="003E0977" w:rsidRPr="004E40E1" w:rsidRDefault="00041F6B" w:rsidP="005B2B6F">
            <w:pPr>
              <w:rPr>
                <w:lang w:val="es-ES"/>
              </w:rPr>
            </w:pPr>
            <w:r w:rsidRPr="004E40E1">
              <w:rPr>
                <w:lang w:val="es-ES"/>
              </w:rPr>
              <w:t>Sección Fuentes, C.P. 53950</w:t>
            </w:r>
          </w:p>
          <w:p w:rsidR="003E0977" w:rsidRPr="004E40E1" w:rsidRDefault="00041F6B" w:rsidP="005B2B6F">
            <w:pPr>
              <w:rPr>
                <w:lang w:val="es-ES"/>
              </w:rPr>
            </w:pPr>
            <w:r w:rsidRPr="004E40E1">
              <w:rPr>
                <w:lang w:val="es-ES"/>
              </w:rPr>
              <w:t>Naucalpan de Juárez, Estado de México</w:t>
            </w:r>
          </w:p>
          <w:p w:rsidR="003E0977" w:rsidRPr="004E40E1" w:rsidRDefault="00041F6B" w:rsidP="005B2B6F">
            <w:pPr>
              <w:rPr>
                <w:lang w:val="es-ES"/>
              </w:rPr>
            </w:pPr>
            <w:r w:rsidRPr="004E40E1">
              <w:rPr>
                <w:lang w:val="es-ES"/>
              </w:rPr>
              <w:t>Tel.</w:t>
            </w:r>
            <w:r w:rsidR="005B2B6F" w:rsidRPr="004E40E1">
              <w:rPr>
                <w:lang w:val="es-ES"/>
              </w:rPr>
              <w:t>: (</w:t>
            </w:r>
            <w:r w:rsidRPr="004E40E1">
              <w:rPr>
                <w:lang w:val="es-ES"/>
              </w:rPr>
              <w:t>+52 55) 5729 9100, Ext. 43244</w:t>
            </w:r>
          </w:p>
          <w:p w:rsidR="003E0977" w:rsidRPr="004E40E1" w:rsidRDefault="001F630F" w:rsidP="005B2B6F">
            <w:pPr>
              <w:tabs>
                <w:tab w:val="left" w:pos="2076"/>
              </w:tabs>
              <w:rPr>
                <w:lang w:val="es-ES"/>
              </w:rPr>
            </w:pPr>
            <w:r w:rsidRPr="004E40E1">
              <w:rPr>
                <w:lang w:val="es-ES"/>
              </w:rPr>
              <w:t>Email:</w:t>
            </w:r>
            <w:r w:rsidR="005B2B6F" w:rsidRPr="004E40E1">
              <w:rPr>
                <w:lang w:val="es-ES"/>
              </w:rPr>
              <w:t xml:space="preserve"> </w:t>
            </w:r>
            <w:r w:rsidRPr="004E40E1">
              <w:rPr>
                <w:lang w:val="es-ES"/>
              </w:rPr>
              <w:t>normasomc@economia.gob.mx</w:t>
            </w:r>
          </w:p>
          <w:p w:rsidR="003E0977" w:rsidRPr="004E40E1" w:rsidRDefault="001F630F" w:rsidP="005B2B6F">
            <w:pPr>
              <w:tabs>
                <w:tab w:val="left" w:pos="2076"/>
              </w:tabs>
              <w:rPr>
                <w:lang w:val="es-ES"/>
              </w:rPr>
            </w:pPr>
            <w:r w:rsidRPr="004E40E1">
              <w:rPr>
                <w:lang w:val="es-ES"/>
              </w:rPr>
              <w:tab/>
              <w:t>sofia.pacheco@economia.gob.mx</w:t>
            </w:r>
          </w:p>
          <w:p w:rsidR="003E0977" w:rsidRPr="004E40E1" w:rsidRDefault="001F630F" w:rsidP="005B2B6F">
            <w:pPr>
              <w:tabs>
                <w:tab w:val="left" w:pos="2076"/>
              </w:tabs>
              <w:spacing w:after="120"/>
              <w:rPr>
                <w:lang w:val="es-ES"/>
              </w:rPr>
            </w:pPr>
            <w:r w:rsidRPr="004E40E1">
              <w:rPr>
                <w:lang w:val="es-ES"/>
              </w:rPr>
              <w:tab/>
              <w:t>jose.ramosr@economia.gob.mx</w:t>
            </w:r>
          </w:p>
          <w:p w:rsidR="003E0977" w:rsidRPr="004E40E1" w:rsidRDefault="00041F6B" w:rsidP="005B2B6F">
            <w:pPr>
              <w:spacing w:after="120"/>
              <w:rPr>
                <w:lang w:val="es-ES"/>
              </w:rPr>
            </w:pPr>
            <w:r w:rsidRPr="004E40E1">
              <w:rPr>
                <w:lang w:val="es-ES"/>
              </w:rPr>
              <w:t>Text available from:</w:t>
            </w:r>
          </w:p>
          <w:p w:rsidR="003E0977" w:rsidRPr="004E40E1" w:rsidRDefault="003F3E86" w:rsidP="005B2B6F">
            <w:pPr>
              <w:spacing w:after="120"/>
              <w:rPr>
                <w:rStyle w:val="Hyperlink"/>
                <w:lang w:val="es-ES"/>
              </w:rPr>
            </w:pPr>
            <w:hyperlink r:id="rId9" w:tgtFrame="_blank" w:history="1">
              <w:r w:rsidR="005B2B6F" w:rsidRPr="004E40E1">
                <w:rPr>
                  <w:rStyle w:val="Hyperlink"/>
                  <w:lang w:val="es-ES"/>
                </w:rPr>
                <w:t>http://www.dof.gob.mx/nota_detalle.php?codigo=5508581&amp;fecha=21/12/2017</w:t>
              </w:r>
            </w:hyperlink>
          </w:p>
        </w:tc>
      </w:tr>
    </w:tbl>
    <w:p w:rsidR="00337700" w:rsidRPr="004E40E1" w:rsidRDefault="003F3E86" w:rsidP="005B2B6F">
      <w:pPr>
        <w:rPr>
          <w:lang w:val="es-ES"/>
        </w:rPr>
      </w:pPr>
    </w:p>
    <w:sectPr w:rsidR="00337700" w:rsidRPr="004E40E1" w:rsidSect="00252F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EE" w:rsidRPr="005B2B6F" w:rsidRDefault="00041F6B">
      <w:r w:rsidRPr="005B2B6F">
        <w:separator/>
      </w:r>
    </w:p>
  </w:endnote>
  <w:endnote w:type="continuationSeparator" w:id="0">
    <w:p w:rsidR="006067EE" w:rsidRPr="005B2B6F" w:rsidRDefault="00041F6B">
      <w:r w:rsidRPr="005B2B6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5B2B6F" w:rsidRDefault="005B2B6F" w:rsidP="005B2B6F">
    <w:pPr>
      <w:pStyle w:val="Footer"/>
    </w:pPr>
    <w:r w:rsidRPr="005B2B6F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5B2B6F" w:rsidRDefault="005B2B6F" w:rsidP="005B2B6F">
    <w:pPr>
      <w:pStyle w:val="Footer"/>
    </w:pPr>
    <w:r w:rsidRPr="005B2B6F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5B2B6F" w:rsidRDefault="005B2B6F" w:rsidP="005B2B6F">
    <w:pPr>
      <w:pStyle w:val="Footer"/>
    </w:pPr>
    <w:r w:rsidRPr="005B2B6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EE" w:rsidRPr="005B2B6F" w:rsidRDefault="00041F6B">
      <w:r w:rsidRPr="005B2B6F">
        <w:separator/>
      </w:r>
    </w:p>
  </w:footnote>
  <w:footnote w:type="continuationSeparator" w:id="0">
    <w:p w:rsidR="006067EE" w:rsidRPr="005B2B6F" w:rsidRDefault="00041F6B">
      <w:r w:rsidRPr="005B2B6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6F" w:rsidRPr="005B2B6F" w:rsidRDefault="005B2B6F" w:rsidP="005B2B6F">
    <w:pPr>
      <w:pStyle w:val="Header"/>
      <w:spacing w:after="240"/>
      <w:jc w:val="center"/>
    </w:pPr>
    <w:r w:rsidRPr="005B2B6F">
      <w:t>G/SPS/N/MEX/329</w:t>
    </w:r>
  </w:p>
  <w:p w:rsidR="005B2B6F" w:rsidRPr="005B2B6F" w:rsidRDefault="005B2B6F" w:rsidP="005B2B6F">
    <w:pPr>
      <w:pStyle w:val="Header"/>
      <w:pBdr>
        <w:bottom w:val="single" w:sz="4" w:space="1" w:color="auto"/>
      </w:pBdr>
      <w:jc w:val="center"/>
    </w:pPr>
    <w:r w:rsidRPr="005B2B6F">
      <w:t xml:space="preserve">- </w:t>
    </w:r>
    <w:r w:rsidRPr="005B2B6F">
      <w:fldChar w:fldCharType="begin"/>
    </w:r>
    <w:r w:rsidRPr="005B2B6F">
      <w:instrText xml:space="preserve"> PAGE  \* Arabic  \* MERGEFORMAT </w:instrText>
    </w:r>
    <w:r w:rsidRPr="005B2B6F">
      <w:fldChar w:fldCharType="separate"/>
    </w:r>
    <w:r w:rsidRPr="005B2B6F">
      <w:t>1</w:t>
    </w:r>
    <w:r w:rsidRPr="005B2B6F">
      <w:fldChar w:fldCharType="end"/>
    </w:r>
    <w:r w:rsidRPr="005B2B6F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6F" w:rsidRPr="005B2B6F" w:rsidRDefault="005B2B6F" w:rsidP="005B2B6F">
    <w:pPr>
      <w:pStyle w:val="Header"/>
      <w:spacing w:after="240"/>
      <w:jc w:val="center"/>
    </w:pPr>
    <w:r w:rsidRPr="005B2B6F">
      <w:t>G/SPS/N/MEX/329</w:t>
    </w:r>
  </w:p>
  <w:p w:rsidR="005B2B6F" w:rsidRPr="005B2B6F" w:rsidRDefault="005B2B6F" w:rsidP="005B2B6F">
    <w:pPr>
      <w:pStyle w:val="Header"/>
      <w:pBdr>
        <w:bottom w:val="single" w:sz="4" w:space="1" w:color="auto"/>
      </w:pBdr>
      <w:jc w:val="center"/>
    </w:pPr>
    <w:r w:rsidRPr="005B2B6F">
      <w:t xml:space="preserve">- </w:t>
    </w:r>
    <w:r w:rsidRPr="005B2B6F">
      <w:fldChar w:fldCharType="begin"/>
    </w:r>
    <w:r w:rsidRPr="005B2B6F">
      <w:instrText xml:space="preserve"> PAGE  \* Arabic  \* MERGEFORMAT </w:instrText>
    </w:r>
    <w:r w:rsidRPr="005B2B6F">
      <w:fldChar w:fldCharType="separate"/>
    </w:r>
    <w:r w:rsidR="003F3E86">
      <w:rPr>
        <w:noProof/>
      </w:rPr>
      <w:t>3</w:t>
    </w:r>
    <w:r w:rsidRPr="005B2B6F">
      <w:fldChar w:fldCharType="end"/>
    </w:r>
    <w:r w:rsidRPr="005B2B6F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5B2B6F" w:rsidRPr="005B2B6F" w:rsidTr="005B2B6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5B2B6F" w:rsidRPr="005B2B6F" w:rsidRDefault="005B2B6F" w:rsidP="005B2B6F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5B2B6F" w:rsidRPr="005B2B6F" w:rsidRDefault="005B2B6F" w:rsidP="005B2B6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5B2B6F" w:rsidRPr="005B2B6F" w:rsidTr="005B2B6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5B2B6F" w:rsidRPr="005B2B6F" w:rsidRDefault="005B2B6F" w:rsidP="005B2B6F">
          <w:pPr>
            <w:jc w:val="left"/>
            <w:rPr>
              <w:rFonts w:eastAsia="Verdana" w:cs="Verdana"/>
              <w:szCs w:val="18"/>
            </w:rPr>
          </w:pPr>
          <w:r w:rsidRPr="005B2B6F">
            <w:rPr>
              <w:rFonts w:eastAsia="Verdana" w:cs="Verdana"/>
              <w:noProof/>
              <w:szCs w:val="18"/>
              <w:lang w:val="en-US"/>
            </w:rPr>
            <w:drawing>
              <wp:inline distT="0" distB="0" distL="0" distR="0" wp14:anchorId="4B912756" wp14:editId="1A9EDAD2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5B2B6F" w:rsidRPr="005B2B6F" w:rsidRDefault="005B2B6F" w:rsidP="005B2B6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5B2B6F" w:rsidRPr="005B2B6F" w:rsidTr="005B2B6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5B2B6F" w:rsidRPr="005B2B6F" w:rsidRDefault="005B2B6F" w:rsidP="005B2B6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5B2B6F" w:rsidRPr="005B2B6F" w:rsidRDefault="005B2B6F" w:rsidP="005B2B6F">
          <w:pPr>
            <w:jc w:val="right"/>
            <w:rPr>
              <w:rFonts w:eastAsia="Verdana" w:cs="Verdana"/>
              <w:b/>
              <w:szCs w:val="18"/>
            </w:rPr>
          </w:pPr>
          <w:r w:rsidRPr="005B2B6F">
            <w:rPr>
              <w:b/>
              <w:szCs w:val="18"/>
            </w:rPr>
            <w:t>G/SPS/N/MEX/329</w:t>
          </w:r>
        </w:p>
      </w:tc>
    </w:tr>
    <w:tr w:rsidR="005B2B6F" w:rsidRPr="005B2B6F" w:rsidTr="005B2B6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5B2B6F" w:rsidRPr="005B2B6F" w:rsidRDefault="005B2B6F" w:rsidP="005B2B6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5B2B6F" w:rsidRPr="005B2B6F" w:rsidRDefault="005B2B6F" w:rsidP="005B2B6F">
          <w:pPr>
            <w:jc w:val="right"/>
            <w:rPr>
              <w:rFonts w:eastAsia="Verdana" w:cs="Verdana"/>
              <w:szCs w:val="18"/>
            </w:rPr>
          </w:pPr>
          <w:r w:rsidRPr="005B2B6F">
            <w:rPr>
              <w:rFonts w:eastAsia="Verdana" w:cs="Verdana"/>
              <w:szCs w:val="18"/>
            </w:rPr>
            <w:t>8 January 2018</w:t>
          </w:r>
        </w:p>
      </w:tc>
    </w:tr>
    <w:tr w:rsidR="005B2B6F" w:rsidRPr="005B2B6F" w:rsidTr="005B2B6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5B2B6F" w:rsidRPr="005B2B6F" w:rsidRDefault="005B2B6F" w:rsidP="005B2B6F">
          <w:pPr>
            <w:jc w:val="left"/>
            <w:rPr>
              <w:rFonts w:eastAsia="Verdana" w:cs="Verdana"/>
              <w:b/>
              <w:szCs w:val="18"/>
            </w:rPr>
          </w:pPr>
          <w:r w:rsidRPr="005B2B6F">
            <w:rPr>
              <w:rFonts w:eastAsia="Verdana" w:cs="Verdana"/>
              <w:color w:val="FF0000"/>
              <w:szCs w:val="18"/>
            </w:rPr>
            <w:t>(18</w:t>
          </w:r>
          <w:r w:rsidRPr="005B2B6F">
            <w:rPr>
              <w:rFonts w:eastAsia="Verdana" w:cs="Verdana"/>
              <w:color w:val="FF0000"/>
              <w:szCs w:val="18"/>
            </w:rPr>
            <w:noBreakHyphen/>
          </w:r>
          <w:r w:rsidR="004E40E1">
            <w:rPr>
              <w:rFonts w:eastAsia="Verdana" w:cs="Verdana"/>
              <w:color w:val="FF0000"/>
              <w:szCs w:val="18"/>
            </w:rPr>
            <w:t>0109</w:t>
          </w:r>
          <w:r w:rsidRPr="005B2B6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5B2B6F" w:rsidRPr="005B2B6F" w:rsidRDefault="005B2B6F" w:rsidP="005B2B6F">
          <w:pPr>
            <w:jc w:val="right"/>
            <w:rPr>
              <w:rFonts w:eastAsia="Verdana" w:cs="Verdana"/>
              <w:szCs w:val="18"/>
            </w:rPr>
          </w:pPr>
          <w:r w:rsidRPr="005B2B6F">
            <w:rPr>
              <w:rFonts w:eastAsia="Verdana" w:cs="Verdana"/>
              <w:szCs w:val="18"/>
            </w:rPr>
            <w:t xml:space="preserve">Page: </w:t>
          </w:r>
          <w:r w:rsidRPr="005B2B6F">
            <w:rPr>
              <w:rFonts w:eastAsia="Verdana" w:cs="Verdana"/>
              <w:szCs w:val="18"/>
            </w:rPr>
            <w:fldChar w:fldCharType="begin"/>
          </w:r>
          <w:r w:rsidRPr="005B2B6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5B2B6F">
            <w:rPr>
              <w:rFonts w:eastAsia="Verdana" w:cs="Verdana"/>
              <w:szCs w:val="18"/>
            </w:rPr>
            <w:fldChar w:fldCharType="separate"/>
          </w:r>
          <w:r w:rsidR="003F3E86">
            <w:rPr>
              <w:rFonts w:eastAsia="Verdana" w:cs="Verdana"/>
              <w:noProof/>
              <w:szCs w:val="18"/>
            </w:rPr>
            <w:t>1</w:t>
          </w:r>
          <w:r w:rsidRPr="005B2B6F">
            <w:rPr>
              <w:rFonts w:eastAsia="Verdana" w:cs="Verdana"/>
              <w:szCs w:val="18"/>
            </w:rPr>
            <w:fldChar w:fldCharType="end"/>
          </w:r>
          <w:r w:rsidRPr="005B2B6F">
            <w:rPr>
              <w:rFonts w:eastAsia="Verdana" w:cs="Verdana"/>
              <w:szCs w:val="18"/>
            </w:rPr>
            <w:t>/</w:t>
          </w:r>
          <w:r w:rsidRPr="005B2B6F">
            <w:rPr>
              <w:rFonts w:eastAsia="Verdana" w:cs="Verdana"/>
              <w:szCs w:val="18"/>
            </w:rPr>
            <w:fldChar w:fldCharType="begin"/>
          </w:r>
          <w:r w:rsidRPr="005B2B6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5B2B6F">
            <w:rPr>
              <w:rFonts w:eastAsia="Verdana" w:cs="Verdana"/>
              <w:szCs w:val="18"/>
            </w:rPr>
            <w:fldChar w:fldCharType="separate"/>
          </w:r>
          <w:r w:rsidR="003F3E86">
            <w:rPr>
              <w:rFonts w:eastAsia="Verdana" w:cs="Verdana"/>
              <w:noProof/>
              <w:szCs w:val="18"/>
            </w:rPr>
            <w:t>3</w:t>
          </w:r>
          <w:r w:rsidRPr="005B2B6F">
            <w:rPr>
              <w:rFonts w:eastAsia="Verdana" w:cs="Verdana"/>
              <w:szCs w:val="18"/>
            </w:rPr>
            <w:fldChar w:fldCharType="end"/>
          </w:r>
        </w:p>
      </w:tc>
    </w:tr>
    <w:tr w:rsidR="005B2B6F" w:rsidRPr="005B2B6F" w:rsidTr="005B2B6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5B2B6F" w:rsidRPr="005B2B6F" w:rsidRDefault="005B2B6F" w:rsidP="005B2B6F">
          <w:pPr>
            <w:jc w:val="left"/>
            <w:rPr>
              <w:rFonts w:eastAsia="Verdana" w:cs="Verdana"/>
              <w:szCs w:val="18"/>
            </w:rPr>
          </w:pPr>
          <w:r w:rsidRPr="005B2B6F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5B2B6F" w:rsidRPr="005B2B6F" w:rsidRDefault="005B2B6F" w:rsidP="005B2B6F">
          <w:pPr>
            <w:jc w:val="right"/>
            <w:rPr>
              <w:rFonts w:eastAsia="Verdana" w:cs="Verdana"/>
              <w:bCs/>
              <w:szCs w:val="18"/>
            </w:rPr>
          </w:pPr>
          <w:r w:rsidRPr="005B2B6F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5B2B6F" w:rsidRDefault="003F3E86" w:rsidP="005B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B03EC6C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EC7A85D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27F9376B"/>
    <w:multiLevelType w:val="hybridMultilevel"/>
    <w:tmpl w:val="7108C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92AEC0C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6E54F78A"/>
    <w:numStyleLink w:val="LegalHeadings"/>
  </w:abstractNum>
  <w:abstractNum w:abstractNumId="14">
    <w:nsid w:val="57551E12"/>
    <w:multiLevelType w:val="multilevel"/>
    <w:tmpl w:val="6E54F78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99765C"/>
    <w:multiLevelType w:val="hybridMultilevel"/>
    <w:tmpl w:val="064CEAA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77"/>
    <w:rsid w:val="00041F6B"/>
    <w:rsid w:val="00091C14"/>
    <w:rsid w:val="000B0502"/>
    <w:rsid w:val="0017512A"/>
    <w:rsid w:val="001F630F"/>
    <w:rsid w:val="00252FF0"/>
    <w:rsid w:val="00257888"/>
    <w:rsid w:val="002758A1"/>
    <w:rsid w:val="002A1CA5"/>
    <w:rsid w:val="002C7930"/>
    <w:rsid w:val="0031543F"/>
    <w:rsid w:val="00335A03"/>
    <w:rsid w:val="003E0977"/>
    <w:rsid w:val="003F3E86"/>
    <w:rsid w:val="003F76DE"/>
    <w:rsid w:val="004E40E1"/>
    <w:rsid w:val="005112D7"/>
    <w:rsid w:val="005B2B6F"/>
    <w:rsid w:val="005C3C2A"/>
    <w:rsid w:val="005E629F"/>
    <w:rsid w:val="006067EE"/>
    <w:rsid w:val="008B5FC9"/>
    <w:rsid w:val="009D46EA"/>
    <w:rsid w:val="00A43920"/>
    <w:rsid w:val="00A662F6"/>
    <w:rsid w:val="00A928CA"/>
    <w:rsid w:val="00AC0426"/>
    <w:rsid w:val="00AD5EFA"/>
    <w:rsid w:val="00B42FC2"/>
    <w:rsid w:val="00BB04C0"/>
    <w:rsid w:val="00BF2E30"/>
    <w:rsid w:val="00C724A8"/>
    <w:rsid w:val="00D0467B"/>
    <w:rsid w:val="00E06563"/>
    <w:rsid w:val="00F9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5B2B6F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5B2B6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5B2B6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5B2B6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5B2B6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5B2B6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5B2B6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5B2B6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5B2B6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5B2B6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B2B6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5B2B6F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5B2B6F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5B2B6F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5B2B6F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5B2B6F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5B2B6F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5B2B6F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5B2B6F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B6F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5B2B6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5B2B6F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5B2B6F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5B2B6F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5B2B6F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5B2B6F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5B2B6F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5B2B6F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5B2B6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5B2B6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5B2B6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5B2B6F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5B2B6F"/>
    <w:rPr>
      <w:szCs w:val="20"/>
    </w:rPr>
  </w:style>
  <w:style w:type="character" w:customStyle="1" w:styleId="EndnoteTextChar">
    <w:name w:val="Endnote Text Char"/>
    <w:link w:val="EndnoteText"/>
    <w:uiPriority w:val="49"/>
    <w:rsid w:val="005B2B6F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5B2B6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5B2B6F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5B2B6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5B2B6F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2B6F"/>
    <w:pPr>
      <w:ind w:left="567" w:right="567" w:firstLine="0"/>
    </w:pPr>
  </w:style>
  <w:style w:type="character" w:styleId="FootnoteReference">
    <w:name w:val="footnote reference"/>
    <w:uiPriority w:val="5"/>
    <w:rsid w:val="005B2B6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5B2B6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5B2B6F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5B2B6F"/>
    <w:pPr>
      <w:numPr>
        <w:numId w:val="6"/>
      </w:numPr>
    </w:pPr>
  </w:style>
  <w:style w:type="paragraph" w:styleId="ListBullet">
    <w:name w:val="List Bullet"/>
    <w:basedOn w:val="Normal"/>
    <w:uiPriority w:val="1"/>
    <w:rsid w:val="005B2B6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5B2B6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5B2B6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5B2B6F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5B2B6F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5B2B6F"/>
    <w:pPr>
      <w:ind w:left="720"/>
      <w:contextualSpacing/>
    </w:pPr>
  </w:style>
  <w:style w:type="numbering" w:customStyle="1" w:styleId="ListBullets">
    <w:name w:val="ListBullets"/>
    <w:uiPriority w:val="99"/>
    <w:rsid w:val="005B2B6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5B2B6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5B2B6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5B2B6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5B2B6F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5B2B6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5B2B6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5B2B6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5B2B6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5B2B6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5B2B6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5B2B6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5B2B6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5B2B6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5B2B6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5B2B6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5B2B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5B2B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5B2B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5B2B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5B2B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5B2B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5B2B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5B2B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5B2B6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5B2B6F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5B2B6F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5B2B6F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5B2B6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5B2B6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B2B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5B2B6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5B2B6F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5B2B6F"/>
  </w:style>
  <w:style w:type="paragraph" w:styleId="BlockText">
    <w:name w:val="Block Text"/>
    <w:basedOn w:val="Normal"/>
    <w:uiPriority w:val="99"/>
    <w:semiHidden/>
    <w:unhideWhenUsed/>
    <w:rsid w:val="005B2B6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B2B6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B2B6F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B2B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B2B6F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B2B6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B2B6F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B2B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B2B6F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B2B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B2B6F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5B2B6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5B2B6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B2B6F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B2B6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5B2B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B6F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B2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B2B6F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B2B6F"/>
  </w:style>
  <w:style w:type="character" w:customStyle="1" w:styleId="DateChar">
    <w:name w:val="Date Char"/>
    <w:basedOn w:val="DefaultParagraphFont"/>
    <w:link w:val="Date"/>
    <w:uiPriority w:val="99"/>
    <w:semiHidden/>
    <w:rsid w:val="005B2B6F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6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6F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B2B6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B2B6F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5B2B6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5B2B6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B2B6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B2B6F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5B2B6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B2B6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B2B6F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5B2B6F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5B2B6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5B2B6F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5B2B6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2B6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2B6F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5B2B6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5B2B6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5B2B6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5B2B6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5B2B6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5B2B6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5B2B6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5B2B6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5B2B6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5B2B6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5B2B6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5B2B6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B2B6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B2B6F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B2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5B2B6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5B2B6F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5B2B6F"/>
    <w:rPr>
      <w:lang w:val="en-GB"/>
    </w:rPr>
  </w:style>
  <w:style w:type="paragraph" w:styleId="List">
    <w:name w:val="List"/>
    <w:basedOn w:val="Normal"/>
    <w:uiPriority w:val="99"/>
    <w:semiHidden/>
    <w:unhideWhenUsed/>
    <w:rsid w:val="005B2B6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B2B6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B2B6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B2B6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B2B6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B2B6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B2B6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B2B6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B2B6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B2B6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B2B6F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B2B6F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B2B6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5B2B6F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B2B6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5B2B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B2B6F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B2B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B2B6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5B2B6F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5B2B6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B2B6F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B2B6F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2B6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B2B6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2B6F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5B2B6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5B2B6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B2B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B2B6F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B2B6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B2B6F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5B2B6F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5B2B6F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5B2B6F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5B2B6F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B2B6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B2B6F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5B2B6F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5B2B6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5B2B6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5B2B6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5B2B6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5B2B6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5B2B6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5B2B6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5B2B6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5B2B6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B2B6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5B2B6F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5B2B6F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5B2B6F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5B2B6F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5B2B6F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5B2B6F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5B2B6F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5B2B6F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B6F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5B2B6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5B2B6F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5B2B6F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5B2B6F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5B2B6F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5B2B6F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5B2B6F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5B2B6F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5B2B6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5B2B6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5B2B6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5B2B6F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5B2B6F"/>
    <w:rPr>
      <w:szCs w:val="20"/>
    </w:rPr>
  </w:style>
  <w:style w:type="character" w:customStyle="1" w:styleId="EndnoteTextChar">
    <w:name w:val="Endnote Text Char"/>
    <w:link w:val="EndnoteText"/>
    <w:uiPriority w:val="49"/>
    <w:rsid w:val="005B2B6F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5B2B6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5B2B6F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5B2B6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5B2B6F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2B6F"/>
    <w:pPr>
      <w:ind w:left="567" w:right="567" w:firstLine="0"/>
    </w:pPr>
  </w:style>
  <w:style w:type="character" w:styleId="FootnoteReference">
    <w:name w:val="footnote reference"/>
    <w:uiPriority w:val="5"/>
    <w:rsid w:val="005B2B6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5B2B6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5B2B6F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5B2B6F"/>
    <w:pPr>
      <w:numPr>
        <w:numId w:val="6"/>
      </w:numPr>
    </w:pPr>
  </w:style>
  <w:style w:type="paragraph" w:styleId="ListBullet">
    <w:name w:val="List Bullet"/>
    <w:basedOn w:val="Normal"/>
    <w:uiPriority w:val="1"/>
    <w:rsid w:val="005B2B6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5B2B6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5B2B6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5B2B6F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5B2B6F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5B2B6F"/>
    <w:pPr>
      <w:ind w:left="720"/>
      <w:contextualSpacing/>
    </w:pPr>
  </w:style>
  <w:style w:type="numbering" w:customStyle="1" w:styleId="ListBullets">
    <w:name w:val="ListBullets"/>
    <w:uiPriority w:val="99"/>
    <w:rsid w:val="005B2B6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5B2B6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5B2B6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5B2B6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5B2B6F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5B2B6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5B2B6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5B2B6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5B2B6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5B2B6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5B2B6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5B2B6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5B2B6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5B2B6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5B2B6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5B2B6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5B2B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5B2B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5B2B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5B2B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5B2B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5B2B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5B2B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5B2B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5B2B6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5B2B6F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5B2B6F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5B2B6F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5B2B6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5B2B6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B2B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5B2B6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5B2B6F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5B2B6F"/>
  </w:style>
  <w:style w:type="paragraph" w:styleId="BlockText">
    <w:name w:val="Block Text"/>
    <w:basedOn w:val="Normal"/>
    <w:uiPriority w:val="99"/>
    <w:semiHidden/>
    <w:unhideWhenUsed/>
    <w:rsid w:val="005B2B6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B2B6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B2B6F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B2B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B2B6F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B2B6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B2B6F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B2B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B2B6F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B2B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B2B6F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5B2B6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5B2B6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B2B6F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B2B6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5B2B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B6F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B2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B2B6F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B2B6F"/>
  </w:style>
  <w:style w:type="character" w:customStyle="1" w:styleId="DateChar">
    <w:name w:val="Date Char"/>
    <w:basedOn w:val="DefaultParagraphFont"/>
    <w:link w:val="Date"/>
    <w:uiPriority w:val="99"/>
    <w:semiHidden/>
    <w:rsid w:val="005B2B6F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6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6F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B2B6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B2B6F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5B2B6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5B2B6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B2B6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B2B6F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5B2B6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B2B6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B2B6F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5B2B6F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5B2B6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5B2B6F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5B2B6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2B6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2B6F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5B2B6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5B2B6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5B2B6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5B2B6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5B2B6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5B2B6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5B2B6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5B2B6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5B2B6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5B2B6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5B2B6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5B2B6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B2B6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B2B6F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B2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5B2B6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5B2B6F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5B2B6F"/>
    <w:rPr>
      <w:lang w:val="en-GB"/>
    </w:rPr>
  </w:style>
  <w:style w:type="paragraph" w:styleId="List">
    <w:name w:val="List"/>
    <w:basedOn w:val="Normal"/>
    <w:uiPriority w:val="99"/>
    <w:semiHidden/>
    <w:unhideWhenUsed/>
    <w:rsid w:val="005B2B6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B2B6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B2B6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B2B6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B2B6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B2B6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B2B6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B2B6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B2B6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B2B6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B2B6F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B2B6F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B2B6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5B2B6F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B2B6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5B2B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B2B6F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B2B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B2B6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5B2B6F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5B2B6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B2B6F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B2B6F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2B6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B2B6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2B6F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5B2B6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5B2B6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B2B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B2B6F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B2B6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B2B6F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5B2B6F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5B2B6F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5B2B6F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5B2B6F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B2B6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B2B6F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MEX/18_0023_00_s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f.gob.mx/nota_detalle.php?codigo=5508581&amp;fecha=21/12/2017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3</Pages>
  <Words>940</Words>
  <Characters>6311</Characters>
  <Application>Microsoft Office Word</Application>
  <DocSecurity>0</DocSecurity>
  <Lines>126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cp:lastPrinted>2018-01-11T10:14:00Z</cp:lastPrinted>
  <dcterms:created xsi:type="dcterms:W3CDTF">2018-01-11T10:33:00Z</dcterms:created>
  <dcterms:modified xsi:type="dcterms:W3CDTF">2018-01-11T13:19:00Z</dcterms:modified>
</cp:coreProperties>
</file>