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34" w:rsidRPr="004D1783" w:rsidRDefault="00005AEA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45696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005AEA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005AEA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Pr="00EF5749">
              <w:rPr>
                <w:caps/>
                <w:u w:val="single"/>
              </w:rPr>
              <w:t>New Zealand</w:t>
            </w:r>
            <w:bookmarkEnd w:id="1"/>
          </w:p>
          <w:p w:rsidR="00326D34" w:rsidRPr="004D1783" w:rsidRDefault="00005AEA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2" w:name="sps1b"/>
            <w:bookmarkEnd w:id="2"/>
          </w:p>
        </w:tc>
      </w:tr>
      <w:tr w:rsidR="00B4569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5AEA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5AEA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Ministry for Primary Industries</w:t>
            </w:r>
            <w:bookmarkStart w:id="3" w:name="sps2a"/>
            <w:bookmarkEnd w:id="3"/>
          </w:p>
        </w:tc>
      </w:tr>
      <w:tr w:rsidR="00B4569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5AEA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5AEA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Sea Containers to manage the risk of </w:t>
            </w:r>
            <w:r>
              <w:rPr>
                <w:i/>
                <w:iCs/>
              </w:rPr>
              <w:t xml:space="preserve">brown </w:t>
            </w:r>
            <w:proofErr w:type="spellStart"/>
            <w:r>
              <w:rPr>
                <w:i/>
                <w:iCs/>
              </w:rPr>
              <w:t>marmorated</w:t>
            </w:r>
            <w:proofErr w:type="spellEnd"/>
            <w:r>
              <w:rPr>
                <w:i/>
                <w:iCs/>
              </w:rPr>
              <w:t xml:space="preserve"> stink bug</w:t>
            </w:r>
            <w:r>
              <w:t> for consignments exported from Italy.</w:t>
            </w:r>
            <w:bookmarkStart w:id="4" w:name="sps3a"/>
            <w:bookmarkEnd w:id="4"/>
          </w:p>
        </w:tc>
      </w:tr>
      <w:tr w:rsidR="00B4569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5AE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5AEA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005AE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5" w:name="sps4b"/>
            <w:bookmarkEnd w:id="5"/>
            <w:r w:rsidRPr="004D1783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326D34" w:rsidRPr="004D1783" w:rsidRDefault="00005AE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>
              <w:t>Italy</w:t>
            </w:r>
            <w:bookmarkStart w:id="8" w:name="sps4a"/>
            <w:bookmarkEnd w:id="8"/>
          </w:p>
        </w:tc>
      </w:tr>
      <w:tr w:rsidR="00B4569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5AEA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5AEA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 xml:space="preserve">CTO Direction - Addition of temporary precautionary requirement to the Import Health Standard for Sea Containers to manage the risk of </w:t>
            </w:r>
            <w:proofErr w:type="spellStart"/>
            <w:r>
              <w:t>BMSB</w:t>
            </w:r>
            <w:proofErr w:type="spellEnd"/>
            <w:r>
              <w:t xml:space="preserve"> for consignments exported from Italy</w:t>
            </w:r>
            <w:bookmarkStart w:id="9" w:name="sps5a"/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English</w:t>
            </w:r>
            <w:bookmarkEnd w:id="10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1</w:t>
            </w:r>
            <w:bookmarkEnd w:id="11"/>
          </w:p>
          <w:p w:rsidR="00326D34" w:rsidRPr="004D1783" w:rsidRDefault="001172A3" w:rsidP="004D1783">
            <w:hyperlink r:id="rId8" w:tgtFrame="_blank" w:history="1">
              <w:r w:rsidR="00005AEA">
                <w:rPr>
                  <w:color w:val="0000FF"/>
                  <w:u w:val="single"/>
                </w:rPr>
                <w:t>https://members.wto.org/crnattachments/2018/SPS/NZL/18_0194_01_e.pdf</w:t>
              </w:r>
            </w:hyperlink>
          </w:p>
          <w:p w:rsidR="00B45696" w:rsidRDefault="001172A3">
            <w:pPr>
              <w:spacing w:after="120"/>
            </w:pPr>
            <w:hyperlink r:id="rId9" w:tgtFrame="_blank" w:history="1">
              <w:r w:rsidR="00005AEA">
                <w:rPr>
                  <w:color w:val="0000FF"/>
                  <w:u w:val="single"/>
                </w:rPr>
                <w:t>https://members.wto.org/crnattachments/2018/SPS/NZL/18_0194_00_e.pdf</w:t>
              </w:r>
            </w:hyperlink>
            <w:bookmarkStart w:id="12" w:name="sps5d"/>
            <w:bookmarkEnd w:id="12"/>
          </w:p>
        </w:tc>
      </w:tr>
      <w:tr w:rsidR="00B4569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5AEA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E626D" w:rsidRDefault="00005AEA" w:rsidP="004D1783">
            <w:pPr>
              <w:spacing w:before="120" w:after="120"/>
            </w:pPr>
            <w:r w:rsidRPr="004E626D">
              <w:rPr>
                <w:b/>
              </w:rPr>
              <w:t xml:space="preserve">Description of content: </w:t>
            </w:r>
            <w:r w:rsidRPr="004E626D">
              <w:t xml:space="preserve">The CTO Direction 20170039 manages the biosecurity risk of containerized cargo and containers arriving to New Zealand from Italy during the brown </w:t>
            </w:r>
            <w:proofErr w:type="spellStart"/>
            <w:r w:rsidRPr="004E626D">
              <w:t>marmorated</w:t>
            </w:r>
            <w:proofErr w:type="spellEnd"/>
            <w:r w:rsidRPr="004E626D">
              <w:t xml:space="preserve"> stink bug (</w:t>
            </w:r>
            <w:proofErr w:type="spellStart"/>
            <w:r w:rsidRPr="004E626D">
              <w:t>BMSB</w:t>
            </w:r>
            <w:proofErr w:type="spellEnd"/>
            <w:r w:rsidRPr="004E626D">
              <w:t xml:space="preserve">) aggregating season. Under the CTO Direction 20170039 all sea containers from Italy, excluding those containing vehicles, machinery and equipment, must be treated for </w:t>
            </w:r>
            <w:proofErr w:type="spellStart"/>
            <w:r w:rsidRPr="004E626D">
              <w:t>BMSB</w:t>
            </w:r>
            <w:proofErr w:type="spellEnd"/>
            <w:r w:rsidRPr="004E626D">
              <w:t>, either offshore or at the port in New Zealand within 48 hours. Vehicles, machinery and equipment are excluded because these commodities must already be treated offshore.</w:t>
            </w:r>
            <w:bookmarkStart w:id="13" w:name="sps6a"/>
            <w:bookmarkEnd w:id="13"/>
          </w:p>
        </w:tc>
      </w:tr>
      <w:tr w:rsidR="00B4569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5AEA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E626D" w:rsidRDefault="00005AEA" w:rsidP="004D1783">
            <w:pPr>
              <w:spacing w:before="120" w:after="120"/>
            </w:pPr>
            <w:r w:rsidRPr="004E626D">
              <w:rPr>
                <w:b/>
              </w:rPr>
              <w:t>Objective and rationale: [ ]</w:t>
            </w:r>
            <w:bookmarkStart w:id="14" w:name="sps7a"/>
            <w:bookmarkEnd w:id="14"/>
            <w:r w:rsidRPr="004E626D">
              <w:rPr>
                <w:b/>
              </w:rPr>
              <w:t> food safety, [ ]</w:t>
            </w:r>
            <w:bookmarkStart w:id="15" w:name="sps7b"/>
            <w:bookmarkEnd w:id="15"/>
            <w:r w:rsidRPr="004E626D">
              <w:rPr>
                <w:b/>
              </w:rPr>
              <w:t> animal health, [</w:t>
            </w:r>
            <w:bookmarkStart w:id="16" w:name="sps7c"/>
            <w:r w:rsidRPr="004E626D">
              <w:rPr>
                <w:b/>
              </w:rPr>
              <w:t>X</w:t>
            </w:r>
            <w:bookmarkEnd w:id="16"/>
            <w:r w:rsidRPr="004E626D">
              <w:rPr>
                <w:b/>
              </w:rPr>
              <w:t>] plant protection, [ ]</w:t>
            </w:r>
            <w:bookmarkStart w:id="17" w:name="sps7d"/>
            <w:bookmarkEnd w:id="17"/>
            <w:r w:rsidRPr="004E626D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E626D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B4569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5AEA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E626D" w:rsidRDefault="00005AEA" w:rsidP="004D1783">
            <w:pPr>
              <w:spacing w:before="120" w:after="120"/>
            </w:pPr>
            <w:r w:rsidRPr="004E626D">
              <w:rPr>
                <w:b/>
              </w:rPr>
              <w:t xml:space="preserve">Nature of the urgent problem(s) and reason for urgent action: </w:t>
            </w:r>
            <w:r w:rsidRPr="004E626D">
              <w:t xml:space="preserve">The CTO Direction 20170039 has been issued in response to several aggregations of </w:t>
            </w:r>
            <w:proofErr w:type="spellStart"/>
            <w:r w:rsidRPr="004E626D">
              <w:t>BMSB</w:t>
            </w:r>
            <w:proofErr w:type="spellEnd"/>
            <w:r w:rsidRPr="004E626D">
              <w:t xml:space="preserve"> found in consignments from Italy during the 2017 aggregation season.</w:t>
            </w:r>
            <w:bookmarkStart w:id="20" w:name="sps8a"/>
            <w:bookmarkEnd w:id="20"/>
          </w:p>
        </w:tc>
      </w:tr>
      <w:tr w:rsidR="00B4569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5AEA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5AE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005AE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a"/>
            <w:bookmarkEnd w:id="21"/>
            <w:r w:rsidRPr="004D1783">
              <w:rPr>
                <w:b/>
              </w:rPr>
              <w:tab/>
              <w:t xml:space="preserve">Codex </w:t>
            </w:r>
            <w:proofErr w:type="spellStart"/>
            <w:r w:rsidRPr="004D1783">
              <w:rPr>
                <w:b/>
              </w:rPr>
              <w:t>Alimentarius</w:t>
            </w:r>
            <w:proofErr w:type="spellEnd"/>
            <w:r w:rsidRPr="004D1783">
              <w:rPr>
                <w:b/>
              </w:rPr>
              <w:t xml:space="preserve">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2" w:name="sps9atext"/>
            <w:bookmarkEnd w:id="22"/>
          </w:p>
          <w:p w:rsidR="00326D34" w:rsidRPr="004D1783" w:rsidRDefault="00005AE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3" w:name="sps9b"/>
            <w:bookmarkEnd w:id="23"/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4" w:name="sps9btext"/>
            <w:bookmarkEnd w:id="24"/>
          </w:p>
          <w:p w:rsidR="00326D34" w:rsidRPr="004D1783" w:rsidRDefault="00005AE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5" w:name="sps9c"/>
            <w:bookmarkEnd w:id="25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6" w:name="sps9ctext"/>
            <w:bookmarkEnd w:id="26"/>
          </w:p>
          <w:p w:rsidR="00326D34" w:rsidRPr="004D1783" w:rsidRDefault="00005AEA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d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:rsidR="00326D34" w:rsidRPr="004D1783" w:rsidRDefault="00005AEA" w:rsidP="003D1582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:rsidR="00326D34" w:rsidRPr="004D1783" w:rsidRDefault="00005AE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8" w:name="sps9ey"/>
            <w:bookmarkEnd w:id="28"/>
            <w:r w:rsidRPr="004D1783">
              <w:rPr>
                <w:b/>
              </w:rPr>
              <w:t xml:space="preserve"> Yes   [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:rsidR="00326D34" w:rsidRPr="004D1783" w:rsidRDefault="00005AEA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30" w:name="sps9e"/>
            <w:bookmarkEnd w:id="30"/>
          </w:p>
        </w:tc>
      </w:tr>
      <w:tr w:rsidR="00B4569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5AEA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5AEA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1" w:name="sps10a"/>
            <w:bookmarkEnd w:id="31"/>
            <w:r w:rsidRPr="004D1783">
              <w:rPr>
                <w:bCs/>
              </w:rPr>
              <w:t xml:space="preserve"> </w:t>
            </w:r>
            <w:bookmarkStart w:id="32" w:name="sps10b"/>
            <w:bookmarkEnd w:id="32"/>
          </w:p>
        </w:tc>
      </w:tr>
      <w:tr w:rsidR="00B4569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5AEA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5AEA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 w:rsidR="009B18A0">
              <w:t>22 </w:t>
            </w:r>
            <w:r>
              <w:t>December 2017</w:t>
            </w:r>
            <w:bookmarkStart w:id="33" w:name="sps11a"/>
            <w:bookmarkEnd w:id="33"/>
            <w:r w:rsidRPr="004D1783">
              <w:rPr>
                <w:bCs/>
              </w:rPr>
              <w:t xml:space="preserve"> </w:t>
            </w:r>
            <w:bookmarkStart w:id="34" w:name="sps11c"/>
            <w:bookmarkStart w:id="35" w:name="sps11cbis"/>
            <w:bookmarkStart w:id="36" w:name="sps11d"/>
            <w:bookmarkEnd w:id="34"/>
            <w:bookmarkEnd w:id="35"/>
            <w:bookmarkEnd w:id="36"/>
          </w:p>
          <w:p w:rsidR="00326D34" w:rsidRPr="004D1783" w:rsidRDefault="00005AEA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7" w:name="sps11e"/>
            <w:bookmarkEnd w:id="37"/>
            <w:r w:rsidRPr="004D1783">
              <w:rPr>
                <w:b/>
              </w:rPr>
              <w:tab/>
              <w:t xml:space="preserve">Trade facilitating measure </w:t>
            </w:r>
            <w:bookmarkStart w:id="38" w:name="sps11ebis"/>
            <w:bookmarkEnd w:id="38"/>
          </w:p>
        </w:tc>
      </w:tr>
      <w:tr w:rsidR="00B4569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5AEA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5AE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9" w:name="sps12a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Notification Authority, [</w:t>
            </w:r>
            <w:bookmarkStart w:id="40" w:name="sps12b"/>
            <w:r w:rsidRPr="004D1783">
              <w:rPr>
                <w:b/>
              </w:rPr>
              <w:t>X</w:t>
            </w:r>
            <w:bookmarkEnd w:id="40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B45696" w:rsidRDefault="00005AEA">
            <w:pPr>
              <w:spacing w:after="120"/>
            </w:pPr>
            <w:r>
              <w:t>Mrs Sally Jennings, Coordinator, SPS New Zealan</w:t>
            </w:r>
            <w:r w:rsidR="009B18A0">
              <w:t>d, PO Box 2526, Wellington, New </w:t>
            </w:r>
            <w:r>
              <w:t>Zealand. Tel: +64 4 894 0431; Fax: +64 4 894 0733; E-mail: sps@mpi.govt.nz</w:t>
            </w:r>
            <w:bookmarkStart w:id="41" w:name="sps12c"/>
            <w:bookmarkEnd w:id="41"/>
          </w:p>
        </w:tc>
      </w:tr>
      <w:tr w:rsidR="00B45696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005AEA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005AEA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2" w:name="sps13a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Notification Authority, [</w:t>
            </w:r>
            <w:bookmarkStart w:id="43" w:name="sps13b"/>
            <w:r w:rsidRPr="004D1783">
              <w:rPr>
                <w:b/>
                <w:bCs/>
              </w:rPr>
              <w:t>X</w:t>
            </w:r>
            <w:bookmarkEnd w:id="43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B45696" w:rsidRDefault="00005AEA" w:rsidP="009B18A0">
            <w:pPr>
              <w:spacing w:after="120"/>
            </w:pPr>
            <w:r>
              <w:t>Mrs Sally Jennings, Coordinator, SPS New Zealand, PO Box 2526, Wellington, New</w:t>
            </w:r>
            <w:r w:rsidR="009B18A0">
              <w:t> </w:t>
            </w:r>
            <w:r>
              <w:t>Zealand. Tel: +64 4 894 0431; Fax: +64 4 894 0733; E-mail: sps@mpi.govt.nz</w:t>
            </w:r>
            <w:bookmarkStart w:id="44" w:name="sps13c"/>
            <w:bookmarkEnd w:id="44"/>
          </w:p>
        </w:tc>
      </w:tr>
    </w:tbl>
    <w:p w:rsidR="007141CF" w:rsidRPr="004D1783" w:rsidRDefault="001172A3" w:rsidP="004D1783"/>
    <w:sectPr w:rsidR="007141CF" w:rsidRPr="004D1783" w:rsidSect="009B18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74" w:rsidRDefault="00005AEA">
      <w:r>
        <w:separator/>
      </w:r>
    </w:p>
  </w:endnote>
  <w:endnote w:type="continuationSeparator" w:id="0">
    <w:p w:rsidR="00AA2C74" w:rsidRDefault="0000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9B18A0" w:rsidRDefault="009B18A0" w:rsidP="009B18A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9B18A0" w:rsidRDefault="009B18A0" w:rsidP="009B18A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82" w:rsidRPr="004D1783" w:rsidRDefault="00005AEA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74" w:rsidRDefault="00005AEA">
      <w:r>
        <w:separator/>
      </w:r>
    </w:p>
  </w:footnote>
  <w:footnote w:type="continuationSeparator" w:id="0">
    <w:p w:rsidR="00AA2C74" w:rsidRDefault="00005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A0" w:rsidRPr="009B18A0" w:rsidRDefault="009B18A0" w:rsidP="009B18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B18A0">
      <w:t>G/SPS/N/</w:t>
    </w:r>
    <w:proofErr w:type="spellStart"/>
    <w:r w:rsidRPr="009B18A0">
      <w:t>NZL</w:t>
    </w:r>
    <w:proofErr w:type="spellEnd"/>
    <w:r w:rsidRPr="009B18A0">
      <w:t>/565</w:t>
    </w:r>
  </w:p>
  <w:p w:rsidR="009B18A0" w:rsidRPr="009B18A0" w:rsidRDefault="009B18A0" w:rsidP="009B18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B18A0" w:rsidRPr="009B18A0" w:rsidRDefault="009B18A0" w:rsidP="009B18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B18A0">
      <w:t xml:space="preserve">- </w:t>
    </w:r>
    <w:r w:rsidRPr="009B18A0">
      <w:fldChar w:fldCharType="begin"/>
    </w:r>
    <w:r w:rsidRPr="009B18A0">
      <w:instrText xml:space="preserve"> PAGE </w:instrText>
    </w:r>
    <w:r w:rsidRPr="009B18A0">
      <w:fldChar w:fldCharType="separate"/>
    </w:r>
    <w:r w:rsidR="001172A3">
      <w:rPr>
        <w:noProof/>
      </w:rPr>
      <w:t>2</w:t>
    </w:r>
    <w:r w:rsidRPr="009B18A0">
      <w:fldChar w:fldCharType="end"/>
    </w:r>
    <w:r w:rsidRPr="009B18A0">
      <w:t xml:space="preserve"> -</w:t>
    </w:r>
  </w:p>
  <w:p w:rsidR="00326D34" w:rsidRPr="009B18A0" w:rsidRDefault="001172A3" w:rsidP="009B18A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A0" w:rsidRPr="009B18A0" w:rsidRDefault="009B18A0" w:rsidP="009B18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B18A0">
      <w:t>G/SPS/N/</w:t>
    </w:r>
    <w:proofErr w:type="spellStart"/>
    <w:r w:rsidRPr="009B18A0">
      <w:t>NZL</w:t>
    </w:r>
    <w:proofErr w:type="spellEnd"/>
    <w:r w:rsidRPr="009B18A0">
      <w:t>/565</w:t>
    </w:r>
  </w:p>
  <w:p w:rsidR="009B18A0" w:rsidRPr="009B18A0" w:rsidRDefault="009B18A0" w:rsidP="009B18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B18A0" w:rsidRPr="009B18A0" w:rsidRDefault="009B18A0" w:rsidP="009B18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B18A0">
      <w:t xml:space="preserve">- </w:t>
    </w:r>
    <w:r w:rsidRPr="009B18A0">
      <w:fldChar w:fldCharType="begin"/>
    </w:r>
    <w:r w:rsidRPr="009B18A0">
      <w:instrText xml:space="preserve"> PAGE </w:instrText>
    </w:r>
    <w:r w:rsidRPr="009B18A0">
      <w:fldChar w:fldCharType="separate"/>
    </w:r>
    <w:r w:rsidRPr="009B18A0">
      <w:rPr>
        <w:noProof/>
      </w:rPr>
      <w:t>2</w:t>
    </w:r>
    <w:r w:rsidRPr="009B18A0">
      <w:fldChar w:fldCharType="end"/>
    </w:r>
    <w:r w:rsidRPr="009B18A0">
      <w:t xml:space="preserve"> -</w:t>
    </w:r>
  </w:p>
  <w:p w:rsidR="00326D34" w:rsidRPr="009B18A0" w:rsidRDefault="001172A3" w:rsidP="009B18A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45696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172A3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9B18A0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B45696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8E1BBD" w:rsidP="00545F9C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5F45FAEA" wp14:editId="1AB7C3D1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1172A3" w:rsidP="00545F9C">
          <w:pPr>
            <w:jc w:val="right"/>
            <w:rPr>
              <w:b/>
              <w:szCs w:val="16"/>
            </w:rPr>
          </w:pPr>
        </w:p>
      </w:tc>
    </w:tr>
    <w:tr w:rsidR="00B45696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1172A3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B18A0" w:rsidRDefault="009B18A0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NZL</w:t>
          </w:r>
          <w:proofErr w:type="spellEnd"/>
          <w:r>
            <w:rPr>
              <w:b/>
              <w:szCs w:val="16"/>
            </w:rPr>
            <w:t>/565</w:t>
          </w:r>
        </w:p>
        <w:bookmarkEnd w:id="46"/>
        <w:p w:rsidR="00ED54E0" w:rsidRPr="004D1783" w:rsidRDefault="001172A3" w:rsidP="00043762">
          <w:pPr>
            <w:jc w:val="right"/>
            <w:rPr>
              <w:b/>
              <w:szCs w:val="16"/>
            </w:rPr>
          </w:pPr>
        </w:p>
      </w:tc>
    </w:tr>
    <w:tr w:rsidR="00B45696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172A3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5966C5" w:rsidP="005966C5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9 January 2018</w:t>
          </w:r>
        </w:p>
      </w:tc>
    </w:tr>
    <w:tr w:rsidR="00B45696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005AEA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5966C5">
            <w:rPr>
              <w:color w:val="FF0000"/>
              <w:szCs w:val="16"/>
            </w:rPr>
            <w:t>18-0165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005AEA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1172A3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1172A3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B45696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9B18A0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9B18A0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1172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06DC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EDC80B4" w:tentative="1">
      <w:start w:val="1"/>
      <w:numFmt w:val="lowerLetter"/>
      <w:lvlText w:val="%2."/>
      <w:lvlJc w:val="left"/>
      <w:pPr>
        <w:ind w:left="1080" w:hanging="360"/>
      </w:pPr>
    </w:lvl>
    <w:lvl w:ilvl="2" w:tplc="1E60AA26" w:tentative="1">
      <w:start w:val="1"/>
      <w:numFmt w:val="lowerRoman"/>
      <w:lvlText w:val="%3."/>
      <w:lvlJc w:val="right"/>
      <w:pPr>
        <w:ind w:left="1800" w:hanging="180"/>
      </w:pPr>
    </w:lvl>
    <w:lvl w:ilvl="3" w:tplc="1A4E6A68" w:tentative="1">
      <w:start w:val="1"/>
      <w:numFmt w:val="decimal"/>
      <w:lvlText w:val="%4."/>
      <w:lvlJc w:val="left"/>
      <w:pPr>
        <w:ind w:left="2520" w:hanging="360"/>
      </w:pPr>
    </w:lvl>
    <w:lvl w:ilvl="4" w:tplc="95EAB13A" w:tentative="1">
      <w:start w:val="1"/>
      <w:numFmt w:val="lowerLetter"/>
      <w:lvlText w:val="%5."/>
      <w:lvlJc w:val="left"/>
      <w:pPr>
        <w:ind w:left="3240" w:hanging="360"/>
      </w:pPr>
    </w:lvl>
    <w:lvl w:ilvl="5" w:tplc="B3FC7F08" w:tentative="1">
      <w:start w:val="1"/>
      <w:numFmt w:val="lowerRoman"/>
      <w:lvlText w:val="%6."/>
      <w:lvlJc w:val="right"/>
      <w:pPr>
        <w:ind w:left="3960" w:hanging="180"/>
      </w:pPr>
    </w:lvl>
    <w:lvl w:ilvl="6" w:tplc="BAE8F65C" w:tentative="1">
      <w:start w:val="1"/>
      <w:numFmt w:val="decimal"/>
      <w:lvlText w:val="%7."/>
      <w:lvlJc w:val="left"/>
      <w:pPr>
        <w:ind w:left="4680" w:hanging="360"/>
      </w:pPr>
    </w:lvl>
    <w:lvl w:ilvl="7" w:tplc="F36AB51A" w:tentative="1">
      <w:start w:val="1"/>
      <w:numFmt w:val="lowerLetter"/>
      <w:lvlText w:val="%8."/>
      <w:lvlJc w:val="left"/>
      <w:pPr>
        <w:ind w:left="5400" w:hanging="360"/>
      </w:pPr>
    </w:lvl>
    <w:lvl w:ilvl="8" w:tplc="4588C9D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96"/>
    <w:rsid w:val="00005AEA"/>
    <w:rsid w:val="001172A3"/>
    <w:rsid w:val="003D1582"/>
    <w:rsid w:val="004E626D"/>
    <w:rsid w:val="004F1A90"/>
    <w:rsid w:val="005966C5"/>
    <w:rsid w:val="007C7481"/>
    <w:rsid w:val="008E1BBD"/>
    <w:rsid w:val="009B18A0"/>
    <w:rsid w:val="00AA2C74"/>
    <w:rsid w:val="00AB24C8"/>
    <w:rsid w:val="00B45696"/>
    <w:rsid w:val="00B4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NZL/18_0194_01_e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8/SPS/NZL/18_0194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494</Words>
  <Characters>2865</Characters>
  <Application>Microsoft Office Word</Application>
  <DocSecurity>0</DocSecurity>
  <Lines>66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10</cp:revision>
  <cp:lastPrinted>2018-01-09T07:28:00Z</cp:lastPrinted>
  <dcterms:created xsi:type="dcterms:W3CDTF">2018-01-08T11:35:00Z</dcterms:created>
  <dcterms:modified xsi:type="dcterms:W3CDTF">2018-01-09T09:21:00Z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G/SPS/N/NZL/565</vt:lpwstr>
  </property>
</Properties>
</file>