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AC16D4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036F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AC16D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r w:rsidRPr="00F778D1">
              <w:rPr>
                <w:i/>
                <w:iCs/>
              </w:rPr>
              <w:t xml:space="preserve">Prunus </w:t>
            </w:r>
            <w:proofErr w:type="spellStart"/>
            <w:r w:rsidRPr="00F778D1">
              <w:rPr>
                <w:i/>
                <w:iCs/>
              </w:rPr>
              <w:t>domestica</w:t>
            </w:r>
            <w:proofErr w:type="spellEnd"/>
            <w:r w:rsidRPr="00F778D1">
              <w:t xml:space="preserve">, Plum and </w:t>
            </w:r>
            <w:proofErr w:type="spellStart"/>
            <w:r w:rsidRPr="00F778D1">
              <w:rPr>
                <w:i/>
                <w:iCs/>
              </w:rPr>
              <w:t>Vitis</w:t>
            </w:r>
            <w:proofErr w:type="spellEnd"/>
            <w:r w:rsidRPr="00F778D1">
              <w:rPr>
                <w:i/>
                <w:iCs/>
              </w:rPr>
              <w:t xml:space="preserve"> vinifera</w:t>
            </w:r>
            <w:r w:rsidRPr="00F778D1">
              <w:t>, Grape</w:t>
            </w:r>
            <w:bookmarkStart w:id="3" w:name="sps3a"/>
            <w:bookmarkEnd w:id="3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AC16D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AC16D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Chile</w:t>
            </w:r>
            <w:bookmarkStart w:id="7" w:name="sps4a"/>
            <w:bookmarkEnd w:id="7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Ministry for Primary Industries Standard 152.02: Importation and Clearance of Fresh Fruit and Vegetables into New Zealand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p72-75 of 422</w:t>
            </w:r>
            <w:bookmarkEnd w:id="10"/>
          </w:p>
          <w:p w:rsidR="00326D34" w:rsidRPr="004D1783" w:rsidRDefault="00CC71B0" w:rsidP="004D1783">
            <w:pPr>
              <w:spacing w:after="120"/>
            </w:pPr>
            <w:hyperlink r:id="rId7" w:tgtFrame="_blank" w:history="1">
              <w:r w:rsidR="00AC16D4" w:rsidRPr="004D1783">
                <w:rPr>
                  <w:color w:val="0000FF"/>
                  <w:u w:val="single"/>
                </w:rPr>
                <w:t>https://members.wto.org/crnattachments/2019/SPS/NZL/19_1996_00_e.pdf</w:t>
              </w:r>
            </w:hyperlink>
            <w:bookmarkStart w:id="11" w:name="sps5d"/>
            <w:bookmarkEnd w:id="11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New Zealand Ministry for Primary Industries has made urgent amendments to the Import Health Standard 152.02 Schedules for grape and plum from Chile. Amendments include the additions of </w:t>
            </w:r>
            <w:r w:rsidRPr="00097200">
              <w:rPr>
                <w:i/>
                <w:iCs/>
              </w:rPr>
              <w:t xml:space="preserve">Drosophila </w:t>
            </w:r>
            <w:proofErr w:type="spellStart"/>
            <w:r w:rsidRPr="00097200">
              <w:rPr>
                <w:i/>
                <w:iCs/>
              </w:rPr>
              <w:t>suzukii</w:t>
            </w:r>
            <w:proofErr w:type="spellEnd"/>
            <w:r w:rsidRPr="00097200">
              <w:t xml:space="preserve"> to the pest lists for plum and grape and disinfestation measures.</w:t>
            </w:r>
            <w:bookmarkStart w:id="12" w:name="sps6a"/>
            <w:bookmarkEnd w:id="12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Increasing distribution of </w:t>
            </w:r>
            <w:r w:rsidRPr="00786DCE">
              <w:rPr>
                <w:i/>
                <w:iCs/>
              </w:rPr>
              <w:t xml:space="preserve">Drosophila </w:t>
            </w:r>
            <w:proofErr w:type="spellStart"/>
            <w:r w:rsidRPr="00786DCE">
              <w:rPr>
                <w:i/>
                <w:iCs/>
              </w:rPr>
              <w:t>suzukii</w:t>
            </w:r>
            <w:proofErr w:type="spellEnd"/>
            <w:r w:rsidRPr="00786DCE">
              <w:t xml:space="preserve"> within Chile.</w:t>
            </w:r>
            <w:bookmarkStart w:id="19" w:name="sps8a"/>
            <w:bookmarkEnd w:id="19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AC16D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AC16D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:rsidR="00326D34" w:rsidRPr="004D1783" w:rsidRDefault="00AC16D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proofErr w:type="spellStart"/>
            <w:r w:rsidRPr="00656612">
              <w:t>ISPM</w:t>
            </w:r>
            <w:proofErr w:type="spellEnd"/>
            <w:r w:rsidRPr="00656612">
              <w:t xml:space="preserve"> N°</w:t>
            </w:r>
            <w:r>
              <w:t> </w:t>
            </w:r>
            <w:r w:rsidRPr="00656612">
              <w:t>11, 13 and 28</w:t>
            </w:r>
            <w:bookmarkStart w:id="25" w:name="sps9ctext"/>
            <w:bookmarkEnd w:id="25"/>
          </w:p>
          <w:p w:rsidR="00326D34" w:rsidRPr="004D1783" w:rsidRDefault="00AC16D4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AC16D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AC16D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AC16D4" w:rsidP="00AC16D4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4</w:t>
            </w:r>
            <w:r>
              <w:t> </w:t>
            </w:r>
            <w:r w:rsidRPr="00EC5D60">
              <w:t>April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AC16D4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C16D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2036F7" w:rsidRPr="00EC5D60" w:rsidRDefault="00AC16D4" w:rsidP="004D1783">
            <w:r w:rsidRPr="00EC5D60">
              <w:t>Mrs Sally Jennings, Coordinator, SPS New Zealand, PO Box 2526, Wellington, New</w:t>
            </w:r>
            <w:r w:rsidR="0069771C">
              <w:t> </w:t>
            </w:r>
            <w:r w:rsidRPr="00EC5D60">
              <w:t>Zealand.</w:t>
            </w:r>
            <w:r w:rsidR="0069771C">
              <w:t xml:space="preserve"> </w:t>
            </w:r>
            <w:r w:rsidRPr="00EC5D60">
              <w:t>Tel: +(64 4) 894 0431; Fax: +(64 4) 894 0733; E-mail: sps@mpi.govt.nz</w:t>
            </w:r>
          </w:p>
          <w:p w:rsidR="002036F7" w:rsidRPr="00EC5D60" w:rsidRDefault="00AC16D4" w:rsidP="004D1783">
            <w:pPr>
              <w:spacing w:after="120"/>
            </w:pPr>
            <w:r w:rsidRPr="00EC5D60">
              <w:t>Website:</w:t>
            </w:r>
            <w:r>
              <w:t> 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0" w:name="sps12c"/>
            <w:bookmarkEnd w:id="40"/>
          </w:p>
        </w:tc>
      </w:tr>
      <w:tr w:rsidR="002036F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C16D4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C16D4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AC16D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Mrs Sally Jennings, Coordinator, SPS New Zealand, PO Box 2526, Wellington, New</w:t>
            </w:r>
            <w:r w:rsidR="0069771C">
              <w:rPr>
                <w:bCs/>
              </w:rPr>
              <w:t> </w:t>
            </w:r>
            <w:r w:rsidRPr="00EC5D60">
              <w:rPr>
                <w:bCs/>
              </w:rPr>
              <w:t>Zealand.</w:t>
            </w:r>
            <w:r w:rsidR="0069771C">
              <w:rPr>
                <w:bCs/>
              </w:rPr>
              <w:t xml:space="preserve"> </w:t>
            </w:r>
            <w:r w:rsidRPr="00EC5D60">
              <w:rPr>
                <w:bCs/>
              </w:rPr>
              <w:t>Tel: +(64 4) 894 0431; Fax: +/64 4) 894 0733; E-mail: sps@mpi.govt.nz</w:t>
            </w:r>
          </w:p>
          <w:p w:rsidR="00326D34" w:rsidRPr="00EC5D60" w:rsidRDefault="00AC16D4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783C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7D6" w:rsidRDefault="00AC16D4">
      <w:r>
        <w:separator/>
      </w:r>
    </w:p>
  </w:endnote>
  <w:endnote w:type="continuationSeparator" w:id="0">
    <w:p w:rsidR="00B767D6" w:rsidRDefault="00AC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83C69" w:rsidRDefault="00783C69" w:rsidP="00783C6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83C69" w:rsidRDefault="00783C69" w:rsidP="00783C6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AC16D4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7D6" w:rsidRDefault="00AC16D4">
      <w:r>
        <w:separator/>
      </w:r>
    </w:p>
  </w:footnote>
  <w:footnote w:type="continuationSeparator" w:id="0">
    <w:p w:rsidR="00B767D6" w:rsidRDefault="00AC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C69" w:rsidRPr="00783C69" w:rsidRDefault="00783C69" w:rsidP="00783C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3C69">
      <w:t>G/SPS/N/</w:t>
    </w:r>
    <w:proofErr w:type="spellStart"/>
    <w:r w:rsidRPr="00783C69">
      <w:t>NZL</w:t>
    </w:r>
    <w:proofErr w:type="spellEnd"/>
    <w:r w:rsidRPr="00783C69">
      <w:t>/594</w:t>
    </w:r>
  </w:p>
  <w:p w:rsidR="00783C69" w:rsidRPr="00783C69" w:rsidRDefault="00783C69" w:rsidP="00783C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83C69" w:rsidRPr="00783C69" w:rsidRDefault="00783C69" w:rsidP="00783C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3C69">
      <w:t xml:space="preserve">- </w:t>
    </w:r>
    <w:r w:rsidRPr="00783C69">
      <w:fldChar w:fldCharType="begin"/>
    </w:r>
    <w:r w:rsidRPr="00783C69">
      <w:instrText xml:space="preserve"> PAGE </w:instrText>
    </w:r>
    <w:r w:rsidRPr="00783C69">
      <w:fldChar w:fldCharType="separate"/>
    </w:r>
    <w:r w:rsidRPr="00783C69">
      <w:rPr>
        <w:noProof/>
      </w:rPr>
      <w:t>2</w:t>
    </w:r>
    <w:r w:rsidRPr="00783C69">
      <w:fldChar w:fldCharType="end"/>
    </w:r>
    <w:r w:rsidRPr="00783C69">
      <w:t xml:space="preserve"> -</w:t>
    </w:r>
  </w:p>
  <w:p w:rsidR="00326D34" w:rsidRPr="00783C69" w:rsidRDefault="00326D34" w:rsidP="00783C6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C69" w:rsidRPr="00783C69" w:rsidRDefault="00783C69" w:rsidP="00783C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3C69">
      <w:t>G/SPS/N/</w:t>
    </w:r>
    <w:proofErr w:type="spellStart"/>
    <w:r w:rsidRPr="00783C69">
      <w:t>NZL</w:t>
    </w:r>
    <w:proofErr w:type="spellEnd"/>
    <w:r w:rsidRPr="00783C69">
      <w:t>/594</w:t>
    </w:r>
  </w:p>
  <w:p w:rsidR="00783C69" w:rsidRPr="00783C69" w:rsidRDefault="00783C69" w:rsidP="00783C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83C69" w:rsidRPr="00783C69" w:rsidRDefault="00783C69" w:rsidP="00783C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3C69">
      <w:t xml:space="preserve">- </w:t>
    </w:r>
    <w:r w:rsidRPr="00783C69">
      <w:fldChar w:fldCharType="begin"/>
    </w:r>
    <w:r w:rsidRPr="00783C69">
      <w:instrText xml:space="preserve"> PAGE </w:instrText>
    </w:r>
    <w:r w:rsidRPr="00783C69">
      <w:fldChar w:fldCharType="separate"/>
    </w:r>
    <w:r w:rsidRPr="00783C69">
      <w:rPr>
        <w:noProof/>
      </w:rPr>
      <w:t>2</w:t>
    </w:r>
    <w:r w:rsidRPr="00783C69">
      <w:fldChar w:fldCharType="end"/>
    </w:r>
    <w:r w:rsidRPr="00783C69">
      <w:t xml:space="preserve"> -</w:t>
    </w:r>
  </w:p>
  <w:p w:rsidR="00326D34" w:rsidRPr="00783C69" w:rsidRDefault="00326D34" w:rsidP="00783C6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36F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83C69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036F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783C69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2036F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83C69" w:rsidRDefault="00783C69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/594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2036F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C71B0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April 2019</w:t>
          </w:r>
          <w:bookmarkStart w:id="48" w:name="_GoBack"/>
          <w:bookmarkEnd w:id="48"/>
        </w:p>
      </w:tc>
    </w:tr>
    <w:tr w:rsidR="002036F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C16D4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C71B0">
            <w:rPr>
              <w:color w:val="FF0000"/>
              <w:szCs w:val="16"/>
            </w:rPr>
            <w:t>19-2228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C16D4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2036F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783C69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783C69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5A24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84871C" w:tentative="1">
      <w:start w:val="1"/>
      <w:numFmt w:val="lowerLetter"/>
      <w:lvlText w:val="%2."/>
      <w:lvlJc w:val="left"/>
      <w:pPr>
        <w:ind w:left="1080" w:hanging="360"/>
      </w:pPr>
    </w:lvl>
    <w:lvl w:ilvl="2" w:tplc="CC92A1CA" w:tentative="1">
      <w:start w:val="1"/>
      <w:numFmt w:val="lowerRoman"/>
      <w:lvlText w:val="%3."/>
      <w:lvlJc w:val="right"/>
      <w:pPr>
        <w:ind w:left="1800" w:hanging="180"/>
      </w:pPr>
    </w:lvl>
    <w:lvl w:ilvl="3" w:tplc="74EE67A6" w:tentative="1">
      <w:start w:val="1"/>
      <w:numFmt w:val="decimal"/>
      <w:lvlText w:val="%4."/>
      <w:lvlJc w:val="left"/>
      <w:pPr>
        <w:ind w:left="2520" w:hanging="360"/>
      </w:pPr>
    </w:lvl>
    <w:lvl w:ilvl="4" w:tplc="EB3A8DCC" w:tentative="1">
      <w:start w:val="1"/>
      <w:numFmt w:val="lowerLetter"/>
      <w:lvlText w:val="%5."/>
      <w:lvlJc w:val="left"/>
      <w:pPr>
        <w:ind w:left="3240" w:hanging="360"/>
      </w:pPr>
    </w:lvl>
    <w:lvl w:ilvl="5" w:tplc="75D0478C" w:tentative="1">
      <w:start w:val="1"/>
      <w:numFmt w:val="lowerRoman"/>
      <w:lvlText w:val="%6."/>
      <w:lvlJc w:val="right"/>
      <w:pPr>
        <w:ind w:left="3960" w:hanging="180"/>
      </w:pPr>
    </w:lvl>
    <w:lvl w:ilvl="6" w:tplc="2B027A32" w:tentative="1">
      <w:start w:val="1"/>
      <w:numFmt w:val="decimal"/>
      <w:lvlText w:val="%7."/>
      <w:lvlJc w:val="left"/>
      <w:pPr>
        <w:ind w:left="4680" w:hanging="360"/>
      </w:pPr>
    </w:lvl>
    <w:lvl w:ilvl="7" w:tplc="60E0F19E" w:tentative="1">
      <w:start w:val="1"/>
      <w:numFmt w:val="lowerLetter"/>
      <w:lvlText w:val="%8."/>
      <w:lvlJc w:val="left"/>
      <w:pPr>
        <w:ind w:left="5400" w:hanging="360"/>
      </w:pPr>
    </w:lvl>
    <w:lvl w:ilvl="8" w:tplc="C4FC72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036F7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9771C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3C69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16D4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767D6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C71B0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842A2A"/>
  <w15:docId w15:val="{EB3260E4-EAD6-41DD-BE6F-77B30BA8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199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5</cp:revision>
  <dcterms:created xsi:type="dcterms:W3CDTF">2019-04-08T08:50:00Z</dcterms:created>
  <dcterms:modified xsi:type="dcterms:W3CDTF">2019-04-08T10:28:00Z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G/SPS/N/NZL/594</vt:lpwstr>
  </property>
</Properties>
</file>