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97A77" w:rsidP="00934B4C">
      <w:pPr>
        <w:pStyle w:val="Title"/>
        <w:rPr>
          <w:caps w:val="0"/>
          <w:kern w:val="0"/>
        </w:rPr>
      </w:pPr>
      <w:r w:rsidRPr="00934B4C">
        <w:rPr>
          <w:caps w:val="0"/>
          <w:kern w:val="0"/>
        </w:rPr>
        <w:t>NOTIFICATION</w:t>
      </w:r>
    </w:p>
    <w:p w:rsidR="00AD0FDA" w:rsidRPr="00934B4C" w:rsidRDefault="00097A77" w:rsidP="00934B4C">
      <w:pPr>
        <w:pStyle w:val="Title3"/>
      </w:pPr>
      <w:r w:rsidRPr="00934B4C">
        <w:t>Addendum</w:t>
      </w:r>
    </w:p>
    <w:p w:rsidR="007141CF" w:rsidRPr="00934B4C" w:rsidRDefault="00097A77" w:rsidP="00934B4C">
      <w:pPr>
        <w:spacing w:after="120"/>
      </w:pPr>
      <w:r w:rsidRPr="00934B4C">
        <w:t xml:space="preserve">The following communication, received on </w:t>
      </w:r>
      <w:bookmarkStart w:id="0" w:name="spsDateReception"/>
      <w:r w:rsidRPr="00934B4C">
        <w:t>18 June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t</w:t>
      </w:r>
      <w:r w:rsidRPr="00097A77">
        <w:t xml:space="preserve">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097A7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E6803" w:rsidTr="00D0271D">
        <w:tc>
          <w:tcPr>
            <w:tcW w:w="9242" w:type="dxa"/>
            <w:shd w:val="clear" w:color="auto" w:fill="auto"/>
          </w:tcPr>
          <w:p w:rsidR="00AD0FDA" w:rsidRPr="00934B4C" w:rsidRDefault="00097A77" w:rsidP="00934B4C">
            <w:pPr>
              <w:spacing w:after="240"/>
              <w:rPr>
                <w:u w:val="single"/>
              </w:rPr>
            </w:pPr>
            <w:r w:rsidRPr="00934B4C">
              <w:rPr>
                <w:u w:val="single"/>
              </w:rPr>
              <w:t>Regulations of Inspection of Imported Foods and Related Products</w:t>
            </w:r>
            <w:bookmarkStart w:id="4" w:name="spsTitle"/>
            <w:bookmarkEnd w:id="4"/>
          </w:p>
        </w:tc>
      </w:tr>
      <w:tr w:rsidR="00EE6803" w:rsidTr="00D0271D">
        <w:tc>
          <w:tcPr>
            <w:tcW w:w="9242" w:type="dxa"/>
            <w:shd w:val="clear" w:color="auto" w:fill="auto"/>
          </w:tcPr>
          <w:p w:rsidR="00AD0FDA" w:rsidRPr="00934B4C" w:rsidRDefault="00097A77" w:rsidP="003F53B9">
            <w:pPr>
              <w:spacing w:after="120"/>
              <w:rPr>
                <w:u w:val="single"/>
              </w:rPr>
            </w:pPr>
            <w:r w:rsidRPr="00934B4C">
              <w:t xml:space="preserve">The Separate Customs Territory of Taiwan, Penghu, Kinmen and </w:t>
            </w:r>
            <w:r w:rsidRPr="00976F27">
              <w:t xml:space="preserve">Matsu </w:t>
            </w:r>
            <w:r w:rsidR="00CB3657" w:rsidRPr="00976F27">
              <w:t xml:space="preserve">informed </w:t>
            </w:r>
            <w:r w:rsidR="00470528" w:rsidRPr="00976F27">
              <w:t xml:space="preserve">that </w:t>
            </w:r>
            <w:r w:rsidRPr="00976F27">
              <w:t xml:space="preserve">"The Partial Amended Provisions for the Regulations of Inspection of Imported Foods and Related Products" as per G/SPS/N/TPKM/481 on 14 January 2019, was promulgated and came </w:t>
            </w:r>
            <w:r w:rsidR="00470528" w:rsidRPr="00976F27">
              <w:t>in</w:t>
            </w:r>
            <w:r w:rsidRPr="00976F27">
              <w:t>to</w:t>
            </w:r>
            <w:r w:rsidRPr="00934B4C">
              <w:t xml:space="preserve"> effect on 10 June 2019.</w:t>
            </w:r>
          </w:p>
          <w:p w:rsidR="00EE6803" w:rsidRPr="00934B4C" w:rsidRDefault="000F0519" w:rsidP="00934B4C">
            <w:pPr>
              <w:spacing w:after="240"/>
            </w:pPr>
            <w:hyperlink r:id="rId7" w:tgtFrame="_blank" w:history="1">
              <w:r w:rsidR="00097A77" w:rsidRPr="00934B4C">
                <w:rPr>
                  <w:color w:val="0000FF"/>
                  <w:u w:val="single"/>
                </w:rPr>
                <w:t>https://members.wto.org/crnattachments/2019/SPS/TPKM/19_3498_00_e.pdf</w:t>
              </w:r>
            </w:hyperlink>
            <w:bookmarkStart w:id="5" w:name="spsMeasure"/>
            <w:bookmarkEnd w:id="5"/>
          </w:p>
        </w:tc>
      </w:tr>
      <w:tr w:rsidR="00EE6803" w:rsidTr="00D0271D">
        <w:tc>
          <w:tcPr>
            <w:tcW w:w="9242" w:type="dxa"/>
            <w:shd w:val="clear" w:color="auto" w:fill="auto"/>
          </w:tcPr>
          <w:p w:rsidR="00AD0FDA" w:rsidRPr="00934B4C" w:rsidRDefault="00097A77" w:rsidP="000B15AD">
            <w:pPr>
              <w:spacing w:after="180"/>
              <w:rPr>
                <w:b/>
              </w:rPr>
            </w:pPr>
            <w:r w:rsidRPr="00934B4C">
              <w:rPr>
                <w:b/>
              </w:rPr>
              <w:t>This addendum concerns a:</w:t>
            </w:r>
          </w:p>
        </w:tc>
      </w:tr>
      <w:tr w:rsidR="00EE6803" w:rsidTr="00D0271D">
        <w:tc>
          <w:tcPr>
            <w:tcW w:w="9242" w:type="dxa"/>
            <w:shd w:val="clear" w:color="auto" w:fill="auto"/>
          </w:tcPr>
          <w:p w:rsidR="00AD0FDA" w:rsidRPr="00934B4C" w:rsidRDefault="00097A7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E6803" w:rsidTr="00D0271D">
        <w:tc>
          <w:tcPr>
            <w:tcW w:w="9242" w:type="dxa"/>
            <w:shd w:val="clear" w:color="auto" w:fill="auto"/>
          </w:tcPr>
          <w:p w:rsidR="00AD0FDA" w:rsidRPr="00934B4C" w:rsidRDefault="00097A7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E6803" w:rsidTr="00D0271D">
        <w:tc>
          <w:tcPr>
            <w:tcW w:w="9242" w:type="dxa"/>
            <w:shd w:val="clear" w:color="auto" w:fill="auto"/>
          </w:tcPr>
          <w:p w:rsidR="00AD0FDA" w:rsidRPr="00934B4C" w:rsidRDefault="00097A7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E6803" w:rsidTr="00D0271D">
        <w:tc>
          <w:tcPr>
            <w:tcW w:w="9242" w:type="dxa"/>
            <w:shd w:val="clear" w:color="auto" w:fill="auto"/>
          </w:tcPr>
          <w:p w:rsidR="00AD0FDA" w:rsidRPr="00934B4C" w:rsidRDefault="00097A77" w:rsidP="00934B4C">
            <w:pPr>
              <w:ind w:left="1440" w:hanging="873"/>
            </w:pPr>
            <w:r w:rsidRPr="00934B4C">
              <w:t>[ ]</w:t>
            </w:r>
            <w:bookmarkStart w:id="9" w:name="spsWithdraw"/>
            <w:bookmarkEnd w:id="9"/>
            <w:r w:rsidRPr="00934B4C">
              <w:tab/>
              <w:t>Withdrawal of proposed regulation</w:t>
            </w:r>
          </w:p>
        </w:tc>
      </w:tr>
      <w:tr w:rsidR="00EE6803" w:rsidTr="00D0271D">
        <w:tc>
          <w:tcPr>
            <w:tcW w:w="9242" w:type="dxa"/>
            <w:shd w:val="clear" w:color="auto" w:fill="auto"/>
          </w:tcPr>
          <w:p w:rsidR="00AD0FDA" w:rsidRPr="00934B4C" w:rsidRDefault="00097A77" w:rsidP="00934B4C">
            <w:pPr>
              <w:ind w:left="1440" w:hanging="873"/>
            </w:pPr>
            <w:r w:rsidRPr="00934B4C">
              <w:t>[ ]</w:t>
            </w:r>
            <w:bookmarkStart w:id="10" w:name="spsModificationDate"/>
            <w:bookmarkEnd w:id="10"/>
            <w:r w:rsidRPr="00934B4C">
              <w:tab/>
              <w:t>Change in proposed date of adoption, publication or date of entry into force</w:t>
            </w:r>
          </w:p>
        </w:tc>
      </w:tr>
      <w:tr w:rsidR="00EE6803" w:rsidTr="00D0271D">
        <w:tc>
          <w:tcPr>
            <w:tcW w:w="9242" w:type="dxa"/>
            <w:shd w:val="clear" w:color="auto" w:fill="auto"/>
          </w:tcPr>
          <w:p w:rsidR="00AD0FDA" w:rsidRPr="00934B4C" w:rsidRDefault="00097A7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E6803" w:rsidTr="00D0271D">
        <w:tc>
          <w:tcPr>
            <w:tcW w:w="9242" w:type="dxa"/>
            <w:shd w:val="clear" w:color="auto" w:fill="auto"/>
          </w:tcPr>
          <w:p w:rsidR="00AD0FDA" w:rsidRPr="00934B4C" w:rsidRDefault="00097A77" w:rsidP="000B15AD">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E6803" w:rsidTr="00D0271D">
        <w:tc>
          <w:tcPr>
            <w:tcW w:w="9242" w:type="dxa"/>
            <w:shd w:val="clear" w:color="auto" w:fill="auto"/>
          </w:tcPr>
          <w:p w:rsidR="00AD0FDA" w:rsidRPr="00934B4C" w:rsidRDefault="00097A7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E6803" w:rsidTr="00D0271D">
        <w:tc>
          <w:tcPr>
            <w:tcW w:w="9242" w:type="dxa"/>
            <w:shd w:val="clear" w:color="auto" w:fill="auto"/>
          </w:tcPr>
          <w:p w:rsidR="00AD0FDA" w:rsidRPr="00934B4C" w:rsidRDefault="00097A77" w:rsidP="00A44FB5">
            <w:pPr>
              <w:spacing w:after="12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E6803" w:rsidTr="00D0271D">
        <w:tc>
          <w:tcPr>
            <w:tcW w:w="9242" w:type="dxa"/>
            <w:shd w:val="clear" w:color="auto" w:fill="auto"/>
          </w:tcPr>
          <w:p w:rsidR="00AD0FDA" w:rsidRPr="00934B4C" w:rsidRDefault="00097A77" w:rsidP="00934B4C">
            <w:pPr>
              <w:spacing w:after="240"/>
            </w:pPr>
            <w:bookmarkStart w:id="18" w:name="spsCommentAddress"/>
            <w:bookmarkEnd w:id="18"/>
            <w:r w:rsidRPr="00934B4C">
              <w:t xml:space="preserve"> </w:t>
            </w:r>
          </w:p>
        </w:tc>
      </w:tr>
      <w:tr w:rsidR="00EE6803" w:rsidTr="00D0271D">
        <w:tc>
          <w:tcPr>
            <w:tcW w:w="9242" w:type="dxa"/>
            <w:shd w:val="clear" w:color="auto" w:fill="auto"/>
          </w:tcPr>
          <w:p w:rsidR="00AD0FDA" w:rsidRPr="00934B4C" w:rsidRDefault="00097A77" w:rsidP="000B15AD">
            <w:pPr>
              <w:spacing w:after="18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E6803" w:rsidTr="00D0271D">
        <w:tc>
          <w:tcPr>
            <w:tcW w:w="9242" w:type="dxa"/>
            <w:shd w:val="clear" w:color="auto" w:fill="auto"/>
          </w:tcPr>
          <w:p w:rsidR="00AD0FDA" w:rsidRPr="00934B4C" w:rsidRDefault="00097A77" w:rsidP="00934B4C">
            <w:r w:rsidRPr="00934B4C">
              <w:t>Food and Drug Administration, Ministry of Health and Welfare</w:t>
            </w:r>
          </w:p>
          <w:p w:rsidR="00EE6803" w:rsidRPr="00934B4C" w:rsidRDefault="00097A77" w:rsidP="00934B4C">
            <w:r w:rsidRPr="00934B4C">
              <w:t>No.161-2, Kunyang St., Nangang District, Taipei City 115-61, Taiwan</w:t>
            </w:r>
          </w:p>
          <w:p w:rsidR="00EE6803" w:rsidRPr="00934B4C" w:rsidRDefault="00097A77" w:rsidP="00934B4C">
            <w:r w:rsidRPr="00934B4C">
              <w:t>Tel: +(886 2) 2787 8000 ext. 8375</w:t>
            </w:r>
          </w:p>
          <w:p w:rsidR="00EE6803" w:rsidRPr="00934B4C" w:rsidRDefault="00097A77" w:rsidP="00934B4C">
            <w:r w:rsidRPr="00934B4C">
              <w:t>Fax: +(886 2) 2787 8397</w:t>
            </w:r>
          </w:p>
          <w:p w:rsidR="00EE6803" w:rsidRPr="00934B4C" w:rsidRDefault="00097A77" w:rsidP="00934B4C">
            <w:pPr>
              <w:spacing w:after="240"/>
            </w:pPr>
            <w:r w:rsidRPr="00934B4C">
              <w:t>E-mail: aa644129@fda.gov.tw</w:t>
            </w:r>
            <w:bookmarkStart w:id="21" w:name="spsTextSupplierAddress"/>
            <w:bookmarkEnd w:id="21"/>
            <w:r w:rsidRPr="00934B4C">
              <w:t xml:space="preserve"> </w:t>
            </w:r>
          </w:p>
        </w:tc>
      </w:tr>
    </w:tbl>
    <w:p w:rsidR="00AD0FDA" w:rsidRPr="003F53B9" w:rsidRDefault="00AD0FDA" w:rsidP="00934B4C">
      <w:pPr>
        <w:rPr>
          <w:sz w:val="2"/>
          <w:szCs w:val="2"/>
        </w:rPr>
      </w:pPr>
    </w:p>
    <w:p w:rsidR="00AD0FDA" w:rsidRPr="00934B4C" w:rsidRDefault="00097A77" w:rsidP="00934B4C">
      <w:pPr>
        <w:jc w:val="center"/>
        <w:rPr>
          <w:b/>
        </w:rPr>
      </w:pPr>
      <w:r w:rsidRPr="00934B4C">
        <w:rPr>
          <w:b/>
        </w:rPr>
        <w:t>__________</w:t>
      </w:r>
    </w:p>
    <w:sectPr w:rsidR="00AD0FDA" w:rsidRPr="00934B4C" w:rsidSect="00CE63B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085" w:rsidRDefault="00E11085">
      <w:r>
        <w:separator/>
      </w:r>
    </w:p>
  </w:endnote>
  <w:endnote w:type="continuationSeparator" w:id="0">
    <w:p w:rsidR="00E11085" w:rsidRDefault="00E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85" w:rsidRPr="00CE63B8" w:rsidRDefault="00E11085" w:rsidP="00CE63B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85" w:rsidRPr="00CE63B8" w:rsidRDefault="00E11085" w:rsidP="00CE63B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85" w:rsidRPr="00934B4C" w:rsidRDefault="00E1108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085" w:rsidRDefault="00E11085">
      <w:r>
        <w:separator/>
      </w:r>
    </w:p>
  </w:footnote>
  <w:footnote w:type="continuationSeparator" w:id="0">
    <w:p w:rsidR="00E11085" w:rsidRDefault="00E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85" w:rsidRPr="00CE63B8" w:rsidRDefault="00E11085" w:rsidP="00CE63B8">
    <w:pPr>
      <w:pStyle w:val="Header"/>
      <w:pBdr>
        <w:bottom w:val="single" w:sz="4" w:space="1" w:color="auto"/>
      </w:pBdr>
      <w:tabs>
        <w:tab w:val="clear" w:pos="4513"/>
        <w:tab w:val="clear" w:pos="9027"/>
      </w:tabs>
      <w:jc w:val="center"/>
    </w:pPr>
    <w:r w:rsidRPr="00CE63B8">
      <w:t>G/SPS/N/TPKM/481/Add.1</w:t>
    </w:r>
  </w:p>
  <w:p w:rsidR="00E11085" w:rsidRPr="00CE63B8" w:rsidRDefault="00E11085" w:rsidP="00CE63B8">
    <w:pPr>
      <w:pStyle w:val="Header"/>
      <w:pBdr>
        <w:bottom w:val="single" w:sz="4" w:space="1" w:color="auto"/>
      </w:pBdr>
      <w:tabs>
        <w:tab w:val="clear" w:pos="4513"/>
        <w:tab w:val="clear" w:pos="9027"/>
      </w:tabs>
      <w:jc w:val="center"/>
    </w:pPr>
  </w:p>
  <w:p w:rsidR="00E11085" w:rsidRPr="00CE63B8" w:rsidRDefault="00E11085" w:rsidP="00CE63B8">
    <w:pPr>
      <w:pStyle w:val="Header"/>
      <w:pBdr>
        <w:bottom w:val="single" w:sz="4" w:space="1" w:color="auto"/>
      </w:pBdr>
      <w:tabs>
        <w:tab w:val="clear" w:pos="4513"/>
        <w:tab w:val="clear" w:pos="9027"/>
      </w:tabs>
      <w:jc w:val="center"/>
    </w:pPr>
    <w:r w:rsidRPr="00CE63B8">
      <w:t xml:space="preserve">- </w:t>
    </w:r>
    <w:r w:rsidRPr="00CE63B8">
      <w:fldChar w:fldCharType="begin"/>
    </w:r>
    <w:r w:rsidRPr="00CE63B8">
      <w:instrText xml:space="preserve"> PAGE </w:instrText>
    </w:r>
    <w:r w:rsidRPr="00CE63B8">
      <w:fldChar w:fldCharType="separate"/>
    </w:r>
    <w:r w:rsidRPr="00CE63B8">
      <w:rPr>
        <w:noProof/>
      </w:rPr>
      <w:t>2</w:t>
    </w:r>
    <w:r w:rsidRPr="00CE63B8">
      <w:fldChar w:fldCharType="end"/>
    </w:r>
    <w:r w:rsidRPr="00CE63B8">
      <w:t xml:space="preserve"> -</w:t>
    </w:r>
  </w:p>
  <w:p w:rsidR="00E11085" w:rsidRPr="00CE63B8" w:rsidRDefault="00E11085" w:rsidP="00CE63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85" w:rsidRPr="00CE63B8" w:rsidRDefault="00E11085" w:rsidP="00CE63B8">
    <w:pPr>
      <w:pStyle w:val="Header"/>
      <w:pBdr>
        <w:bottom w:val="single" w:sz="4" w:space="1" w:color="auto"/>
      </w:pBdr>
      <w:tabs>
        <w:tab w:val="clear" w:pos="4513"/>
        <w:tab w:val="clear" w:pos="9027"/>
      </w:tabs>
      <w:jc w:val="center"/>
    </w:pPr>
    <w:r w:rsidRPr="00CE63B8">
      <w:t>G/SPS/N/TPKM/481/Add.1</w:t>
    </w:r>
  </w:p>
  <w:p w:rsidR="00E11085" w:rsidRPr="00CE63B8" w:rsidRDefault="00E11085" w:rsidP="00CE63B8">
    <w:pPr>
      <w:pStyle w:val="Header"/>
      <w:pBdr>
        <w:bottom w:val="single" w:sz="4" w:space="1" w:color="auto"/>
      </w:pBdr>
      <w:tabs>
        <w:tab w:val="clear" w:pos="4513"/>
        <w:tab w:val="clear" w:pos="9027"/>
      </w:tabs>
      <w:jc w:val="center"/>
    </w:pPr>
  </w:p>
  <w:p w:rsidR="00E11085" w:rsidRPr="00CE63B8" w:rsidRDefault="00E11085" w:rsidP="00CE63B8">
    <w:pPr>
      <w:pStyle w:val="Header"/>
      <w:pBdr>
        <w:bottom w:val="single" w:sz="4" w:space="1" w:color="auto"/>
      </w:pBdr>
      <w:tabs>
        <w:tab w:val="clear" w:pos="4513"/>
        <w:tab w:val="clear" w:pos="9027"/>
      </w:tabs>
      <w:jc w:val="center"/>
    </w:pPr>
    <w:r w:rsidRPr="00CE63B8">
      <w:t xml:space="preserve">- </w:t>
    </w:r>
    <w:r w:rsidRPr="00CE63B8">
      <w:fldChar w:fldCharType="begin"/>
    </w:r>
    <w:r w:rsidRPr="00CE63B8">
      <w:instrText xml:space="preserve"> PAGE </w:instrText>
    </w:r>
    <w:r w:rsidRPr="00CE63B8">
      <w:fldChar w:fldCharType="separate"/>
    </w:r>
    <w:r w:rsidRPr="00CE63B8">
      <w:rPr>
        <w:noProof/>
      </w:rPr>
      <w:t>2</w:t>
    </w:r>
    <w:r w:rsidRPr="00CE63B8">
      <w:fldChar w:fldCharType="end"/>
    </w:r>
    <w:r w:rsidRPr="00CE63B8">
      <w:t xml:space="preserve"> -</w:t>
    </w:r>
  </w:p>
  <w:p w:rsidR="00E11085" w:rsidRPr="00CE63B8" w:rsidRDefault="00E11085" w:rsidP="00CE63B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1085" w:rsidTr="00B13A58">
      <w:trPr>
        <w:trHeight w:val="240"/>
        <w:jc w:val="center"/>
      </w:trPr>
      <w:tc>
        <w:tcPr>
          <w:tcW w:w="3794" w:type="dxa"/>
          <w:shd w:val="clear" w:color="auto" w:fill="FFFFFF"/>
          <w:tcMar>
            <w:left w:w="108" w:type="dxa"/>
            <w:right w:w="108" w:type="dxa"/>
          </w:tcMar>
          <w:vAlign w:val="center"/>
        </w:tcPr>
        <w:p w:rsidR="00E11085" w:rsidRPr="00AD0FDA" w:rsidRDefault="00E11085"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11085" w:rsidRPr="00AD0FDA" w:rsidRDefault="00E11085" w:rsidP="0081481D">
          <w:pPr>
            <w:jc w:val="right"/>
            <w:rPr>
              <w:b/>
              <w:color w:val="FF0000"/>
              <w:szCs w:val="16"/>
            </w:rPr>
          </w:pPr>
          <w:r>
            <w:rPr>
              <w:b/>
              <w:color w:val="FF0000"/>
              <w:szCs w:val="16"/>
            </w:rPr>
            <w:t xml:space="preserve"> </w:t>
          </w:r>
        </w:p>
      </w:tc>
    </w:tr>
    <w:bookmarkEnd w:id="22"/>
    <w:tr w:rsidR="00E11085" w:rsidTr="00B13A58">
      <w:trPr>
        <w:trHeight w:val="213"/>
        <w:jc w:val="center"/>
      </w:trPr>
      <w:tc>
        <w:tcPr>
          <w:tcW w:w="3794" w:type="dxa"/>
          <w:vMerge w:val="restart"/>
          <w:shd w:val="clear" w:color="auto" w:fill="FFFFFF"/>
          <w:tcMar>
            <w:left w:w="0" w:type="dxa"/>
            <w:right w:w="0" w:type="dxa"/>
          </w:tcMar>
        </w:tcPr>
        <w:p w:rsidR="00E11085" w:rsidRPr="00AD0FDA" w:rsidRDefault="00E1108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001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11085" w:rsidRPr="00AD0FDA" w:rsidRDefault="00E11085" w:rsidP="0081481D">
          <w:pPr>
            <w:jc w:val="right"/>
            <w:rPr>
              <w:b/>
              <w:szCs w:val="16"/>
            </w:rPr>
          </w:pPr>
        </w:p>
      </w:tc>
    </w:tr>
    <w:tr w:rsidR="00E11085" w:rsidTr="00B13A58">
      <w:trPr>
        <w:trHeight w:val="868"/>
        <w:jc w:val="center"/>
      </w:trPr>
      <w:tc>
        <w:tcPr>
          <w:tcW w:w="3794" w:type="dxa"/>
          <w:vMerge/>
          <w:shd w:val="clear" w:color="auto" w:fill="FFFFFF"/>
          <w:tcMar>
            <w:left w:w="108" w:type="dxa"/>
            <w:right w:w="108" w:type="dxa"/>
          </w:tcMar>
        </w:tcPr>
        <w:p w:rsidR="00E11085" w:rsidRPr="00AD0FDA" w:rsidRDefault="00E11085" w:rsidP="0081481D">
          <w:pPr>
            <w:jc w:val="left"/>
            <w:rPr>
              <w:noProof/>
              <w:lang w:eastAsia="en-GB"/>
            </w:rPr>
          </w:pPr>
        </w:p>
      </w:tc>
      <w:tc>
        <w:tcPr>
          <w:tcW w:w="5448" w:type="dxa"/>
          <w:gridSpan w:val="2"/>
          <w:shd w:val="clear" w:color="auto" w:fill="FFFFFF"/>
          <w:tcMar>
            <w:left w:w="108" w:type="dxa"/>
            <w:right w:w="108" w:type="dxa"/>
          </w:tcMar>
        </w:tcPr>
        <w:p w:rsidR="00E11085" w:rsidRDefault="00E11085" w:rsidP="0081481D">
          <w:pPr>
            <w:jc w:val="right"/>
            <w:rPr>
              <w:b/>
              <w:szCs w:val="16"/>
            </w:rPr>
          </w:pPr>
          <w:bookmarkStart w:id="23" w:name="bmkSymbols"/>
          <w:r>
            <w:rPr>
              <w:b/>
              <w:szCs w:val="16"/>
            </w:rPr>
            <w:t>G/SPS/N/TPKM/481/Add.1</w:t>
          </w:r>
        </w:p>
        <w:bookmarkEnd w:id="23"/>
        <w:p w:rsidR="00E11085" w:rsidRPr="00934B4C" w:rsidRDefault="00E11085" w:rsidP="0081481D">
          <w:pPr>
            <w:jc w:val="right"/>
            <w:rPr>
              <w:b/>
              <w:szCs w:val="16"/>
            </w:rPr>
          </w:pPr>
        </w:p>
      </w:tc>
    </w:tr>
    <w:tr w:rsidR="00E11085" w:rsidTr="00B13A58">
      <w:trPr>
        <w:trHeight w:val="240"/>
        <w:jc w:val="center"/>
      </w:trPr>
      <w:tc>
        <w:tcPr>
          <w:tcW w:w="3794" w:type="dxa"/>
          <w:vMerge/>
          <w:shd w:val="clear" w:color="auto" w:fill="FFFFFF"/>
          <w:tcMar>
            <w:left w:w="108" w:type="dxa"/>
            <w:right w:w="108" w:type="dxa"/>
          </w:tcMar>
          <w:vAlign w:val="center"/>
        </w:tcPr>
        <w:p w:rsidR="00E11085" w:rsidRPr="00AD0FDA" w:rsidRDefault="00E11085" w:rsidP="0081481D"/>
      </w:tc>
      <w:tc>
        <w:tcPr>
          <w:tcW w:w="5448" w:type="dxa"/>
          <w:gridSpan w:val="2"/>
          <w:shd w:val="clear" w:color="auto" w:fill="FFFFFF"/>
          <w:tcMar>
            <w:left w:w="108" w:type="dxa"/>
            <w:right w:w="108" w:type="dxa"/>
          </w:tcMar>
          <w:vAlign w:val="center"/>
        </w:tcPr>
        <w:p w:rsidR="00E11085" w:rsidRPr="00AD0FDA" w:rsidRDefault="00A04AE1" w:rsidP="0081481D">
          <w:pPr>
            <w:jc w:val="right"/>
            <w:rPr>
              <w:szCs w:val="16"/>
            </w:rPr>
          </w:pPr>
          <w:bookmarkStart w:id="24" w:name="bmkDate"/>
          <w:bookmarkStart w:id="25" w:name="spsDateDistribution"/>
          <w:bookmarkEnd w:id="24"/>
          <w:bookmarkEnd w:id="25"/>
          <w:r>
            <w:rPr>
              <w:szCs w:val="16"/>
            </w:rPr>
            <w:t>26 June 2019</w:t>
          </w:r>
        </w:p>
      </w:tc>
    </w:tr>
    <w:tr w:rsidR="00E1108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11085" w:rsidRPr="00AD0FDA" w:rsidRDefault="00E11085" w:rsidP="0081481D">
          <w:pPr>
            <w:jc w:val="left"/>
            <w:rPr>
              <w:b/>
            </w:rPr>
          </w:pPr>
          <w:bookmarkStart w:id="26" w:name="bmkSerial"/>
          <w:r w:rsidRPr="00934B4C">
            <w:rPr>
              <w:color w:val="FF0000"/>
              <w:szCs w:val="16"/>
            </w:rPr>
            <w:t>(</w:t>
          </w:r>
          <w:bookmarkStart w:id="27" w:name="spsSerialNumber"/>
          <w:bookmarkEnd w:id="27"/>
          <w:r w:rsidR="00A04AE1">
            <w:rPr>
              <w:color w:val="FF0000"/>
              <w:szCs w:val="16"/>
            </w:rPr>
            <w:t>19-</w:t>
          </w:r>
          <w:r w:rsidR="000F0519">
            <w:rPr>
              <w:color w:val="FF0000"/>
              <w:szCs w:val="16"/>
            </w:rPr>
            <w:t>4292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11085" w:rsidRPr="00AD0FDA" w:rsidRDefault="00E1108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E1108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11085" w:rsidRPr="00AD0FDA" w:rsidRDefault="00E1108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11085" w:rsidRPr="00934B4C" w:rsidRDefault="00E11085" w:rsidP="00F342EB">
          <w:pPr>
            <w:jc w:val="right"/>
            <w:rPr>
              <w:bCs/>
              <w:szCs w:val="18"/>
            </w:rPr>
          </w:pPr>
          <w:bookmarkStart w:id="31" w:name="bmkLanguage"/>
          <w:r>
            <w:rPr>
              <w:bCs/>
              <w:szCs w:val="18"/>
            </w:rPr>
            <w:t>Original: English</w:t>
          </w:r>
          <w:bookmarkEnd w:id="31"/>
        </w:p>
      </w:tc>
    </w:tr>
  </w:tbl>
  <w:p w:rsidR="00E11085" w:rsidRPr="00934B4C" w:rsidRDefault="00E11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4E6B7A">
      <w:start w:val="1"/>
      <w:numFmt w:val="decimal"/>
      <w:pStyle w:val="SummaryText"/>
      <w:lvlText w:val="%1."/>
      <w:lvlJc w:val="left"/>
      <w:pPr>
        <w:ind w:left="360" w:hanging="360"/>
      </w:pPr>
    </w:lvl>
    <w:lvl w:ilvl="1" w:tplc="BCB04BCE" w:tentative="1">
      <w:start w:val="1"/>
      <w:numFmt w:val="lowerLetter"/>
      <w:lvlText w:val="%2."/>
      <w:lvlJc w:val="left"/>
      <w:pPr>
        <w:ind w:left="1080" w:hanging="360"/>
      </w:pPr>
    </w:lvl>
    <w:lvl w:ilvl="2" w:tplc="9C8EA2DE" w:tentative="1">
      <w:start w:val="1"/>
      <w:numFmt w:val="lowerRoman"/>
      <w:lvlText w:val="%3."/>
      <w:lvlJc w:val="right"/>
      <w:pPr>
        <w:ind w:left="1800" w:hanging="180"/>
      </w:pPr>
    </w:lvl>
    <w:lvl w:ilvl="3" w:tplc="A24233D2" w:tentative="1">
      <w:start w:val="1"/>
      <w:numFmt w:val="decimal"/>
      <w:lvlText w:val="%4."/>
      <w:lvlJc w:val="left"/>
      <w:pPr>
        <w:ind w:left="2520" w:hanging="360"/>
      </w:pPr>
    </w:lvl>
    <w:lvl w:ilvl="4" w:tplc="61D6C572" w:tentative="1">
      <w:start w:val="1"/>
      <w:numFmt w:val="lowerLetter"/>
      <w:lvlText w:val="%5."/>
      <w:lvlJc w:val="left"/>
      <w:pPr>
        <w:ind w:left="3240" w:hanging="360"/>
      </w:pPr>
    </w:lvl>
    <w:lvl w:ilvl="5" w:tplc="60A2974A" w:tentative="1">
      <w:start w:val="1"/>
      <w:numFmt w:val="lowerRoman"/>
      <w:lvlText w:val="%6."/>
      <w:lvlJc w:val="right"/>
      <w:pPr>
        <w:ind w:left="3960" w:hanging="180"/>
      </w:pPr>
    </w:lvl>
    <w:lvl w:ilvl="6" w:tplc="9A92619A" w:tentative="1">
      <w:start w:val="1"/>
      <w:numFmt w:val="decimal"/>
      <w:lvlText w:val="%7."/>
      <w:lvlJc w:val="left"/>
      <w:pPr>
        <w:ind w:left="4680" w:hanging="360"/>
      </w:pPr>
    </w:lvl>
    <w:lvl w:ilvl="7" w:tplc="BCB60854" w:tentative="1">
      <w:start w:val="1"/>
      <w:numFmt w:val="lowerLetter"/>
      <w:lvlText w:val="%8."/>
      <w:lvlJc w:val="left"/>
      <w:pPr>
        <w:ind w:left="5400" w:hanging="360"/>
      </w:pPr>
    </w:lvl>
    <w:lvl w:ilvl="8" w:tplc="CC4E5D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97A77"/>
    <w:rsid w:val="000A4945"/>
    <w:rsid w:val="000B15AD"/>
    <w:rsid w:val="000B31E1"/>
    <w:rsid w:val="000F0519"/>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53B9"/>
    <w:rsid w:val="00467032"/>
    <w:rsid w:val="0046754A"/>
    <w:rsid w:val="00470528"/>
    <w:rsid w:val="004F203A"/>
    <w:rsid w:val="005336B8"/>
    <w:rsid w:val="00547B5F"/>
    <w:rsid w:val="00550F9C"/>
    <w:rsid w:val="005B04B9"/>
    <w:rsid w:val="005B68C7"/>
    <w:rsid w:val="005B7054"/>
    <w:rsid w:val="005D5981"/>
    <w:rsid w:val="005F06C2"/>
    <w:rsid w:val="005F30CB"/>
    <w:rsid w:val="00612644"/>
    <w:rsid w:val="00674CCD"/>
    <w:rsid w:val="006A6185"/>
    <w:rsid w:val="006C34E8"/>
    <w:rsid w:val="006F5826"/>
    <w:rsid w:val="00700181"/>
    <w:rsid w:val="007141CF"/>
    <w:rsid w:val="00733F22"/>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76F27"/>
    <w:rsid w:val="0099458A"/>
    <w:rsid w:val="009A1BA8"/>
    <w:rsid w:val="009A6F54"/>
    <w:rsid w:val="00A02A99"/>
    <w:rsid w:val="00A04AE1"/>
    <w:rsid w:val="00A44FB5"/>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601B"/>
    <w:rsid w:val="00CB3657"/>
    <w:rsid w:val="00CD7D97"/>
    <w:rsid w:val="00CE3EE6"/>
    <w:rsid w:val="00CE4BA1"/>
    <w:rsid w:val="00CE63B8"/>
    <w:rsid w:val="00D000C7"/>
    <w:rsid w:val="00D0271D"/>
    <w:rsid w:val="00D06EF3"/>
    <w:rsid w:val="00D24998"/>
    <w:rsid w:val="00D52A9D"/>
    <w:rsid w:val="00D55AAD"/>
    <w:rsid w:val="00D747AE"/>
    <w:rsid w:val="00D9226C"/>
    <w:rsid w:val="00DA20BD"/>
    <w:rsid w:val="00DE50DB"/>
    <w:rsid w:val="00DF6AE1"/>
    <w:rsid w:val="00E11085"/>
    <w:rsid w:val="00E34FE3"/>
    <w:rsid w:val="00E46FD5"/>
    <w:rsid w:val="00E544BB"/>
    <w:rsid w:val="00E56545"/>
    <w:rsid w:val="00E81D5E"/>
    <w:rsid w:val="00EA5D4F"/>
    <w:rsid w:val="00EB6C56"/>
    <w:rsid w:val="00ED54E0"/>
    <w:rsid w:val="00EE6803"/>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349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306</Words>
  <Characters>1762</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17</cp:revision>
  <dcterms:created xsi:type="dcterms:W3CDTF">2019-06-19T06:47:00Z</dcterms:created>
  <dcterms:modified xsi:type="dcterms:W3CDTF">2019-06-26T08:08:00Z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G/SPS/N/TPKM/481/Add.1</vt:lpwstr>
  </property>
</Properties>
</file>