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032E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F5E56" w:rsidTr="00F3021D">
        <w:tc>
          <w:tcPr>
            <w:tcW w:w="707" w:type="dxa"/>
            <w:tcBorders>
              <w:bottom w:val="single" w:sz="6" w:space="0" w:color="auto"/>
            </w:tcBorders>
            <w:shd w:val="clear" w:color="auto" w:fill="auto"/>
          </w:tcPr>
          <w:p w:rsidR="00EA4725" w:rsidRPr="00441372" w:rsidRDefault="000032E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032E9"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0032E9" w:rsidP="00441372">
            <w:pPr>
              <w:spacing w:after="120"/>
            </w:pPr>
            <w:r w:rsidRPr="00441372">
              <w:rPr>
                <w:b/>
                <w:bCs/>
              </w:rPr>
              <w:t xml:space="preserve">If applicable, name of local government involved: </w:t>
            </w:r>
            <w:bookmarkStart w:id="2" w:name="sps1b"/>
            <w:bookmarkEnd w:id="2"/>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 xml:space="preserve">Agency responsible: </w:t>
            </w:r>
            <w:r>
              <w:t>Bureau of Animal and Plant Health Inspection and Quarantine, Council of Agriculture</w:t>
            </w:r>
            <w:bookmarkStart w:id="3" w:name="sps2a"/>
            <w:bookmarkEnd w:id="3"/>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and plant products</w:t>
            </w:r>
            <w:bookmarkStart w:id="4" w:name="sps3a"/>
            <w:bookmarkEnd w:id="4"/>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032E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032E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 xml:space="preserve">Title of the notified document: </w:t>
            </w:r>
            <w:r>
              <w:t>Draft of the "Regulations of import risk assessment for regulated articles with capability of propagation"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5</w:t>
            </w:r>
            <w:bookmarkEnd w:id="11"/>
          </w:p>
          <w:p w:rsidR="00EA4725" w:rsidRPr="00441372" w:rsidRDefault="007B097B" w:rsidP="00441372">
            <w:pPr>
              <w:spacing w:after="120"/>
            </w:pPr>
            <w:hyperlink r:id="rId7" w:tgtFrame="_blank" w:history="1">
              <w:r w:rsidR="000032E9">
                <w:rPr>
                  <w:color w:val="0000FF"/>
                  <w:u w:val="single"/>
                </w:rPr>
                <w:t>https://members.wto.org/crnattachments/2019/SPS/TPKM/19_1530_00_e.pdf</w:t>
              </w:r>
            </w:hyperlink>
            <w:bookmarkStart w:id="12" w:name="sps5d"/>
            <w:bookmarkEnd w:id="12"/>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032E9" w:rsidP="00D906C0">
            <w:pPr>
              <w:spacing w:before="120"/>
            </w:pPr>
            <w:r w:rsidRPr="00441372">
              <w:rPr>
                <w:b/>
              </w:rPr>
              <w:t xml:space="preserve">Description of content: </w:t>
            </w:r>
            <w:r>
              <w:t>The "Regulations of import risk assessment for regulated articles with capability of propagation" (hereinafter referred to as the Regulations) is based on Paragraph 4, Article 14 of the Plant Protection and Quarantine Act. The Regulations are compiled and adjusted the hierarchy of related requirements regarding import risk assessment. The main content of the Regulations are as follows:</w:t>
            </w:r>
          </w:p>
          <w:p w:rsidR="00FF5E56" w:rsidRDefault="000032E9" w:rsidP="00D906C0">
            <w:pPr>
              <w:pStyle w:val="ListParagraph"/>
              <w:numPr>
                <w:ilvl w:val="0"/>
                <w:numId w:val="16"/>
              </w:numPr>
              <w:spacing w:after="120"/>
              <w:ind w:left="350"/>
            </w:pPr>
            <w:r>
              <w:t>The application procedure and documents or information required for pest assessment for the first time imported regulated articles with capability of propagation;</w:t>
            </w:r>
          </w:p>
          <w:p w:rsidR="00FF5E56" w:rsidRDefault="000032E9" w:rsidP="00D906C0">
            <w:pPr>
              <w:pStyle w:val="ListParagraph"/>
              <w:numPr>
                <w:ilvl w:val="0"/>
                <w:numId w:val="16"/>
              </w:numPr>
              <w:spacing w:after="120"/>
              <w:ind w:left="350"/>
            </w:pPr>
            <w:r>
              <w:t>Implementation method of pest risk assessment;</w:t>
            </w:r>
          </w:p>
          <w:p w:rsidR="00FF5E56" w:rsidRDefault="000032E9" w:rsidP="00D906C0">
            <w:pPr>
              <w:pStyle w:val="ListParagraph"/>
              <w:numPr>
                <w:ilvl w:val="0"/>
                <w:numId w:val="16"/>
              </w:numPr>
              <w:spacing w:after="120"/>
              <w:ind w:left="350"/>
            </w:pPr>
            <w:r>
              <w:t>The basis for re-initiating the risk assessment when the quarantine pest epidemic of the approved regulated articles with capability of propagation is changed;</w:t>
            </w:r>
          </w:p>
          <w:p w:rsidR="00FF5E56" w:rsidRDefault="000032E9" w:rsidP="00D906C0">
            <w:pPr>
              <w:pStyle w:val="ListParagraph"/>
              <w:numPr>
                <w:ilvl w:val="0"/>
                <w:numId w:val="16"/>
              </w:numPr>
              <w:spacing w:after="120"/>
              <w:ind w:left="350"/>
            </w:pPr>
            <w:proofErr w:type="gramStart"/>
            <w:r>
              <w:t>In order to</w:t>
            </w:r>
            <w:proofErr w:type="gramEnd"/>
            <w:r>
              <w:t xml:space="preserve"> allow certain experimenting, researching, teaching, legal depositing or exhibiting, etc., if there is a need to import the regulated articles with capability of propagation from a country or district which have no import record, the documents and materials required for application are included.</w:t>
            </w:r>
            <w:bookmarkStart w:id="13" w:name="sps6a"/>
            <w:bookmarkEnd w:id="13"/>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Is there a relevant international standard? If so, identify the standard:</w:t>
            </w:r>
          </w:p>
          <w:p w:rsidR="00EA4725" w:rsidRPr="00441372" w:rsidRDefault="000032E9"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0032E9"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0032E9" w:rsidP="00D906C0">
            <w:pPr>
              <w:spacing w:before="240" w:after="120"/>
              <w:ind w:left="720" w:hanging="720"/>
              <w:rPr>
                <w:b/>
              </w:rPr>
            </w:pPr>
            <w:r w:rsidRPr="00441372">
              <w:rPr>
                <w:b/>
              </w:rPr>
              <w:lastRenderedPageBreak/>
              <w:t>[</w:t>
            </w:r>
            <w:bookmarkStart w:id="24" w:name="sps8c"/>
            <w:r w:rsidRPr="00441372">
              <w:rPr>
                <w:b/>
              </w:rPr>
              <w:t>X</w:t>
            </w:r>
            <w:bookmarkEnd w:id="24"/>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proofErr w:type="spellStart"/>
            <w:r w:rsidRPr="00441372">
              <w:t>ISPM</w:t>
            </w:r>
            <w:proofErr w:type="spellEnd"/>
            <w:r w:rsidRPr="00441372">
              <w:t xml:space="preserve"> 2 and 4</w:t>
            </w:r>
            <w:bookmarkEnd w:id="25"/>
          </w:p>
          <w:p w:rsidR="00EA4725" w:rsidRPr="00441372" w:rsidRDefault="000032E9"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0032E9" w:rsidP="00441372">
            <w:pPr>
              <w:spacing w:after="120"/>
              <w:rPr>
                <w:b/>
              </w:rPr>
            </w:pPr>
            <w:r w:rsidRPr="00441372">
              <w:rPr>
                <w:b/>
              </w:rPr>
              <w:t xml:space="preserve">Does this proposed regulation conform to the relevant international standard? </w:t>
            </w:r>
          </w:p>
          <w:p w:rsidR="00EA4725" w:rsidRPr="00441372" w:rsidRDefault="000032E9"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0032E9" w:rsidP="00441372">
            <w:pPr>
              <w:spacing w:after="120"/>
            </w:pPr>
            <w:r w:rsidRPr="00441372">
              <w:rPr>
                <w:b/>
              </w:rPr>
              <w:t xml:space="preserve">If no, describe, whenever possible, how and why it deviates from the international standard: </w:t>
            </w:r>
            <w:bookmarkStart w:id="29" w:name="sps8e"/>
            <w:bookmarkEnd w:id="29"/>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 xml:space="preserve">Other relevant documents and language(s) in which these are available: </w:t>
            </w:r>
            <w:r>
              <w:t xml:space="preserve">The draft of the "Regulations of import risk assessment for regulated articles with capability of propagation", </w:t>
            </w:r>
            <w:proofErr w:type="spellStart"/>
            <w:r>
              <w:t>Nong</w:t>
            </w:r>
            <w:proofErr w:type="spellEnd"/>
            <w:r>
              <w:t xml:space="preserve"> Fang Zi No. 1081492927A dated 20 February 2019, can be found at: </w:t>
            </w:r>
            <w:hyperlink r:id="rId8" w:tgtFrame="_blank" w:history="1">
              <w:r>
                <w:rPr>
                  <w:color w:val="0000FF"/>
                  <w:u w:val="single"/>
                </w:rPr>
                <w:t>http://www.coa.gov.tw/</w:t>
              </w:r>
            </w:hyperlink>
            <w:bookmarkStart w:id="30" w:name="sps9a"/>
            <w:bookmarkEnd w:id="30"/>
            <w:r w:rsidRPr="00441372">
              <w:rPr>
                <w:bCs/>
              </w:rPr>
              <w:t xml:space="preserve"> </w:t>
            </w:r>
            <w:r>
              <w:t>(available in Chinese)</w:t>
            </w:r>
            <w:bookmarkStart w:id="31" w:name="sps9b"/>
            <w:bookmarkEnd w:id="31"/>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0032E9"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0032E9"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FF5E56" w:rsidTr="00F3021D">
        <w:tc>
          <w:tcPr>
            <w:tcW w:w="707" w:type="dxa"/>
            <w:tcBorders>
              <w:top w:val="single" w:sz="6" w:space="0" w:color="auto"/>
              <w:bottom w:val="single" w:sz="6" w:space="0" w:color="auto"/>
            </w:tcBorders>
            <w:shd w:val="clear" w:color="auto" w:fill="auto"/>
          </w:tcPr>
          <w:p w:rsidR="00EA4725" w:rsidRPr="00441372" w:rsidRDefault="000032E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032E9"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Pr="00441372">
              <w:t>14 May 2019</w:t>
            </w:r>
            <w:bookmarkEnd w:id="39"/>
          </w:p>
          <w:p w:rsidR="00EA4725" w:rsidRPr="00441372" w:rsidRDefault="000032E9"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FF5E56" w:rsidRDefault="000032E9">
            <w:r>
              <w:t>Bureau of Animal and Plant Health Inspection and Quarantine, Council of Agriculture</w:t>
            </w:r>
          </w:p>
          <w:p w:rsidR="00FF5E56" w:rsidRDefault="000032E9">
            <w:r>
              <w:t xml:space="preserve">9F, No.100, Sec. 2, </w:t>
            </w:r>
            <w:proofErr w:type="spellStart"/>
            <w:r>
              <w:t>Heping</w:t>
            </w:r>
            <w:proofErr w:type="spellEnd"/>
            <w:r>
              <w:t xml:space="preserve"> W. Rd., Zhongzheng Dist., Taipei City, 10070, Taiwan</w:t>
            </w:r>
          </w:p>
          <w:p w:rsidR="00FF5E56" w:rsidRDefault="000032E9">
            <w:r>
              <w:t>Tel: +(886) 2 3343 2091</w:t>
            </w:r>
          </w:p>
          <w:p w:rsidR="00FF5E56" w:rsidRDefault="000032E9">
            <w:r>
              <w:t>Fax: +(886) 2 2332 2200</w:t>
            </w:r>
          </w:p>
          <w:p w:rsidR="00FF5E56" w:rsidRDefault="000032E9">
            <w:pPr>
              <w:spacing w:after="120"/>
            </w:pPr>
            <w:r>
              <w:t>E-mail: wtosps@mail.baphiq.gov.tw</w:t>
            </w:r>
            <w:bookmarkStart w:id="42" w:name="sps12d"/>
            <w:bookmarkEnd w:id="42"/>
          </w:p>
        </w:tc>
      </w:tr>
      <w:tr w:rsidR="00FF5E56" w:rsidTr="00F3021D">
        <w:tc>
          <w:tcPr>
            <w:tcW w:w="707" w:type="dxa"/>
            <w:tcBorders>
              <w:top w:val="single" w:sz="6" w:space="0" w:color="auto"/>
            </w:tcBorders>
            <w:shd w:val="clear" w:color="auto" w:fill="auto"/>
          </w:tcPr>
          <w:p w:rsidR="00EA4725" w:rsidRPr="00441372" w:rsidRDefault="000032E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032E9"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FF5E56" w:rsidRDefault="000032E9">
            <w:r>
              <w:t>Bureau of Animal and Plant Health Inspection and Quarantine, Council of Agriculture</w:t>
            </w:r>
          </w:p>
          <w:p w:rsidR="00FF5E56" w:rsidRDefault="000032E9">
            <w:r>
              <w:t xml:space="preserve">9F, No.100, Sec. 2, </w:t>
            </w:r>
            <w:proofErr w:type="spellStart"/>
            <w:r>
              <w:t>Heping</w:t>
            </w:r>
            <w:proofErr w:type="spellEnd"/>
            <w:r>
              <w:t xml:space="preserve"> W. Rd., Zhongzheng Dist., Taipei City, 10070, Taiwan</w:t>
            </w:r>
          </w:p>
          <w:p w:rsidR="00FF5E56" w:rsidRDefault="000032E9">
            <w:r>
              <w:t>Tel: +(886) 2 3343 2091</w:t>
            </w:r>
          </w:p>
          <w:p w:rsidR="00FF5E56" w:rsidRDefault="000032E9">
            <w:r>
              <w:t>Fax: +(886) 2 2332 2200</w:t>
            </w:r>
          </w:p>
          <w:p w:rsidR="00FF5E56" w:rsidRDefault="000032E9">
            <w:pPr>
              <w:spacing w:after="120"/>
            </w:pPr>
            <w:r>
              <w:t>E-mail: wtosps@mail.baphiq.gov.tw</w:t>
            </w:r>
            <w:bookmarkStart w:id="45" w:name="sps13c"/>
            <w:bookmarkEnd w:id="45"/>
          </w:p>
        </w:tc>
      </w:tr>
    </w:tbl>
    <w:p w:rsidR="007141CF" w:rsidRPr="00441372" w:rsidRDefault="007B097B" w:rsidP="00441372"/>
    <w:sectPr w:rsidR="007141CF" w:rsidRPr="00441372" w:rsidSect="00D4342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B6" w:rsidRDefault="000032E9">
      <w:r>
        <w:separator/>
      </w:r>
    </w:p>
  </w:endnote>
  <w:endnote w:type="continuationSeparator" w:id="0">
    <w:p w:rsidR="00980FB6" w:rsidRDefault="0000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4342B" w:rsidRDefault="00D4342B" w:rsidP="00D434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4342B" w:rsidRDefault="00D4342B" w:rsidP="00D434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032E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B6" w:rsidRDefault="000032E9">
      <w:r>
        <w:separator/>
      </w:r>
    </w:p>
  </w:footnote>
  <w:footnote w:type="continuationSeparator" w:id="0">
    <w:p w:rsidR="00980FB6" w:rsidRDefault="0000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2B" w:rsidRPr="00D4342B" w:rsidRDefault="00D4342B" w:rsidP="00D4342B">
    <w:pPr>
      <w:pStyle w:val="Header"/>
      <w:pBdr>
        <w:bottom w:val="single" w:sz="4" w:space="1" w:color="auto"/>
      </w:pBdr>
      <w:tabs>
        <w:tab w:val="clear" w:pos="4513"/>
        <w:tab w:val="clear" w:pos="9027"/>
      </w:tabs>
      <w:jc w:val="center"/>
    </w:pPr>
    <w:r w:rsidRPr="00D4342B">
      <w:t>G/SPS/N/</w:t>
    </w:r>
    <w:proofErr w:type="spellStart"/>
    <w:r w:rsidRPr="00D4342B">
      <w:t>TPKM</w:t>
    </w:r>
    <w:proofErr w:type="spellEnd"/>
    <w:r w:rsidRPr="00D4342B">
      <w:t>/485</w:t>
    </w:r>
  </w:p>
  <w:p w:rsidR="00D4342B" w:rsidRPr="00D4342B" w:rsidRDefault="00D4342B" w:rsidP="00D4342B">
    <w:pPr>
      <w:pStyle w:val="Header"/>
      <w:pBdr>
        <w:bottom w:val="single" w:sz="4" w:space="1" w:color="auto"/>
      </w:pBdr>
      <w:tabs>
        <w:tab w:val="clear" w:pos="4513"/>
        <w:tab w:val="clear" w:pos="9027"/>
      </w:tabs>
      <w:jc w:val="center"/>
    </w:pPr>
  </w:p>
  <w:p w:rsidR="00D4342B" w:rsidRPr="00D4342B" w:rsidRDefault="00D4342B" w:rsidP="00D4342B">
    <w:pPr>
      <w:pStyle w:val="Header"/>
      <w:pBdr>
        <w:bottom w:val="single" w:sz="4" w:space="1" w:color="auto"/>
      </w:pBdr>
      <w:tabs>
        <w:tab w:val="clear" w:pos="4513"/>
        <w:tab w:val="clear" w:pos="9027"/>
      </w:tabs>
      <w:jc w:val="center"/>
    </w:pPr>
    <w:r w:rsidRPr="00D4342B">
      <w:t xml:space="preserve">- </w:t>
    </w:r>
    <w:r w:rsidRPr="00D4342B">
      <w:fldChar w:fldCharType="begin"/>
    </w:r>
    <w:r w:rsidRPr="00D4342B">
      <w:instrText xml:space="preserve"> PAGE </w:instrText>
    </w:r>
    <w:r w:rsidRPr="00D4342B">
      <w:fldChar w:fldCharType="separate"/>
    </w:r>
    <w:r w:rsidRPr="00D4342B">
      <w:rPr>
        <w:noProof/>
      </w:rPr>
      <w:t>2</w:t>
    </w:r>
    <w:r w:rsidRPr="00D4342B">
      <w:fldChar w:fldCharType="end"/>
    </w:r>
    <w:r w:rsidRPr="00D4342B">
      <w:t xml:space="preserve"> -</w:t>
    </w:r>
  </w:p>
  <w:p w:rsidR="00EA4725" w:rsidRPr="00D4342B" w:rsidRDefault="007B097B" w:rsidP="00D434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2B" w:rsidRPr="00D4342B" w:rsidRDefault="00D4342B" w:rsidP="00D4342B">
    <w:pPr>
      <w:pStyle w:val="Header"/>
      <w:pBdr>
        <w:bottom w:val="single" w:sz="4" w:space="1" w:color="auto"/>
      </w:pBdr>
      <w:tabs>
        <w:tab w:val="clear" w:pos="4513"/>
        <w:tab w:val="clear" w:pos="9027"/>
      </w:tabs>
      <w:jc w:val="center"/>
    </w:pPr>
    <w:r w:rsidRPr="00D4342B">
      <w:t>G/SPS/N/</w:t>
    </w:r>
    <w:proofErr w:type="spellStart"/>
    <w:r w:rsidRPr="00D4342B">
      <w:t>TPKM</w:t>
    </w:r>
    <w:proofErr w:type="spellEnd"/>
    <w:r w:rsidRPr="00D4342B">
      <w:t>/485</w:t>
    </w:r>
  </w:p>
  <w:p w:rsidR="00D4342B" w:rsidRPr="00D4342B" w:rsidRDefault="00D4342B" w:rsidP="00D4342B">
    <w:pPr>
      <w:pStyle w:val="Header"/>
      <w:pBdr>
        <w:bottom w:val="single" w:sz="4" w:space="1" w:color="auto"/>
      </w:pBdr>
      <w:tabs>
        <w:tab w:val="clear" w:pos="4513"/>
        <w:tab w:val="clear" w:pos="9027"/>
      </w:tabs>
      <w:jc w:val="center"/>
    </w:pPr>
  </w:p>
  <w:p w:rsidR="00D4342B" w:rsidRPr="00D4342B" w:rsidRDefault="00D4342B" w:rsidP="00D4342B">
    <w:pPr>
      <w:pStyle w:val="Header"/>
      <w:pBdr>
        <w:bottom w:val="single" w:sz="4" w:space="1" w:color="auto"/>
      </w:pBdr>
      <w:tabs>
        <w:tab w:val="clear" w:pos="4513"/>
        <w:tab w:val="clear" w:pos="9027"/>
      </w:tabs>
      <w:jc w:val="center"/>
    </w:pPr>
    <w:r w:rsidRPr="00D4342B">
      <w:t xml:space="preserve">- </w:t>
    </w:r>
    <w:r w:rsidRPr="00D4342B">
      <w:fldChar w:fldCharType="begin"/>
    </w:r>
    <w:r w:rsidRPr="00D4342B">
      <w:instrText xml:space="preserve"> PAGE </w:instrText>
    </w:r>
    <w:r w:rsidRPr="00D4342B">
      <w:fldChar w:fldCharType="separate"/>
    </w:r>
    <w:r w:rsidRPr="00D4342B">
      <w:rPr>
        <w:noProof/>
      </w:rPr>
      <w:t>2</w:t>
    </w:r>
    <w:r w:rsidRPr="00D4342B">
      <w:fldChar w:fldCharType="end"/>
    </w:r>
    <w:r w:rsidRPr="00D4342B">
      <w:t xml:space="preserve"> -</w:t>
    </w:r>
  </w:p>
  <w:p w:rsidR="00EA4725" w:rsidRPr="00D4342B" w:rsidRDefault="007B097B" w:rsidP="00D434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5E56" w:rsidTr="00EE3CAF">
      <w:trPr>
        <w:trHeight w:val="240"/>
        <w:jc w:val="center"/>
      </w:trPr>
      <w:tc>
        <w:tcPr>
          <w:tcW w:w="3794" w:type="dxa"/>
          <w:shd w:val="clear" w:color="auto" w:fill="FFFFFF"/>
          <w:tcMar>
            <w:left w:w="108" w:type="dxa"/>
            <w:right w:w="108" w:type="dxa"/>
          </w:tcMar>
          <w:vAlign w:val="center"/>
        </w:tcPr>
        <w:p w:rsidR="00ED54E0" w:rsidRPr="00EA4725" w:rsidRDefault="007B097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D4342B" w:rsidP="00422B6F">
          <w:pPr>
            <w:jc w:val="right"/>
            <w:rPr>
              <w:b/>
              <w:color w:val="FF0000"/>
              <w:szCs w:val="16"/>
            </w:rPr>
          </w:pPr>
          <w:r>
            <w:rPr>
              <w:b/>
              <w:color w:val="FF0000"/>
              <w:szCs w:val="16"/>
            </w:rPr>
            <w:t xml:space="preserve"> </w:t>
          </w:r>
        </w:p>
      </w:tc>
    </w:tr>
    <w:bookmarkEnd w:id="46"/>
    <w:tr w:rsidR="00FF5E56" w:rsidTr="00EE3CAF">
      <w:trPr>
        <w:trHeight w:val="213"/>
        <w:jc w:val="center"/>
      </w:trPr>
      <w:tc>
        <w:tcPr>
          <w:tcW w:w="3794" w:type="dxa"/>
          <w:vMerge w:val="restart"/>
          <w:shd w:val="clear" w:color="auto" w:fill="FFFFFF"/>
          <w:tcMar>
            <w:left w:w="0" w:type="dxa"/>
            <w:right w:w="0" w:type="dxa"/>
          </w:tcMar>
        </w:tcPr>
        <w:p w:rsidR="00ED54E0" w:rsidRPr="00EA4725" w:rsidRDefault="00D4342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B097B" w:rsidP="00422B6F">
          <w:pPr>
            <w:jc w:val="right"/>
            <w:rPr>
              <w:b/>
              <w:szCs w:val="16"/>
            </w:rPr>
          </w:pPr>
        </w:p>
      </w:tc>
    </w:tr>
    <w:tr w:rsidR="00FF5E56" w:rsidTr="00EE3CAF">
      <w:trPr>
        <w:trHeight w:val="868"/>
        <w:jc w:val="center"/>
      </w:trPr>
      <w:tc>
        <w:tcPr>
          <w:tcW w:w="3794" w:type="dxa"/>
          <w:vMerge/>
          <w:shd w:val="clear" w:color="auto" w:fill="FFFFFF"/>
          <w:tcMar>
            <w:left w:w="108" w:type="dxa"/>
            <w:right w:w="108" w:type="dxa"/>
          </w:tcMar>
        </w:tcPr>
        <w:p w:rsidR="00ED54E0" w:rsidRPr="00EA4725" w:rsidRDefault="007B097B" w:rsidP="00422B6F">
          <w:pPr>
            <w:jc w:val="left"/>
            <w:rPr>
              <w:noProof/>
              <w:lang w:eastAsia="en-GB"/>
            </w:rPr>
          </w:pPr>
        </w:p>
      </w:tc>
      <w:tc>
        <w:tcPr>
          <w:tcW w:w="5448" w:type="dxa"/>
          <w:gridSpan w:val="2"/>
          <w:shd w:val="clear" w:color="auto" w:fill="FFFFFF"/>
          <w:tcMar>
            <w:left w:w="108" w:type="dxa"/>
            <w:right w:w="108" w:type="dxa"/>
          </w:tcMar>
        </w:tcPr>
        <w:p w:rsidR="00D4342B" w:rsidRDefault="00D4342B" w:rsidP="00656ABC">
          <w:pPr>
            <w:jc w:val="right"/>
            <w:rPr>
              <w:b/>
              <w:szCs w:val="16"/>
            </w:rPr>
          </w:pPr>
          <w:bookmarkStart w:id="47" w:name="bmkSymbols"/>
          <w:r>
            <w:rPr>
              <w:b/>
              <w:szCs w:val="16"/>
            </w:rPr>
            <w:t>G/SPS/N/</w:t>
          </w:r>
          <w:proofErr w:type="spellStart"/>
          <w:r>
            <w:rPr>
              <w:b/>
              <w:szCs w:val="16"/>
            </w:rPr>
            <w:t>TPKM</w:t>
          </w:r>
          <w:proofErr w:type="spellEnd"/>
          <w:r>
            <w:rPr>
              <w:b/>
              <w:szCs w:val="16"/>
            </w:rPr>
            <w:t>/485</w:t>
          </w:r>
        </w:p>
        <w:bookmarkEnd w:id="47"/>
        <w:p w:rsidR="00656ABC" w:rsidRPr="00EA4725" w:rsidRDefault="007B097B" w:rsidP="00656ABC">
          <w:pPr>
            <w:jc w:val="right"/>
            <w:rPr>
              <w:b/>
              <w:szCs w:val="16"/>
            </w:rPr>
          </w:pPr>
        </w:p>
      </w:tc>
    </w:tr>
    <w:tr w:rsidR="00FF5E56" w:rsidTr="00EE3CAF">
      <w:trPr>
        <w:trHeight w:val="240"/>
        <w:jc w:val="center"/>
      </w:trPr>
      <w:tc>
        <w:tcPr>
          <w:tcW w:w="3794" w:type="dxa"/>
          <w:vMerge/>
          <w:shd w:val="clear" w:color="auto" w:fill="FFFFFF"/>
          <w:tcMar>
            <w:left w:w="108" w:type="dxa"/>
            <w:right w:w="108" w:type="dxa"/>
          </w:tcMar>
          <w:vAlign w:val="center"/>
        </w:tcPr>
        <w:p w:rsidR="00ED54E0" w:rsidRPr="00EA4725" w:rsidRDefault="007B097B" w:rsidP="00422B6F"/>
      </w:tc>
      <w:tc>
        <w:tcPr>
          <w:tcW w:w="5448" w:type="dxa"/>
          <w:gridSpan w:val="2"/>
          <w:shd w:val="clear" w:color="auto" w:fill="FFFFFF"/>
          <w:tcMar>
            <w:left w:w="108" w:type="dxa"/>
            <w:right w:w="108" w:type="dxa"/>
          </w:tcMar>
          <w:vAlign w:val="center"/>
        </w:tcPr>
        <w:p w:rsidR="00ED54E0" w:rsidRPr="00EA4725" w:rsidRDefault="000032E9" w:rsidP="00422B6F">
          <w:pPr>
            <w:jc w:val="right"/>
            <w:rPr>
              <w:szCs w:val="16"/>
            </w:rPr>
          </w:pPr>
          <w:bookmarkStart w:id="48" w:name="spsDateDistribution"/>
          <w:r>
            <w:t>15 March 2019</w:t>
          </w:r>
          <w:bookmarkStart w:id="49" w:name="bmkDate"/>
          <w:bookmarkEnd w:id="48"/>
          <w:bookmarkEnd w:id="49"/>
        </w:p>
      </w:tc>
    </w:tr>
    <w:tr w:rsidR="00FF5E5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032E9" w:rsidP="00422B6F">
          <w:pPr>
            <w:jc w:val="left"/>
            <w:rPr>
              <w:b/>
            </w:rPr>
          </w:pPr>
          <w:bookmarkStart w:id="50" w:name="bmkSerial"/>
          <w:r w:rsidRPr="00441372">
            <w:rPr>
              <w:color w:val="FF0000"/>
              <w:szCs w:val="16"/>
            </w:rPr>
            <w:t>(</w:t>
          </w:r>
          <w:bookmarkStart w:id="51" w:name="spsSerialNumber"/>
          <w:bookmarkEnd w:id="51"/>
          <w:r w:rsidR="00A41E8F">
            <w:rPr>
              <w:color w:val="FF0000"/>
              <w:szCs w:val="16"/>
            </w:rPr>
            <w:t>19-</w:t>
          </w:r>
          <w:r w:rsidR="00D87DFF">
            <w:rPr>
              <w:color w:val="FF0000"/>
              <w:szCs w:val="16"/>
            </w:rPr>
            <w:t>1617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032E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FF5E5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4342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4342B" w:rsidP="00EC687E">
          <w:pPr>
            <w:jc w:val="right"/>
            <w:rPr>
              <w:bCs/>
              <w:szCs w:val="18"/>
            </w:rPr>
          </w:pPr>
          <w:bookmarkStart w:id="54" w:name="bmkLanguage"/>
          <w:r>
            <w:rPr>
              <w:bCs/>
              <w:szCs w:val="18"/>
            </w:rPr>
            <w:t>Original: English</w:t>
          </w:r>
          <w:bookmarkEnd w:id="54"/>
        </w:p>
      </w:tc>
    </w:tr>
  </w:tbl>
  <w:p w:rsidR="00ED54E0" w:rsidRPr="00441372" w:rsidRDefault="007B0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B799D"/>
    <w:multiLevelType w:val="hybridMultilevel"/>
    <w:tmpl w:val="80E8A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A55E8"/>
    <w:multiLevelType w:val="hybridMultilevel"/>
    <w:tmpl w:val="C9241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8DAB564">
      <w:start w:val="1"/>
      <w:numFmt w:val="decimal"/>
      <w:pStyle w:val="SummaryText"/>
      <w:lvlText w:val="%1."/>
      <w:lvlJc w:val="left"/>
      <w:pPr>
        <w:ind w:left="360" w:hanging="360"/>
      </w:pPr>
    </w:lvl>
    <w:lvl w:ilvl="1" w:tplc="2E9A4F7C" w:tentative="1">
      <w:start w:val="1"/>
      <w:numFmt w:val="lowerLetter"/>
      <w:lvlText w:val="%2."/>
      <w:lvlJc w:val="left"/>
      <w:pPr>
        <w:ind w:left="1080" w:hanging="360"/>
      </w:pPr>
    </w:lvl>
    <w:lvl w:ilvl="2" w:tplc="C2363D94" w:tentative="1">
      <w:start w:val="1"/>
      <w:numFmt w:val="lowerRoman"/>
      <w:lvlText w:val="%3."/>
      <w:lvlJc w:val="right"/>
      <w:pPr>
        <w:ind w:left="1800" w:hanging="180"/>
      </w:pPr>
    </w:lvl>
    <w:lvl w:ilvl="3" w:tplc="BA26E1C2" w:tentative="1">
      <w:start w:val="1"/>
      <w:numFmt w:val="decimal"/>
      <w:lvlText w:val="%4."/>
      <w:lvlJc w:val="left"/>
      <w:pPr>
        <w:ind w:left="2520" w:hanging="360"/>
      </w:pPr>
    </w:lvl>
    <w:lvl w:ilvl="4" w:tplc="84C03A5C" w:tentative="1">
      <w:start w:val="1"/>
      <w:numFmt w:val="lowerLetter"/>
      <w:lvlText w:val="%5."/>
      <w:lvlJc w:val="left"/>
      <w:pPr>
        <w:ind w:left="3240" w:hanging="360"/>
      </w:pPr>
    </w:lvl>
    <w:lvl w:ilvl="5" w:tplc="6C72E76A" w:tentative="1">
      <w:start w:val="1"/>
      <w:numFmt w:val="lowerRoman"/>
      <w:lvlText w:val="%6."/>
      <w:lvlJc w:val="right"/>
      <w:pPr>
        <w:ind w:left="3960" w:hanging="180"/>
      </w:pPr>
    </w:lvl>
    <w:lvl w:ilvl="6" w:tplc="729E88CE" w:tentative="1">
      <w:start w:val="1"/>
      <w:numFmt w:val="decimal"/>
      <w:lvlText w:val="%7."/>
      <w:lvlJc w:val="left"/>
      <w:pPr>
        <w:ind w:left="4680" w:hanging="360"/>
      </w:pPr>
    </w:lvl>
    <w:lvl w:ilvl="7" w:tplc="EEF48ACC" w:tentative="1">
      <w:start w:val="1"/>
      <w:numFmt w:val="lowerLetter"/>
      <w:lvlText w:val="%8."/>
      <w:lvlJc w:val="left"/>
      <w:pPr>
        <w:ind w:left="5400" w:hanging="360"/>
      </w:pPr>
    </w:lvl>
    <w:lvl w:ilvl="8" w:tplc="4E6CF0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6"/>
    <w:rsid w:val="000032E9"/>
    <w:rsid w:val="007B097B"/>
    <w:rsid w:val="00980FB6"/>
    <w:rsid w:val="00A41E8F"/>
    <w:rsid w:val="00D4342B"/>
    <w:rsid w:val="00D87DFF"/>
    <w:rsid w:val="00D906C0"/>
    <w:rsid w:val="00FF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153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3617</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2019-03-15T12:00:00Z</dcterms:created>
  <dcterms:modified xsi:type="dcterms:W3CDTF">2019-03-15T14:44:00Z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G/SPS/N/TPKM/485</vt:lpwstr>
  </property>
</Properties>
</file>