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E013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63DFF" w:rsidTr="00F3021D">
        <w:tc>
          <w:tcPr>
            <w:tcW w:w="707" w:type="dxa"/>
            <w:tcBorders>
              <w:bottom w:val="single" w:sz="6" w:space="0" w:color="auto"/>
            </w:tcBorders>
            <w:shd w:val="clear" w:color="auto" w:fill="auto"/>
          </w:tcPr>
          <w:p w:rsidR="00EA4725" w:rsidRPr="00441372" w:rsidRDefault="008E013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E013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rsidR="00EA4725" w:rsidRPr="00441372" w:rsidRDefault="008E013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Ministry of Health and Welfare</w:t>
            </w:r>
            <w:bookmarkStart w:id="6" w:name="sps2a"/>
            <w:bookmarkEnd w:id="6"/>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roofErr w:type="spellStart"/>
            <w:r w:rsidRPr="0065690F">
              <w:t>Gelatin</w:t>
            </w:r>
            <w:proofErr w:type="spellEnd"/>
            <w:r w:rsidRPr="0065690F">
              <w:t xml:space="preserve"> and its derivatives for food purpose under HS Codes 3503.00.10.00-4, 3503.00.20.00-2, 3503.00.90.90-8 and 3504.00.11.00-2</w:t>
            </w:r>
            <w:bookmarkStart w:id="8" w:name="sps3a"/>
            <w:bookmarkEnd w:id="8"/>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8E013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8E0130"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16" w:name="X_SPS_Reg_5A"/>
            <w:r w:rsidRPr="00441372">
              <w:rPr>
                <w:b/>
              </w:rPr>
              <w:t>Title of the notified document</w:t>
            </w:r>
            <w:bookmarkEnd w:id="16"/>
            <w:r w:rsidRPr="00441372">
              <w:rPr>
                <w:b/>
              </w:rPr>
              <w:t>:</w:t>
            </w:r>
            <w:r w:rsidRPr="0065690F">
              <w:t xml:space="preserve"> TFDA required that the import of </w:t>
            </w:r>
            <w:proofErr w:type="spellStart"/>
            <w:r w:rsidRPr="0065690F">
              <w:t>gelatin</w:t>
            </w:r>
            <w:proofErr w:type="spellEnd"/>
            <w:r w:rsidRPr="0065690F">
              <w:t xml:space="preserve"> and its derivatives for food purpose be accompanied by official certificates issued by the competent authority of the exporting country</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rsidR="00EA4725" w:rsidRPr="00441372" w:rsidRDefault="004720F0" w:rsidP="00441372">
            <w:pPr>
              <w:spacing w:after="120"/>
            </w:pPr>
            <w:hyperlink r:id="rId7" w:tgtFrame="_blank" w:history="1">
              <w:r w:rsidR="008E0130" w:rsidRPr="00441372">
                <w:rPr>
                  <w:color w:val="0000FF"/>
                  <w:u w:val="single"/>
                </w:rPr>
                <w:t>http://www.fda.gov.tw/TC/news.aspx?cid=3</w:t>
              </w:r>
            </w:hyperlink>
            <w:bookmarkStart w:id="22" w:name="sps5d"/>
            <w:bookmarkEnd w:id="22"/>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E0130" w:rsidP="008E0130">
            <w:pPr>
              <w:spacing w:before="120"/>
            </w:pPr>
            <w:bookmarkStart w:id="23" w:name="X_SPS_Reg_6A"/>
            <w:r w:rsidRPr="00441372">
              <w:rPr>
                <w:b/>
              </w:rPr>
              <w:t>Description of content</w:t>
            </w:r>
            <w:bookmarkEnd w:id="23"/>
            <w:r w:rsidRPr="00441372">
              <w:rPr>
                <w:b/>
              </w:rPr>
              <w:t>:</w:t>
            </w:r>
            <w:r w:rsidRPr="0065690F">
              <w:t xml:space="preserve"> TFDA requires that the import of </w:t>
            </w:r>
            <w:proofErr w:type="spellStart"/>
            <w:r w:rsidRPr="0065690F">
              <w:t>gelatin</w:t>
            </w:r>
            <w:proofErr w:type="spellEnd"/>
            <w:r w:rsidRPr="0065690F">
              <w:t xml:space="preserve"> and its derivatives for food purpose be accompanied by official certificates. The requirements are as follows:</w:t>
            </w:r>
          </w:p>
          <w:p w:rsidR="00063DFF" w:rsidRPr="0065690F" w:rsidRDefault="008E0130" w:rsidP="008E0130">
            <w:pPr>
              <w:pStyle w:val="ListParagraph"/>
              <w:numPr>
                <w:ilvl w:val="0"/>
                <w:numId w:val="16"/>
              </w:numPr>
              <w:spacing w:after="120"/>
              <w:ind w:left="350"/>
            </w:pPr>
            <w:r w:rsidRPr="0065690F">
              <w:t xml:space="preserve">The import of </w:t>
            </w:r>
            <w:proofErr w:type="spellStart"/>
            <w:r w:rsidRPr="0065690F">
              <w:t>gelatin</w:t>
            </w:r>
            <w:proofErr w:type="spellEnd"/>
            <w:r w:rsidRPr="0065690F">
              <w:t xml:space="preserve"> and its derivatives for food purpose shall be accompanied by official certificates issued by the competent authority of the exporting country indicating that the attested products are suitable "for human consumption", or "in compliance with relevant food safety and sanitary regulations"; </w:t>
            </w:r>
          </w:p>
          <w:p w:rsidR="00063DFF" w:rsidRPr="0065690F" w:rsidRDefault="008E0130" w:rsidP="008E0130">
            <w:pPr>
              <w:pStyle w:val="ListParagraph"/>
              <w:numPr>
                <w:ilvl w:val="0"/>
                <w:numId w:val="16"/>
              </w:numPr>
              <w:spacing w:after="120"/>
              <w:ind w:left="350"/>
            </w:pPr>
            <w:r w:rsidRPr="0065690F">
              <w:t xml:space="preserve">Following the above measure, the import of </w:t>
            </w:r>
            <w:proofErr w:type="spellStart"/>
            <w:r w:rsidRPr="0065690F">
              <w:t>gelatin</w:t>
            </w:r>
            <w:proofErr w:type="spellEnd"/>
            <w:r w:rsidRPr="0065690F">
              <w:t xml:space="preserve"> and its derivatives shall be accompanied by an official certificate. The certificate shall also attest information on the parts/tissues of raw materials used;</w:t>
            </w:r>
          </w:p>
          <w:p w:rsidR="00063DFF" w:rsidRPr="0065690F" w:rsidRDefault="008E0130" w:rsidP="008E0130">
            <w:pPr>
              <w:pStyle w:val="ListParagraph"/>
              <w:numPr>
                <w:ilvl w:val="0"/>
                <w:numId w:val="16"/>
              </w:numPr>
              <w:spacing w:after="120"/>
              <w:ind w:left="350"/>
            </w:pPr>
            <w:r w:rsidRPr="0065690F">
              <w:t>The requirements apply to products of HS Codes are 3503.00.10.00-4, 3503.00.20.00-2, 3503.00.90.90-8 and 3504.00.11.00-2.</w:t>
            </w:r>
            <w:bookmarkStart w:id="24" w:name="sps6a"/>
            <w:bookmarkEnd w:id="24"/>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8E0130"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Alimentarius - Food Import and Export Inspection and Certification Systems</w:t>
            </w:r>
            <w:bookmarkEnd w:id="40"/>
          </w:p>
          <w:p w:rsidR="00EA4725" w:rsidRPr="00441372" w:rsidRDefault="008E0130" w:rsidP="00441372">
            <w:pPr>
              <w:spacing w:after="120"/>
              <w:ind w:left="720" w:hanging="720"/>
              <w:rPr>
                <w:b/>
              </w:rPr>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r w:rsidRPr="0065690F">
              <w:t>Terrestrial Animal Health Code, Chapters 8 and 10</w:t>
            </w:r>
            <w:bookmarkEnd w:id="43"/>
          </w:p>
          <w:p w:rsidR="00EA4725" w:rsidRPr="00441372" w:rsidRDefault="008E0130" w:rsidP="008E0130">
            <w:pPr>
              <w:spacing w:before="240" w:after="120"/>
              <w:ind w:left="720" w:hanging="720"/>
              <w:rPr>
                <w:b/>
              </w:rPr>
            </w:pPr>
            <w:r w:rsidRPr="00441372">
              <w:rPr>
                <w:b/>
              </w:rPr>
              <w:lastRenderedPageBreak/>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8E0130"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8E0130"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8E0130"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8E0130"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1 August 2019</w:t>
            </w:r>
            <w:bookmarkStart w:id="60" w:name="sps10a"/>
            <w:bookmarkEnd w:id="60"/>
          </w:p>
          <w:p w:rsidR="00EA4725" w:rsidRPr="00441372" w:rsidRDefault="008E0130"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1 August 2019</w:t>
            </w:r>
            <w:bookmarkStart w:id="66" w:name="sps11a"/>
            <w:bookmarkEnd w:id="66"/>
          </w:p>
          <w:p w:rsidR="00EA4725" w:rsidRPr="00441372" w:rsidRDefault="008E0130"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63DFF" w:rsidTr="00F3021D">
        <w:tc>
          <w:tcPr>
            <w:tcW w:w="707" w:type="dxa"/>
            <w:tcBorders>
              <w:top w:val="single" w:sz="6" w:space="0" w:color="auto"/>
              <w:bottom w:val="single" w:sz="6" w:space="0" w:color="auto"/>
            </w:tcBorders>
            <w:shd w:val="clear" w:color="auto" w:fill="auto"/>
          </w:tcPr>
          <w:p w:rsidR="00EA4725" w:rsidRPr="00441372" w:rsidRDefault="008E01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E0130"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16 July 2019</w:t>
            </w:r>
            <w:bookmarkEnd w:id="73"/>
          </w:p>
          <w:p w:rsidR="00EA4725" w:rsidRPr="00441372" w:rsidRDefault="008E0130"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063DFF" w:rsidRPr="0065690F" w:rsidRDefault="008E0130" w:rsidP="00441372">
            <w:r w:rsidRPr="0065690F">
              <w:t>Food and Drug Administration, Ministry of Health and Welfare</w:t>
            </w:r>
          </w:p>
          <w:p w:rsidR="00063DFF" w:rsidRPr="0065690F" w:rsidRDefault="008E0130"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rsidR="00063DFF" w:rsidRPr="0065690F" w:rsidRDefault="008E0130" w:rsidP="00441372">
            <w:pPr>
              <w:spacing w:after="120"/>
            </w:pPr>
            <w:r w:rsidRPr="0065690F">
              <w:t>E-mail:</w:t>
            </w:r>
            <w:r>
              <w:t xml:space="preserve"> </w:t>
            </w:r>
            <w:r w:rsidRPr="0065690F">
              <w:t>mei_jean@fda.gov.tw</w:t>
            </w:r>
            <w:bookmarkStart w:id="80" w:name="sps12d"/>
            <w:bookmarkEnd w:id="80"/>
          </w:p>
        </w:tc>
      </w:tr>
      <w:tr w:rsidR="00063DFF" w:rsidTr="00F3021D">
        <w:tc>
          <w:tcPr>
            <w:tcW w:w="707" w:type="dxa"/>
            <w:tcBorders>
              <w:top w:val="single" w:sz="6" w:space="0" w:color="auto"/>
            </w:tcBorders>
            <w:shd w:val="clear" w:color="auto" w:fill="auto"/>
          </w:tcPr>
          <w:p w:rsidR="00EA4725" w:rsidRPr="00441372" w:rsidRDefault="008E013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E0130"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8E0130" w:rsidP="00F3021D">
            <w:pPr>
              <w:keepNext/>
              <w:keepLines/>
              <w:rPr>
                <w:bCs/>
              </w:rPr>
            </w:pPr>
            <w:r w:rsidRPr="0065690F">
              <w:rPr>
                <w:bCs/>
              </w:rPr>
              <w:t>Food and Drug Administration, Ministry of Health and Welfare</w:t>
            </w:r>
          </w:p>
          <w:p w:rsidR="00EA4725" w:rsidRPr="0065690F" w:rsidRDefault="008E0130"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rsidR="00EA4725" w:rsidRPr="0065690F" w:rsidRDefault="008E0130" w:rsidP="00F3021D">
            <w:pPr>
              <w:keepNext/>
              <w:keepLines/>
              <w:spacing w:after="120"/>
              <w:rPr>
                <w:bCs/>
              </w:rPr>
            </w:pPr>
            <w:r w:rsidRPr="0065690F">
              <w:rPr>
                <w:bCs/>
              </w:rPr>
              <w:t>E-mail:</w:t>
            </w:r>
            <w:r>
              <w:rPr>
                <w:bCs/>
              </w:rPr>
              <w:t xml:space="preserve"> </w:t>
            </w:r>
            <w:r w:rsidRPr="0065690F">
              <w:rPr>
                <w:bCs/>
              </w:rPr>
              <w:t>mei_jean@fda.gov.tw</w:t>
            </w:r>
            <w:bookmarkStart w:id="87" w:name="sps13c"/>
            <w:bookmarkEnd w:id="87"/>
          </w:p>
        </w:tc>
      </w:tr>
    </w:tbl>
    <w:p w:rsidR="007141CF" w:rsidRPr="00441372" w:rsidRDefault="007141CF" w:rsidP="00441372"/>
    <w:sectPr w:rsidR="007141CF" w:rsidRPr="00441372" w:rsidSect="00DB135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A49" w:rsidRDefault="008E0130">
      <w:r>
        <w:separator/>
      </w:r>
    </w:p>
  </w:endnote>
  <w:endnote w:type="continuationSeparator" w:id="0">
    <w:p w:rsidR="00433A49" w:rsidRDefault="008E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B1350" w:rsidRDefault="00DB1350" w:rsidP="00DB13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B1350" w:rsidRDefault="00DB1350" w:rsidP="00DB13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E013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A49" w:rsidRDefault="008E0130">
      <w:r>
        <w:separator/>
      </w:r>
    </w:p>
  </w:footnote>
  <w:footnote w:type="continuationSeparator" w:id="0">
    <w:p w:rsidR="00433A49" w:rsidRDefault="008E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50" w:rsidRPr="00DB1350" w:rsidRDefault="00DB1350" w:rsidP="00DB1350">
    <w:pPr>
      <w:pStyle w:val="Header"/>
      <w:pBdr>
        <w:bottom w:val="single" w:sz="4" w:space="1" w:color="auto"/>
      </w:pBdr>
      <w:tabs>
        <w:tab w:val="clear" w:pos="4513"/>
        <w:tab w:val="clear" w:pos="9027"/>
      </w:tabs>
      <w:jc w:val="center"/>
    </w:pPr>
    <w:r w:rsidRPr="00DB1350">
      <w:t>G/SPS/N/TPKM/498</w:t>
    </w:r>
  </w:p>
  <w:p w:rsidR="00DB1350" w:rsidRPr="00DB1350" w:rsidRDefault="00DB1350" w:rsidP="00DB1350">
    <w:pPr>
      <w:pStyle w:val="Header"/>
      <w:pBdr>
        <w:bottom w:val="single" w:sz="4" w:space="1" w:color="auto"/>
      </w:pBdr>
      <w:tabs>
        <w:tab w:val="clear" w:pos="4513"/>
        <w:tab w:val="clear" w:pos="9027"/>
      </w:tabs>
      <w:jc w:val="center"/>
    </w:pPr>
  </w:p>
  <w:p w:rsidR="00DB1350" w:rsidRPr="00DB1350" w:rsidRDefault="00DB1350" w:rsidP="00DB1350">
    <w:pPr>
      <w:pStyle w:val="Header"/>
      <w:pBdr>
        <w:bottom w:val="single" w:sz="4" w:space="1" w:color="auto"/>
      </w:pBdr>
      <w:tabs>
        <w:tab w:val="clear" w:pos="4513"/>
        <w:tab w:val="clear" w:pos="9027"/>
      </w:tabs>
      <w:jc w:val="center"/>
    </w:pPr>
    <w:r w:rsidRPr="00DB1350">
      <w:t xml:space="preserve">- </w:t>
    </w:r>
    <w:r w:rsidRPr="00DB1350">
      <w:fldChar w:fldCharType="begin"/>
    </w:r>
    <w:r w:rsidRPr="00DB1350">
      <w:instrText xml:space="preserve"> PAGE </w:instrText>
    </w:r>
    <w:r w:rsidRPr="00DB1350">
      <w:fldChar w:fldCharType="separate"/>
    </w:r>
    <w:r w:rsidRPr="00DB1350">
      <w:rPr>
        <w:noProof/>
      </w:rPr>
      <w:t>2</w:t>
    </w:r>
    <w:r w:rsidRPr="00DB1350">
      <w:fldChar w:fldCharType="end"/>
    </w:r>
    <w:r w:rsidRPr="00DB1350">
      <w:t xml:space="preserve"> -</w:t>
    </w:r>
  </w:p>
  <w:p w:rsidR="00EA4725" w:rsidRPr="00DB1350" w:rsidRDefault="00EA4725" w:rsidP="00DB13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50" w:rsidRPr="00DB1350" w:rsidRDefault="00DB1350" w:rsidP="00DB1350">
    <w:pPr>
      <w:pStyle w:val="Header"/>
      <w:pBdr>
        <w:bottom w:val="single" w:sz="4" w:space="1" w:color="auto"/>
      </w:pBdr>
      <w:tabs>
        <w:tab w:val="clear" w:pos="4513"/>
        <w:tab w:val="clear" w:pos="9027"/>
      </w:tabs>
      <w:jc w:val="center"/>
    </w:pPr>
    <w:r w:rsidRPr="00DB1350">
      <w:t>G/SPS/N/TPKM/498</w:t>
    </w:r>
  </w:p>
  <w:p w:rsidR="00DB1350" w:rsidRPr="00DB1350" w:rsidRDefault="00DB1350" w:rsidP="00DB1350">
    <w:pPr>
      <w:pStyle w:val="Header"/>
      <w:pBdr>
        <w:bottom w:val="single" w:sz="4" w:space="1" w:color="auto"/>
      </w:pBdr>
      <w:tabs>
        <w:tab w:val="clear" w:pos="4513"/>
        <w:tab w:val="clear" w:pos="9027"/>
      </w:tabs>
      <w:jc w:val="center"/>
    </w:pPr>
  </w:p>
  <w:p w:rsidR="00DB1350" w:rsidRPr="00DB1350" w:rsidRDefault="00DB1350" w:rsidP="00DB1350">
    <w:pPr>
      <w:pStyle w:val="Header"/>
      <w:pBdr>
        <w:bottom w:val="single" w:sz="4" w:space="1" w:color="auto"/>
      </w:pBdr>
      <w:tabs>
        <w:tab w:val="clear" w:pos="4513"/>
        <w:tab w:val="clear" w:pos="9027"/>
      </w:tabs>
      <w:jc w:val="center"/>
    </w:pPr>
    <w:r w:rsidRPr="00DB1350">
      <w:t xml:space="preserve">- </w:t>
    </w:r>
    <w:r w:rsidRPr="00DB1350">
      <w:fldChar w:fldCharType="begin"/>
    </w:r>
    <w:r w:rsidRPr="00DB1350">
      <w:instrText xml:space="preserve"> PAGE </w:instrText>
    </w:r>
    <w:r w:rsidRPr="00DB1350">
      <w:fldChar w:fldCharType="separate"/>
    </w:r>
    <w:r w:rsidRPr="00DB1350">
      <w:rPr>
        <w:noProof/>
      </w:rPr>
      <w:t>2</w:t>
    </w:r>
    <w:r w:rsidRPr="00DB1350">
      <w:fldChar w:fldCharType="end"/>
    </w:r>
    <w:r w:rsidRPr="00DB1350">
      <w:t xml:space="preserve"> -</w:t>
    </w:r>
  </w:p>
  <w:p w:rsidR="00EA4725" w:rsidRPr="00DB1350" w:rsidRDefault="00EA4725" w:rsidP="00DB13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3DF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DB1350" w:rsidP="00422B6F">
          <w:pPr>
            <w:jc w:val="right"/>
            <w:rPr>
              <w:b/>
              <w:color w:val="FF0000"/>
              <w:szCs w:val="16"/>
            </w:rPr>
          </w:pPr>
          <w:r>
            <w:rPr>
              <w:b/>
              <w:color w:val="FF0000"/>
              <w:szCs w:val="16"/>
            </w:rPr>
            <w:t xml:space="preserve"> </w:t>
          </w:r>
        </w:p>
      </w:tc>
    </w:tr>
    <w:bookmarkEnd w:id="88"/>
    <w:tr w:rsidR="00063DFF" w:rsidTr="00EE3CAF">
      <w:trPr>
        <w:trHeight w:val="213"/>
        <w:jc w:val="center"/>
      </w:trPr>
      <w:tc>
        <w:tcPr>
          <w:tcW w:w="3794" w:type="dxa"/>
          <w:vMerge w:val="restart"/>
          <w:shd w:val="clear" w:color="auto" w:fill="FFFFFF"/>
          <w:tcMar>
            <w:left w:w="0" w:type="dxa"/>
            <w:right w:w="0" w:type="dxa"/>
          </w:tcMar>
        </w:tcPr>
        <w:p w:rsidR="00ED54E0" w:rsidRPr="00EA4725" w:rsidRDefault="00DB135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63DF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B1350" w:rsidRDefault="00DB1350" w:rsidP="00656ABC">
          <w:pPr>
            <w:jc w:val="right"/>
            <w:rPr>
              <w:b/>
              <w:szCs w:val="16"/>
            </w:rPr>
          </w:pPr>
          <w:bookmarkStart w:id="89" w:name="bmkSymbols"/>
          <w:r>
            <w:rPr>
              <w:b/>
              <w:szCs w:val="16"/>
            </w:rPr>
            <w:t>G/SPS/N/TPKM/498</w:t>
          </w:r>
        </w:p>
        <w:bookmarkEnd w:id="89"/>
        <w:p w:rsidR="00656ABC" w:rsidRPr="00EA4725" w:rsidRDefault="00656ABC" w:rsidP="00656ABC">
          <w:pPr>
            <w:jc w:val="right"/>
            <w:rPr>
              <w:b/>
              <w:szCs w:val="16"/>
            </w:rPr>
          </w:pPr>
        </w:p>
      </w:tc>
    </w:tr>
    <w:tr w:rsidR="00063DF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E0130" w:rsidP="00422B6F">
          <w:pPr>
            <w:jc w:val="right"/>
            <w:rPr>
              <w:szCs w:val="16"/>
            </w:rPr>
          </w:pPr>
          <w:bookmarkStart w:id="90" w:name="spsDateDistribution"/>
          <w:r w:rsidRPr="00EA4725">
            <w:rPr>
              <w:szCs w:val="16"/>
            </w:rPr>
            <w:t>17 May 2019</w:t>
          </w:r>
          <w:bookmarkStart w:id="91" w:name="bmkDate"/>
          <w:bookmarkEnd w:id="90"/>
          <w:bookmarkEnd w:id="91"/>
        </w:p>
      </w:tc>
    </w:tr>
    <w:tr w:rsidR="00063DF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E0130" w:rsidP="00422B6F">
          <w:pPr>
            <w:jc w:val="left"/>
            <w:rPr>
              <w:b/>
            </w:rPr>
          </w:pPr>
          <w:bookmarkStart w:id="92" w:name="bmkSerial"/>
          <w:r w:rsidRPr="00441372">
            <w:rPr>
              <w:color w:val="FF0000"/>
              <w:szCs w:val="16"/>
            </w:rPr>
            <w:t>(</w:t>
          </w:r>
          <w:bookmarkStart w:id="93" w:name="spsSerialNumber"/>
          <w:bookmarkEnd w:id="93"/>
          <w:r w:rsidR="005F74BD">
            <w:rPr>
              <w:color w:val="FF0000"/>
              <w:szCs w:val="16"/>
            </w:rPr>
            <w:t>19-</w:t>
          </w:r>
          <w:r w:rsidR="00C00A1F">
            <w:rPr>
              <w:color w:val="FF0000"/>
              <w:szCs w:val="16"/>
            </w:rPr>
            <w:t>3453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8E013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63DF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B135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B1350"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A6320"/>
    <w:multiLevelType w:val="hybridMultilevel"/>
    <w:tmpl w:val="3D52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80519"/>
    <w:multiLevelType w:val="hybridMultilevel"/>
    <w:tmpl w:val="1ABAD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C125A9A">
      <w:start w:val="1"/>
      <w:numFmt w:val="decimal"/>
      <w:pStyle w:val="SummaryText"/>
      <w:lvlText w:val="%1."/>
      <w:lvlJc w:val="left"/>
      <w:pPr>
        <w:ind w:left="360" w:hanging="360"/>
      </w:pPr>
    </w:lvl>
    <w:lvl w:ilvl="1" w:tplc="6104708C" w:tentative="1">
      <w:start w:val="1"/>
      <w:numFmt w:val="lowerLetter"/>
      <w:lvlText w:val="%2."/>
      <w:lvlJc w:val="left"/>
      <w:pPr>
        <w:ind w:left="1080" w:hanging="360"/>
      </w:pPr>
    </w:lvl>
    <w:lvl w:ilvl="2" w:tplc="05668BEC" w:tentative="1">
      <w:start w:val="1"/>
      <w:numFmt w:val="lowerRoman"/>
      <w:lvlText w:val="%3."/>
      <w:lvlJc w:val="right"/>
      <w:pPr>
        <w:ind w:left="1800" w:hanging="180"/>
      </w:pPr>
    </w:lvl>
    <w:lvl w:ilvl="3" w:tplc="54222174" w:tentative="1">
      <w:start w:val="1"/>
      <w:numFmt w:val="decimal"/>
      <w:lvlText w:val="%4."/>
      <w:lvlJc w:val="left"/>
      <w:pPr>
        <w:ind w:left="2520" w:hanging="360"/>
      </w:pPr>
    </w:lvl>
    <w:lvl w:ilvl="4" w:tplc="B65C5562" w:tentative="1">
      <w:start w:val="1"/>
      <w:numFmt w:val="lowerLetter"/>
      <w:lvlText w:val="%5."/>
      <w:lvlJc w:val="left"/>
      <w:pPr>
        <w:ind w:left="3240" w:hanging="360"/>
      </w:pPr>
    </w:lvl>
    <w:lvl w:ilvl="5" w:tplc="1C04316C" w:tentative="1">
      <w:start w:val="1"/>
      <w:numFmt w:val="lowerRoman"/>
      <w:lvlText w:val="%6."/>
      <w:lvlJc w:val="right"/>
      <w:pPr>
        <w:ind w:left="3960" w:hanging="180"/>
      </w:pPr>
    </w:lvl>
    <w:lvl w:ilvl="6" w:tplc="5B2ABCFA" w:tentative="1">
      <w:start w:val="1"/>
      <w:numFmt w:val="decimal"/>
      <w:lvlText w:val="%7."/>
      <w:lvlJc w:val="left"/>
      <w:pPr>
        <w:ind w:left="4680" w:hanging="360"/>
      </w:pPr>
    </w:lvl>
    <w:lvl w:ilvl="7" w:tplc="5D3C28C8" w:tentative="1">
      <w:start w:val="1"/>
      <w:numFmt w:val="lowerLetter"/>
      <w:lvlText w:val="%8."/>
      <w:lvlJc w:val="left"/>
      <w:pPr>
        <w:ind w:left="5400" w:hanging="360"/>
      </w:pPr>
    </w:lvl>
    <w:lvl w:ilvl="8" w:tplc="D1484B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3DF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3A49"/>
    <w:rsid w:val="00441372"/>
    <w:rsid w:val="00467032"/>
    <w:rsid w:val="0046754A"/>
    <w:rsid w:val="004720F0"/>
    <w:rsid w:val="004B39D5"/>
    <w:rsid w:val="004E4B52"/>
    <w:rsid w:val="004F203A"/>
    <w:rsid w:val="005336B8"/>
    <w:rsid w:val="00547B5F"/>
    <w:rsid w:val="005B04B9"/>
    <w:rsid w:val="005B68C7"/>
    <w:rsid w:val="005B7054"/>
    <w:rsid w:val="005C04C1"/>
    <w:rsid w:val="005D5981"/>
    <w:rsid w:val="005E6F8D"/>
    <w:rsid w:val="005F30CB"/>
    <w:rsid w:val="005F74BD"/>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0130"/>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0A1F"/>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1350"/>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da.gov.tw/TC/news.aspx?cid=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3252</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2019-05-17T10:45:00Z</dcterms:created>
  <dcterms:modified xsi:type="dcterms:W3CDTF">2019-05-17T13:00:00Z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G/SPS/N/TPKM/498</vt:lpwstr>
  </property>
</Properties>
</file>