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B78A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11894" w:rsidTr="00F3021D">
        <w:tc>
          <w:tcPr>
            <w:tcW w:w="707" w:type="dxa"/>
            <w:tcBorders>
              <w:bottom w:val="single" w:sz="6" w:space="0" w:color="auto"/>
            </w:tcBorders>
            <w:shd w:val="clear" w:color="auto" w:fill="auto"/>
          </w:tcPr>
          <w:p w:rsidR="00EA4725" w:rsidRPr="00441372" w:rsidRDefault="00EB78A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B78A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EB78A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4" w:name="X_SPS_Reg_2A"/>
            <w:r w:rsidRPr="00441372">
              <w:rPr>
                <w:b/>
              </w:rPr>
              <w:t>Agency responsible</w:t>
            </w:r>
            <w:bookmarkEnd w:id="4"/>
            <w:r w:rsidRPr="00441372">
              <w:rPr>
                <w:b/>
              </w:rPr>
              <w:t>:</w:t>
            </w:r>
            <w:r w:rsidRPr="0065690F">
              <w:t xml:space="preserve"> Bureau of Animal and Plant Health Inspection and Quarantine, Council of Agriculture</w:t>
            </w:r>
            <w:bookmarkStart w:id="5" w:name="sps2a"/>
            <w:bookmarkEnd w:id="5"/>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Bovine semen, bovine embryos, porcine embryos, caprine and ovine semen and equine semen</w:t>
            </w:r>
            <w:bookmarkStart w:id="7" w:name="sps3a"/>
            <w:bookmarkEnd w:id="7"/>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B78A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B78A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amendments of the "Quarantine Requirements for the Importation of Bovine Semen", "Quarantine Requirements for the Importation of Bovine Embryos", "Quarantine Requirements for the Importation of Porcine Embryos", "Quarantine Requirements for the Importation of Caprine and Ovine Semen", and "Quarantine Requirements for the Importation of Equine Semen"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p w:rsidR="00EA4725" w:rsidRPr="00441372" w:rsidRDefault="00957789" w:rsidP="00441372">
            <w:pPr>
              <w:spacing w:after="120"/>
            </w:pPr>
            <w:hyperlink r:id="rId7" w:tgtFrame="_blank" w:history="1">
              <w:r w:rsidR="00EB78A4" w:rsidRPr="00441372">
                <w:rPr>
                  <w:color w:val="0000FF"/>
                  <w:u w:val="single"/>
                </w:rPr>
                <w:t>https://members.wto.org/crnattachments/2019/SPS/TPKM/19_5343_00_e.pdf</w:t>
              </w:r>
            </w:hyperlink>
            <w:bookmarkStart w:id="21" w:name="sps5d"/>
            <w:bookmarkEnd w:id="21"/>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B78A4" w:rsidP="004F6D5E">
            <w:pPr>
              <w:spacing w:before="120" w:after="120"/>
            </w:pPr>
            <w:bookmarkStart w:id="22" w:name="X_SPS_Reg_6A"/>
            <w:r w:rsidRPr="00441372">
              <w:rPr>
                <w:b/>
              </w:rPr>
              <w:t>Description of content</w:t>
            </w:r>
            <w:bookmarkEnd w:id="22"/>
            <w:r w:rsidRPr="00441372">
              <w:rPr>
                <w:b/>
              </w:rPr>
              <w:t>:</w:t>
            </w:r>
            <w:r w:rsidRPr="0065690F">
              <w:t xml:space="preserve"> These requirements regulate the importation of bovine semen, bovine embryos, porcine embryos, caprine semen, ovine semen and equine semen. The</w:t>
            </w:r>
            <w:r>
              <w:t> </w:t>
            </w:r>
            <w:r w:rsidRPr="0065690F">
              <w:t>main points of the amendments include:</w:t>
            </w:r>
          </w:p>
          <w:p w:rsidR="00411894" w:rsidRPr="0065690F" w:rsidRDefault="00EB78A4" w:rsidP="00EB78A4">
            <w:pPr>
              <w:numPr>
                <w:ilvl w:val="0"/>
                <w:numId w:val="16"/>
              </w:numPr>
              <w:ind w:left="358"/>
            </w:pPr>
            <w:r w:rsidRPr="0065690F">
              <w:t>Deleting the requirements about African swine fever from the Import Requirements of bovine semen, bovine embryos, caprine and ovine semen;</w:t>
            </w:r>
          </w:p>
          <w:p w:rsidR="00411894" w:rsidRPr="0065690F" w:rsidRDefault="00EB78A4" w:rsidP="00EB78A4">
            <w:pPr>
              <w:numPr>
                <w:ilvl w:val="0"/>
                <w:numId w:val="16"/>
              </w:numPr>
              <w:ind w:left="358"/>
            </w:pPr>
            <w:r w:rsidRPr="0065690F">
              <w:t>Extending those who can conduct the tests from the animal quarantine authorities of the exporting country to laboratories owned, designated or approved by animal quarantine authorities or veterinary authorities of the exporting country;</w:t>
            </w:r>
          </w:p>
          <w:p w:rsidR="00411894" w:rsidRPr="0065690F" w:rsidRDefault="00EB78A4" w:rsidP="00EB78A4">
            <w:pPr>
              <w:numPr>
                <w:ilvl w:val="0"/>
                <w:numId w:val="16"/>
              </w:numPr>
              <w:spacing w:after="120"/>
              <w:ind w:left="358"/>
            </w:pPr>
            <w:r w:rsidRPr="0065690F">
              <w:t>Extending test methods which the exporting countries may use from the designated methods to designated methods, methods prescribed, recommended or considered suitable in the OIE Manual and, for diseases with no such testing methods in OIE Manual, methods that have been published in international scientific journals may also be used.</w:t>
            </w:r>
            <w:bookmarkStart w:id="23" w:name="sps6a"/>
            <w:bookmarkEnd w:id="23"/>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F6D5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B78A4" w:rsidP="004F6D5E">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B78A4" w:rsidP="004F6D5E">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EB78A4" w:rsidP="004F6D5E">
            <w:pPr>
              <w:keepNext/>
              <w:keepLines/>
              <w:spacing w:before="120"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OIE Terrestrial Animal Health Code Sections 1, 4, 5, 8, 11, 12, 14 and 15</w:t>
            </w:r>
            <w:bookmarkEnd w:id="42"/>
          </w:p>
          <w:p w:rsidR="00EA4725" w:rsidRPr="00441372" w:rsidRDefault="00EB78A4" w:rsidP="004F6D5E">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B78A4" w:rsidP="004F6D5E">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B78A4" w:rsidP="004F6D5E">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B78A4" w:rsidP="004F6D5E">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B78A4" w:rsidP="004F6D5E">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https://www.baphiq.gov.tw/view.php?catid=19527</w:t>
              </w:r>
            </w:hyperlink>
            <w:bookmarkStart w:id="56" w:name="sps9a"/>
            <w:bookmarkEnd w:id="56"/>
            <w:r w:rsidRPr="0065690F">
              <w:rPr>
                <w:bCs/>
              </w:rPr>
              <w:t xml:space="preserve"> (available in Chinese)</w:t>
            </w:r>
            <w:bookmarkStart w:id="57" w:name="sps9b"/>
            <w:bookmarkEnd w:id="57"/>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24 December 2019</w:t>
            </w:r>
            <w:bookmarkStart w:id="59" w:name="sps10a"/>
            <w:bookmarkEnd w:id="59"/>
          </w:p>
          <w:p w:rsidR="00EA4725" w:rsidRPr="00441372" w:rsidRDefault="00EB78A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24 December 2019</w:t>
            </w:r>
            <w:bookmarkStart w:id="61" w:name="sps10bisa"/>
            <w:bookmarkEnd w:id="61"/>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24 December 2019</w:t>
            </w:r>
            <w:bookmarkStart w:id="65" w:name="sps11a"/>
            <w:bookmarkEnd w:id="65"/>
          </w:p>
          <w:p w:rsidR="00EA4725" w:rsidRPr="00441372" w:rsidRDefault="00EB78A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11894" w:rsidTr="00F3021D">
        <w:tc>
          <w:tcPr>
            <w:tcW w:w="707" w:type="dxa"/>
            <w:tcBorders>
              <w:top w:val="single" w:sz="6" w:space="0" w:color="auto"/>
              <w:bottom w:val="single" w:sz="6" w:space="0" w:color="auto"/>
            </w:tcBorders>
            <w:shd w:val="clear" w:color="auto" w:fill="auto"/>
          </w:tcPr>
          <w:p w:rsidR="00EA4725" w:rsidRPr="00441372" w:rsidRDefault="00EB78A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B78A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November 2019</w:t>
            </w:r>
            <w:bookmarkEnd w:id="72"/>
          </w:p>
          <w:p w:rsidR="00EA4725" w:rsidRPr="00441372" w:rsidRDefault="00EB78A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11894" w:rsidRPr="0065690F" w:rsidRDefault="00EB78A4" w:rsidP="00441372">
            <w:r w:rsidRPr="0065690F">
              <w:t>Bureau of Animal and Plant Health Inspection and Quarantine, Council of Agriculture</w:t>
            </w:r>
          </w:p>
          <w:p w:rsidR="00411894" w:rsidRPr="0065690F" w:rsidRDefault="00EB78A4" w:rsidP="00441372">
            <w:r w:rsidRPr="0065690F">
              <w:t>9F., No. 100, Sec. 2, Heping W. Rd., Zhongzheng Dist., Taipei City, 10070, Taiwan</w:t>
            </w:r>
          </w:p>
          <w:p w:rsidR="00411894" w:rsidRPr="0065690F" w:rsidRDefault="00EB78A4" w:rsidP="00441372">
            <w:r w:rsidRPr="0065690F">
              <w:t>Tel: +(886) 2 3343 2091</w:t>
            </w:r>
          </w:p>
          <w:p w:rsidR="00411894" w:rsidRPr="0065690F" w:rsidRDefault="00EB78A4" w:rsidP="00441372">
            <w:r w:rsidRPr="0065690F">
              <w:t>Fax: +(886) 2 2343 2200</w:t>
            </w:r>
          </w:p>
          <w:p w:rsidR="00411894" w:rsidRPr="0065690F" w:rsidRDefault="00EB78A4" w:rsidP="00441372">
            <w:pPr>
              <w:spacing w:after="120"/>
            </w:pPr>
            <w:r w:rsidRPr="0065690F">
              <w:t>E-mail: wtosps@mail.baphiq.gov.tw</w:t>
            </w:r>
            <w:bookmarkStart w:id="79" w:name="sps12d"/>
            <w:bookmarkEnd w:id="79"/>
          </w:p>
        </w:tc>
      </w:tr>
      <w:tr w:rsidR="00411894" w:rsidTr="00F3021D">
        <w:tc>
          <w:tcPr>
            <w:tcW w:w="707" w:type="dxa"/>
            <w:tcBorders>
              <w:top w:val="single" w:sz="6" w:space="0" w:color="auto"/>
            </w:tcBorders>
            <w:shd w:val="clear" w:color="auto" w:fill="auto"/>
          </w:tcPr>
          <w:p w:rsidR="00EA4725" w:rsidRPr="00441372" w:rsidRDefault="00EB78A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B78A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B78A4" w:rsidP="00F3021D">
            <w:pPr>
              <w:keepNext/>
              <w:keepLines/>
              <w:rPr>
                <w:bCs/>
              </w:rPr>
            </w:pPr>
            <w:r w:rsidRPr="0065690F">
              <w:rPr>
                <w:bCs/>
              </w:rPr>
              <w:t>Bureau of Animal and Plant Health Inspection and Quarantine, Council of Agriculture</w:t>
            </w:r>
          </w:p>
          <w:p w:rsidR="00EA4725" w:rsidRPr="0065690F" w:rsidRDefault="00EB78A4" w:rsidP="00F3021D">
            <w:pPr>
              <w:keepNext/>
              <w:keepLines/>
              <w:rPr>
                <w:bCs/>
              </w:rPr>
            </w:pPr>
            <w:r w:rsidRPr="0065690F">
              <w:rPr>
                <w:bCs/>
              </w:rPr>
              <w:t>9F., No. 100, Sec. 2, Heping W. Rd., Zhongzheng Dist., Taipei City, 10070, Taiwan</w:t>
            </w:r>
          </w:p>
          <w:p w:rsidR="00EA4725" w:rsidRPr="0065690F" w:rsidRDefault="00EB78A4" w:rsidP="00F3021D">
            <w:pPr>
              <w:keepNext/>
              <w:keepLines/>
              <w:rPr>
                <w:bCs/>
              </w:rPr>
            </w:pPr>
            <w:r w:rsidRPr="0065690F">
              <w:rPr>
                <w:bCs/>
              </w:rPr>
              <w:t>Tel: +(886) 2 3343 2091</w:t>
            </w:r>
          </w:p>
          <w:p w:rsidR="00EA4725" w:rsidRPr="0065690F" w:rsidRDefault="00EB78A4" w:rsidP="00F3021D">
            <w:pPr>
              <w:keepNext/>
              <w:keepLines/>
              <w:rPr>
                <w:bCs/>
              </w:rPr>
            </w:pPr>
            <w:r w:rsidRPr="0065690F">
              <w:rPr>
                <w:bCs/>
              </w:rPr>
              <w:t>Fax: +(886) 2 2343 2200</w:t>
            </w:r>
          </w:p>
          <w:p w:rsidR="00EA4725" w:rsidRPr="0065690F" w:rsidRDefault="00EB78A4" w:rsidP="00F3021D">
            <w:pPr>
              <w:keepNext/>
              <w:keepLines/>
              <w:spacing w:after="120"/>
              <w:rPr>
                <w:bCs/>
              </w:rPr>
            </w:pPr>
            <w:r w:rsidRPr="0065690F">
              <w:rPr>
                <w:bCs/>
              </w:rPr>
              <w:t>E-mail: wtosps@mail.baphiq.gov.tw</w:t>
            </w:r>
            <w:bookmarkStart w:id="86" w:name="sps13c"/>
            <w:bookmarkEnd w:id="86"/>
          </w:p>
        </w:tc>
      </w:tr>
    </w:tbl>
    <w:p w:rsidR="007141CF" w:rsidRPr="00441372" w:rsidRDefault="007141CF" w:rsidP="00441372"/>
    <w:sectPr w:rsidR="007141CF" w:rsidRPr="00441372" w:rsidSect="0024188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7C9" w:rsidRDefault="00EB78A4">
      <w:r>
        <w:separator/>
      </w:r>
    </w:p>
  </w:endnote>
  <w:endnote w:type="continuationSeparator" w:id="0">
    <w:p w:rsidR="000607C9" w:rsidRDefault="00EB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4188E" w:rsidRDefault="0024188E" w:rsidP="0024188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4188E" w:rsidRDefault="0024188E" w:rsidP="0024188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B78A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7C9" w:rsidRDefault="00EB78A4">
      <w:r>
        <w:separator/>
      </w:r>
    </w:p>
  </w:footnote>
  <w:footnote w:type="continuationSeparator" w:id="0">
    <w:p w:rsidR="000607C9" w:rsidRDefault="00EB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8E" w:rsidRPr="0024188E" w:rsidRDefault="0024188E" w:rsidP="0024188E">
    <w:pPr>
      <w:pStyle w:val="En-tte"/>
      <w:pBdr>
        <w:bottom w:val="single" w:sz="4" w:space="1" w:color="auto"/>
      </w:pBdr>
      <w:tabs>
        <w:tab w:val="clear" w:pos="4513"/>
        <w:tab w:val="clear" w:pos="9027"/>
      </w:tabs>
      <w:jc w:val="center"/>
    </w:pPr>
    <w:r w:rsidRPr="0024188E">
      <w:t>G/SPS/N/TPKM/512</w:t>
    </w:r>
  </w:p>
  <w:p w:rsidR="0024188E" w:rsidRPr="0024188E" w:rsidRDefault="0024188E" w:rsidP="0024188E">
    <w:pPr>
      <w:pStyle w:val="En-tte"/>
      <w:pBdr>
        <w:bottom w:val="single" w:sz="4" w:space="1" w:color="auto"/>
      </w:pBdr>
      <w:tabs>
        <w:tab w:val="clear" w:pos="4513"/>
        <w:tab w:val="clear" w:pos="9027"/>
      </w:tabs>
      <w:jc w:val="center"/>
    </w:pPr>
  </w:p>
  <w:p w:rsidR="0024188E" w:rsidRPr="0024188E" w:rsidRDefault="0024188E" w:rsidP="0024188E">
    <w:pPr>
      <w:pStyle w:val="En-tte"/>
      <w:pBdr>
        <w:bottom w:val="single" w:sz="4" w:space="1" w:color="auto"/>
      </w:pBdr>
      <w:tabs>
        <w:tab w:val="clear" w:pos="4513"/>
        <w:tab w:val="clear" w:pos="9027"/>
      </w:tabs>
      <w:jc w:val="center"/>
    </w:pPr>
    <w:r w:rsidRPr="0024188E">
      <w:t xml:space="preserve">- </w:t>
    </w:r>
    <w:r w:rsidRPr="0024188E">
      <w:fldChar w:fldCharType="begin"/>
    </w:r>
    <w:r w:rsidRPr="0024188E">
      <w:instrText xml:space="preserve"> PAGE </w:instrText>
    </w:r>
    <w:r w:rsidRPr="0024188E">
      <w:fldChar w:fldCharType="separate"/>
    </w:r>
    <w:r w:rsidRPr="0024188E">
      <w:rPr>
        <w:noProof/>
      </w:rPr>
      <w:t>1</w:t>
    </w:r>
    <w:r w:rsidRPr="0024188E">
      <w:fldChar w:fldCharType="end"/>
    </w:r>
    <w:r w:rsidRPr="0024188E">
      <w:t xml:space="preserve"> -</w:t>
    </w:r>
  </w:p>
  <w:p w:rsidR="00EA4725" w:rsidRPr="0024188E" w:rsidRDefault="00EA4725" w:rsidP="0024188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8E" w:rsidRPr="0024188E" w:rsidRDefault="0024188E" w:rsidP="0024188E">
    <w:pPr>
      <w:pStyle w:val="En-tte"/>
      <w:pBdr>
        <w:bottom w:val="single" w:sz="4" w:space="1" w:color="auto"/>
      </w:pBdr>
      <w:tabs>
        <w:tab w:val="clear" w:pos="4513"/>
        <w:tab w:val="clear" w:pos="9027"/>
      </w:tabs>
      <w:jc w:val="center"/>
    </w:pPr>
    <w:r w:rsidRPr="0024188E">
      <w:t>G/SPS/N/TPKM/512</w:t>
    </w:r>
  </w:p>
  <w:p w:rsidR="0024188E" w:rsidRPr="0024188E" w:rsidRDefault="0024188E" w:rsidP="0024188E">
    <w:pPr>
      <w:pStyle w:val="En-tte"/>
      <w:pBdr>
        <w:bottom w:val="single" w:sz="4" w:space="1" w:color="auto"/>
      </w:pBdr>
      <w:tabs>
        <w:tab w:val="clear" w:pos="4513"/>
        <w:tab w:val="clear" w:pos="9027"/>
      </w:tabs>
      <w:jc w:val="center"/>
    </w:pPr>
  </w:p>
  <w:p w:rsidR="0024188E" w:rsidRPr="0024188E" w:rsidRDefault="0024188E" w:rsidP="0024188E">
    <w:pPr>
      <w:pStyle w:val="En-tte"/>
      <w:pBdr>
        <w:bottom w:val="single" w:sz="4" w:space="1" w:color="auto"/>
      </w:pBdr>
      <w:tabs>
        <w:tab w:val="clear" w:pos="4513"/>
        <w:tab w:val="clear" w:pos="9027"/>
      </w:tabs>
      <w:jc w:val="center"/>
    </w:pPr>
    <w:r w:rsidRPr="0024188E">
      <w:t xml:space="preserve">- </w:t>
    </w:r>
    <w:r w:rsidRPr="0024188E">
      <w:fldChar w:fldCharType="begin"/>
    </w:r>
    <w:r w:rsidRPr="0024188E">
      <w:instrText xml:space="preserve"> PAGE </w:instrText>
    </w:r>
    <w:r w:rsidRPr="0024188E">
      <w:fldChar w:fldCharType="separate"/>
    </w:r>
    <w:r w:rsidRPr="0024188E">
      <w:rPr>
        <w:noProof/>
      </w:rPr>
      <w:t>2</w:t>
    </w:r>
    <w:r w:rsidRPr="0024188E">
      <w:fldChar w:fldCharType="end"/>
    </w:r>
    <w:r w:rsidRPr="0024188E">
      <w:t xml:space="preserve"> -</w:t>
    </w:r>
  </w:p>
  <w:p w:rsidR="00EA4725" w:rsidRPr="0024188E" w:rsidRDefault="00EA4725" w:rsidP="0024188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189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4188E" w:rsidP="00422B6F">
          <w:pPr>
            <w:jc w:val="right"/>
            <w:rPr>
              <w:b/>
              <w:color w:val="FF0000"/>
              <w:szCs w:val="16"/>
            </w:rPr>
          </w:pPr>
          <w:r>
            <w:rPr>
              <w:b/>
              <w:color w:val="FF0000"/>
              <w:szCs w:val="16"/>
            </w:rPr>
            <w:t xml:space="preserve"> </w:t>
          </w:r>
        </w:p>
      </w:tc>
    </w:tr>
    <w:bookmarkEnd w:id="87"/>
    <w:tr w:rsidR="00411894" w:rsidTr="00EE3CAF">
      <w:trPr>
        <w:trHeight w:val="213"/>
        <w:jc w:val="center"/>
      </w:trPr>
      <w:tc>
        <w:tcPr>
          <w:tcW w:w="3794" w:type="dxa"/>
          <w:vMerge w:val="restart"/>
          <w:shd w:val="clear" w:color="auto" w:fill="FFFFFF"/>
          <w:tcMar>
            <w:left w:w="0" w:type="dxa"/>
            <w:right w:w="0" w:type="dxa"/>
          </w:tcMar>
        </w:tcPr>
        <w:p w:rsidR="00ED54E0" w:rsidRPr="00EA4725" w:rsidRDefault="00957789"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1189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4188E" w:rsidRDefault="0024188E" w:rsidP="00656ABC">
          <w:pPr>
            <w:jc w:val="right"/>
            <w:rPr>
              <w:b/>
              <w:szCs w:val="16"/>
            </w:rPr>
          </w:pPr>
          <w:bookmarkStart w:id="88" w:name="bmkSymbols"/>
          <w:r>
            <w:rPr>
              <w:b/>
              <w:szCs w:val="16"/>
            </w:rPr>
            <w:t>G/SPS/N/TPKM/512</w:t>
          </w:r>
        </w:p>
        <w:bookmarkEnd w:id="88"/>
        <w:p w:rsidR="00656ABC" w:rsidRPr="00EA4725" w:rsidRDefault="00656ABC" w:rsidP="00656ABC">
          <w:pPr>
            <w:jc w:val="right"/>
            <w:rPr>
              <w:b/>
              <w:szCs w:val="16"/>
            </w:rPr>
          </w:pPr>
        </w:p>
      </w:tc>
    </w:tr>
    <w:tr w:rsidR="0041189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B78A4" w:rsidP="00422B6F">
          <w:pPr>
            <w:jc w:val="right"/>
            <w:rPr>
              <w:szCs w:val="16"/>
            </w:rPr>
          </w:pPr>
          <w:bookmarkStart w:id="89" w:name="spsDateDistribution"/>
          <w:r w:rsidRPr="00EA4725">
            <w:rPr>
              <w:szCs w:val="16"/>
            </w:rPr>
            <w:t>30 September 2019</w:t>
          </w:r>
          <w:bookmarkStart w:id="90" w:name="bmkDate"/>
          <w:bookmarkEnd w:id="89"/>
          <w:bookmarkEnd w:id="90"/>
        </w:p>
      </w:tc>
    </w:tr>
    <w:tr w:rsidR="0041189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B78A4" w:rsidP="00422B6F">
          <w:pPr>
            <w:jc w:val="left"/>
            <w:rPr>
              <w:b/>
            </w:rPr>
          </w:pPr>
          <w:bookmarkStart w:id="91" w:name="bmkSerial"/>
          <w:r w:rsidRPr="00441372">
            <w:rPr>
              <w:color w:val="FF0000"/>
              <w:szCs w:val="16"/>
            </w:rPr>
            <w:t>(</w:t>
          </w:r>
          <w:bookmarkStart w:id="92" w:name="spsSerialNumber"/>
          <w:bookmarkEnd w:id="92"/>
          <w:r w:rsidR="004F6D5E">
            <w:rPr>
              <w:color w:val="FF0000"/>
              <w:szCs w:val="16"/>
            </w:rPr>
            <w:t>19-</w:t>
          </w:r>
          <w:r w:rsidR="00957789">
            <w:rPr>
              <w:color w:val="FF0000"/>
              <w:szCs w:val="16"/>
            </w:rPr>
            <w:t>6289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B78A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1189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4188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4188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93B05B1"/>
    <w:multiLevelType w:val="hybridMultilevel"/>
    <w:tmpl w:val="1E7CD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526BA"/>
    <w:multiLevelType w:val="hybridMultilevel"/>
    <w:tmpl w:val="5CB60482"/>
    <w:lvl w:ilvl="0" w:tplc="C11C09AC">
      <w:start w:val="1"/>
      <w:numFmt w:val="decimal"/>
      <w:pStyle w:val="SummaryText"/>
      <w:lvlText w:val="%1."/>
      <w:lvlJc w:val="left"/>
      <w:pPr>
        <w:ind w:left="360" w:hanging="360"/>
      </w:pPr>
    </w:lvl>
    <w:lvl w:ilvl="1" w:tplc="7538726A" w:tentative="1">
      <w:start w:val="1"/>
      <w:numFmt w:val="lowerLetter"/>
      <w:lvlText w:val="%2."/>
      <w:lvlJc w:val="left"/>
      <w:pPr>
        <w:ind w:left="1080" w:hanging="360"/>
      </w:pPr>
    </w:lvl>
    <w:lvl w:ilvl="2" w:tplc="C03C594A" w:tentative="1">
      <w:start w:val="1"/>
      <w:numFmt w:val="lowerRoman"/>
      <w:lvlText w:val="%3."/>
      <w:lvlJc w:val="right"/>
      <w:pPr>
        <w:ind w:left="1800" w:hanging="180"/>
      </w:pPr>
    </w:lvl>
    <w:lvl w:ilvl="3" w:tplc="D638AC7C" w:tentative="1">
      <w:start w:val="1"/>
      <w:numFmt w:val="decimal"/>
      <w:lvlText w:val="%4."/>
      <w:lvlJc w:val="left"/>
      <w:pPr>
        <w:ind w:left="2520" w:hanging="360"/>
      </w:pPr>
    </w:lvl>
    <w:lvl w:ilvl="4" w:tplc="B7BC2440" w:tentative="1">
      <w:start w:val="1"/>
      <w:numFmt w:val="lowerLetter"/>
      <w:lvlText w:val="%5."/>
      <w:lvlJc w:val="left"/>
      <w:pPr>
        <w:ind w:left="3240" w:hanging="360"/>
      </w:pPr>
    </w:lvl>
    <w:lvl w:ilvl="5" w:tplc="F0BAAC80" w:tentative="1">
      <w:start w:val="1"/>
      <w:numFmt w:val="lowerRoman"/>
      <w:lvlText w:val="%6."/>
      <w:lvlJc w:val="right"/>
      <w:pPr>
        <w:ind w:left="3960" w:hanging="180"/>
      </w:pPr>
    </w:lvl>
    <w:lvl w:ilvl="6" w:tplc="1D466876" w:tentative="1">
      <w:start w:val="1"/>
      <w:numFmt w:val="decimal"/>
      <w:lvlText w:val="%7."/>
      <w:lvlJc w:val="left"/>
      <w:pPr>
        <w:ind w:left="4680" w:hanging="360"/>
      </w:pPr>
    </w:lvl>
    <w:lvl w:ilvl="7" w:tplc="D6C6EEB6" w:tentative="1">
      <w:start w:val="1"/>
      <w:numFmt w:val="lowerLetter"/>
      <w:lvlText w:val="%8."/>
      <w:lvlJc w:val="left"/>
      <w:pPr>
        <w:ind w:left="5400" w:hanging="360"/>
      </w:pPr>
    </w:lvl>
    <w:lvl w:ilvl="8" w:tplc="7BAE6376" w:tentative="1">
      <w:start w:val="1"/>
      <w:numFmt w:val="lowerRoman"/>
      <w:lvlText w:val="%9."/>
      <w:lvlJc w:val="right"/>
      <w:pPr>
        <w:ind w:left="6120" w:hanging="180"/>
      </w:pPr>
    </w:lvl>
  </w:abstractNum>
  <w:abstractNum w:abstractNumId="15" w15:restartNumberingAfterBreak="0">
    <w:nsid w:val="6ACA2052"/>
    <w:multiLevelType w:val="hybridMultilevel"/>
    <w:tmpl w:val="D1EE4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07C9"/>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188E"/>
    <w:rsid w:val="0027067B"/>
    <w:rsid w:val="00272C98"/>
    <w:rsid w:val="002A67C2"/>
    <w:rsid w:val="002C2634"/>
    <w:rsid w:val="00334D8B"/>
    <w:rsid w:val="0035602E"/>
    <w:rsid w:val="003572B4"/>
    <w:rsid w:val="003817C7"/>
    <w:rsid w:val="00395125"/>
    <w:rsid w:val="003E2958"/>
    <w:rsid w:val="00411894"/>
    <w:rsid w:val="00422B6F"/>
    <w:rsid w:val="00423377"/>
    <w:rsid w:val="00441372"/>
    <w:rsid w:val="00467032"/>
    <w:rsid w:val="0046754A"/>
    <w:rsid w:val="004B39D5"/>
    <w:rsid w:val="004E4B52"/>
    <w:rsid w:val="004F203A"/>
    <w:rsid w:val="004F6D5E"/>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778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B78A4"/>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8D76"/>
  <w15:docId w15:val="{CA8B5D74-07DD-451F-A04F-04116750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aphiq.gov.tw/view.php?catid=1952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534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2019-09-30T09:09:00Z</dcterms:created>
  <dcterms:modified xsi:type="dcterms:W3CDTF">2019-09-30T12:38:00Z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G/SPS/N/TPKM/512</vt:lpwstr>
  </property>
</Properties>
</file>