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4D6A5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B309F" w:rsidTr="00F3021D">
        <w:tc>
          <w:tcPr>
            <w:tcW w:w="707" w:type="dxa"/>
            <w:tcBorders>
              <w:bottom w:val="single" w:sz="6" w:space="0" w:color="auto"/>
            </w:tcBorders>
            <w:shd w:val="clear" w:color="auto" w:fill="auto"/>
          </w:tcPr>
          <w:p w:rsidR="00EA4725" w:rsidRPr="00441372" w:rsidRDefault="004D6A5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D6A5D" w:rsidP="00441372">
            <w:pPr>
              <w:spacing w:before="120" w:after="120"/>
            </w:pPr>
            <w:r w:rsidRPr="00441372">
              <w:rPr>
                <w:b/>
              </w:rPr>
              <w:t xml:space="preserve">Notifying Member: </w:t>
            </w:r>
            <w:bookmarkStart w:id="1" w:name="sps1a"/>
            <w:r w:rsidRPr="00A52B02">
              <w:rPr>
                <w:caps/>
                <w:u w:val="single"/>
              </w:rPr>
              <w:t>Ukraine</w:t>
            </w:r>
            <w:bookmarkEnd w:id="1"/>
          </w:p>
          <w:p w:rsidR="00EA4725" w:rsidRPr="00441372" w:rsidRDefault="004D6A5D" w:rsidP="00441372">
            <w:pPr>
              <w:spacing w:after="120"/>
            </w:pPr>
            <w:r w:rsidRPr="00441372">
              <w:rPr>
                <w:b/>
                <w:bCs/>
              </w:rPr>
              <w:t xml:space="preserve">If applicable, name of local government involved: </w:t>
            </w:r>
            <w:bookmarkStart w:id="2" w:name="sps1b"/>
            <w:bookmarkEnd w:id="2"/>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pPr>
            <w:r w:rsidRPr="00441372">
              <w:rPr>
                <w:b/>
              </w:rPr>
              <w:t xml:space="preserve">Agency responsible: </w:t>
            </w:r>
            <w:r>
              <w:t>Ministry of Agrarian Policy and Food of Ukraine</w:t>
            </w:r>
            <w:bookmarkStart w:id="3" w:name="sps2a"/>
            <w:bookmarkEnd w:id="3"/>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rsidR="00A85789">
              <w:t>P</w:t>
            </w:r>
            <w:r>
              <w:t>rocessed and unprocessed food of animal origin</w:t>
            </w:r>
            <w:bookmarkStart w:id="4" w:name="sps3a"/>
            <w:bookmarkEnd w:id="4"/>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D6A5D"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4D6A5D"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pPr>
            <w:r w:rsidRPr="00441372">
              <w:rPr>
                <w:b/>
              </w:rPr>
              <w:t xml:space="preserve">Title of the notified document: </w:t>
            </w:r>
            <w:r>
              <w:t>The Draft Order of the Ministry of Agrarian Policy and Food of Ukraine "On Approval of Special Hygienic Requirements in the Production and Circulation of Food Products of Animal Origin"</w:t>
            </w:r>
            <w:bookmarkStart w:id="9" w:name="sps5a"/>
            <w:bookmarkEnd w:id="9"/>
            <w:r w:rsidRPr="00441372">
              <w:t>.</w:t>
            </w:r>
            <w:r w:rsidRPr="00441372">
              <w:rPr>
                <w:b/>
              </w:rPr>
              <w:t xml:space="preserve"> Language(s): </w:t>
            </w:r>
            <w:bookmarkStart w:id="10" w:name="sps5b"/>
            <w:r w:rsidRPr="00441372">
              <w:rPr>
                <w:bCs/>
              </w:rPr>
              <w:t>Ukrainian</w:t>
            </w:r>
            <w:bookmarkEnd w:id="10"/>
            <w:r w:rsidRPr="00441372">
              <w:rPr>
                <w:bCs/>
              </w:rPr>
              <w:t>.</w:t>
            </w:r>
            <w:r w:rsidRPr="00441372">
              <w:t xml:space="preserve"> </w:t>
            </w:r>
            <w:r w:rsidRPr="00441372">
              <w:rPr>
                <w:b/>
              </w:rPr>
              <w:t xml:space="preserve">Number of pages: </w:t>
            </w:r>
            <w:bookmarkStart w:id="11" w:name="sps5c"/>
            <w:r w:rsidRPr="00441372">
              <w:t>1</w:t>
            </w:r>
            <w:r w:rsidR="00E12CF0">
              <w:t>1</w:t>
            </w:r>
            <w:r w:rsidRPr="00441372">
              <w:t>7</w:t>
            </w:r>
            <w:bookmarkEnd w:id="11"/>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pPr>
            <w:r w:rsidRPr="00441372">
              <w:rPr>
                <w:b/>
              </w:rPr>
              <w:t xml:space="preserve">Description of content: </w:t>
            </w:r>
            <w:r>
              <w:t>The Draft Order establishes special hygiene requirements for processed and unprocessed food products of animal origin. Unification and consolidation of hygiene requirements for food products of animal origin in one document will ensure a high level of protection of life and health of citizens through providing them with safe food products.</w:t>
            </w:r>
            <w:bookmarkStart w:id="12" w:name="sps6a"/>
            <w:bookmarkEnd w:id="12"/>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pPr>
            <w:r w:rsidRPr="00441372">
              <w:rPr>
                <w:b/>
              </w:rPr>
              <w:t>Is there a relevant international standard? If so, identify the standard:</w:t>
            </w:r>
          </w:p>
          <w:p w:rsidR="00EA4725" w:rsidRPr="00441372" w:rsidRDefault="004D6A5D"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4D6A5D" w:rsidP="00441372">
            <w:pPr>
              <w:spacing w:after="120"/>
              <w:ind w:left="720" w:hanging="720"/>
              <w:rPr>
                <w:b/>
              </w:rPr>
            </w:pPr>
            <w:r w:rsidRPr="00441372">
              <w:rPr>
                <w:b/>
              </w:rPr>
              <w:t>[</w:t>
            </w:r>
            <w:r w:rsidR="00E12CF0">
              <w:rPr>
                <w:b/>
              </w:rPr>
              <w:t xml:space="preserve"> </w:t>
            </w:r>
            <w:r w:rsidRPr="00441372">
              <w:rPr>
                <w:b/>
              </w:rPr>
              <w:t>]</w:t>
            </w:r>
            <w:r w:rsidRPr="00441372">
              <w:rPr>
                <w:b/>
              </w:rPr>
              <w:tab/>
              <w:t xml:space="preserve">World Organization for Animal Health (OIE) </w:t>
            </w:r>
            <w:r w:rsidRPr="00441372">
              <w:rPr>
                <w:b/>
                <w:i/>
              </w:rPr>
              <w:t>(e.g. Terrestrial or Aquatic Animal Health Code, chapter number)</w:t>
            </w:r>
            <w:r w:rsidR="00E12CF0">
              <w:rPr>
                <w:b/>
              </w:rPr>
              <w:t>:</w:t>
            </w:r>
          </w:p>
          <w:p w:rsidR="00EA4725" w:rsidRPr="00441372" w:rsidRDefault="004D6A5D" w:rsidP="00441372">
            <w:pPr>
              <w:spacing w:after="120"/>
              <w:ind w:left="720" w:hanging="720"/>
              <w:rPr>
                <w:b/>
              </w:rPr>
            </w:pPr>
            <w:r w:rsidRPr="00441372">
              <w:rPr>
                <w:b/>
              </w:rPr>
              <w:t>[ ]</w:t>
            </w:r>
            <w:bookmarkStart w:id="21" w:name="sps8c"/>
            <w:bookmarkEnd w:id="21"/>
            <w:r w:rsidRPr="00441372">
              <w:rPr>
                <w:b/>
              </w:rPr>
              <w:tab/>
              <w:t xml:space="preserve">International Plant Protection Convention </w:t>
            </w:r>
            <w:r w:rsidRPr="00441372">
              <w:rPr>
                <w:b/>
                <w:i/>
              </w:rPr>
              <w:t>(e.g. ISPM number)</w:t>
            </w:r>
            <w:r w:rsidRPr="00441372">
              <w:rPr>
                <w:b/>
              </w:rPr>
              <w:t xml:space="preserve">: </w:t>
            </w:r>
            <w:bookmarkStart w:id="22" w:name="sps8ctext"/>
            <w:bookmarkEnd w:id="22"/>
          </w:p>
          <w:p w:rsidR="00EA4725" w:rsidRPr="00441372" w:rsidRDefault="004D6A5D" w:rsidP="00441372">
            <w:pPr>
              <w:spacing w:after="120"/>
              <w:ind w:left="720" w:hanging="720"/>
              <w:rPr>
                <w:b/>
              </w:rPr>
            </w:pPr>
            <w:r w:rsidRPr="00E12CF0">
              <w:rPr>
                <w:b/>
              </w:rPr>
              <w:t>[</w:t>
            </w:r>
            <w:r w:rsidR="00E12CF0" w:rsidRPr="00E12CF0">
              <w:rPr>
                <w:b/>
              </w:rPr>
              <w:t>X</w:t>
            </w:r>
            <w:r w:rsidRPr="00E12CF0">
              <w:rPr>
                <w:b/>
              </w:rPr>
              <w:t>]</w:t>
            </w:r>
            <w:bookmarkStart w:id="23" w:name="sps8d"/>
            <w:bookmarkEnd w:id="23"/>
            <w:r w:rsidRPr="00441372">
              <w:rPr>
                <w:b/>
              </w:rPr>
              <w:tab/>
              <w:t>None</w:t>
            </w:r>
          </w:p>
          <w:p w:rsidR="00EA4725" w:rsidRPr="00441372" w:rsidRDefault="004D6A5D" w:rsidP="00441372">
            <w:pPr>
              <w:spacing w:after="120"/>
              <w:rPr>
                <w:b/>
              </w:rPr>
            </w:pPr>
            <w:r w:rsidRPr="00441372">
              <w:rPr>
                <w:b/>
              </w:rPr>
              <w:t xml:space="preserve">Does this proposed regulation conform to the relevant international standard? </w:t>
            </w:r>
          </w:p>
          <w:p w:rsidR="00EA4725" w:rsidRPr="00441372" w:rsidRDefault="004D6A5D" w:rsidP="00441372">
            <w:pPr>
              <w:spacing w:after="120"/>
              <w:rPr>
                <w:b/>
              </w:rPr>
            </w:pPr>
            <w:r w:rsidRPr="00441372">
              <w:rPr>
                <w:b/>
              </w:rPr>
              <w:t>[</w:t>
            </w:r>
            <w:r w:rsidR="00E12CF0">
              <w:rPr>
                <w:b/>
              </w:rPr>
              <w:t xml:space="preserve"> </w:t>
            </w:r>
            <w:r w:rsidRPr="00441372">
              <w:rPr>
                <w:b/>
              </w:rPr>
              <w:t>] Yes   [ ]</w:t>
            </w:r>
            <w:bookmarkStart w:id="24" w:name="sps8en"/>
            <w:bookmarkEnd w:id="24"/>
            <w:r w:rsidRPr="00441372">
              <w:rPr>
                <w:b/>
              </w:rPr>
              <w:t xml:space="preserve"> No</w:t>
            </w:r>
          </w:p>
          <w:p w:rsidR="00EA4725" w:rsidRPr="00441372" w:rsidRDefault="004D6A5D" w:rsidP="00441372">
            <w:pPr>
              <w:spacing w:after="120"/>
            </w:pPr>
            <w:r w:rsidRPr="00441372">
              <w:rPr>
                <w:b/>
              </w:rPr>
              <w:t xml:space="preserve">If no, describe, whenever possible, how and why it deviates from the international standard: </w:t>
            </w:r>
            <w:bookmarkStart w:id="25" w:name="sps8e"/>
            <w:bookmarkEnd w:id="25"/>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A85789">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12CF0" w:rsidRPr="00E12CF0" w:rsidRDefault="004D6A5D" w:rsidP="00A85789">
            <w:pPr>
              <w:keepNext/>
              <w:keepLines/>
              <w:spacing w:before="120" w:after="120"/>
              <w:rPr>
                <w:bCs/>
              </w:rPr>
            </w:pPr>
            <w:r w:rsidRPr="00441372">
              <w:rPr>
                <w:b/>
              </w:rPr>
              <w:t xml:space="preserve">Other relevant documents and language(s) in which these are available: </w:t>
            </w:r>
            <w:bookmarkStart w:id="26" w:name="sps9a"/>
            <w:bookmarkEnd w:id="26"/>
            <w:r w:rsidRPr="00441372">
              <w:rPr>
                <w:bCs/>
              </w:rPr>
              <w:t xml:space="preserve"> </w:t>
            </w:r>
            <w:bookmarkStart w:id="27" w:name="sps9b"/>
            <w:bookmarkEnd w:id="27"/>
            <w:r w:rsidR="00E12CF0" w:rsidRPr="00E12CF0">
              <w:rPr>
                <w:rFonts w:eastAsia="Times New Roman" w:cs="Tahoma"/>
                <w:color w:val="000000"/>
                <w:szCs w:val="20"/>
              </w:rPr>
              <w:t xml:space="preserve">Regulation (EC) No. 853/2004 of </w:t>
            </w:r>
            <w:r w:rsidR="00A85789">
              <w:rPr>
                <w:rFonts w:eastAsia="Times New Roman" w:cs="Tahoma"/>
                <w:color w:val="000000"/>
                <w:szCs w:val="20"/>
              </w:rPr>
              <w:t>t</w:t>
            </w:r>
            <w:r w:rsidR="00E12CF0" w:rsidRPr="00E12CF0">
              <w:rPr>
                <w:rFonts w:eastAsia="Times New Roman" w:cs="Tahoma"/>
                <w:color w:val="000000"/>
                <w:szCs w:val="20"/>
              </w:rPr>
              <w:t>he European Parliament and of the council of 29</w:t>
            </w:r>
            <w:r w:rsidR="00A85789">
              <w:rPr>
                <w:rFonts w:eastAsia="Times New Roman" w:cs="Tahoma"/>
                <w:color w:val="000000"/>
                <w:szCs w:val="20"/>
              </w:rPr>
              <w:t> </w:t>
            </w:r>
            <w:r w:rsidR="00E12CF0" w:rsidRPr="00E12CF0">
              <w:rPr>
                <w:rFonts w:eastAsia="Times New Roman" w:cs="Tahoma"/>
                <w:color w:val="000000"/>
                <w:szCs w:val="20"/>
              </w:rPr>
              <w:t>April</w:t>
            </w:r>
            <w:r w:rsidR="00A85789">
              <w:rPr>
                <w:rFonts w:eastAsia="Times New Roman" w:cs="Tahoma"/>
                <w:color w:val="000000"/>
                <w:szCs w:val="20"/>
              </w:rPr>
              <w:t> </w:t>
            </w:r>
            <w:r w:rsidR="00E12CF0" w:rsidRPr="00E12CF0">
              <w:rPr>
                <w:rFonts w:eastAsia="Times New Roman" w:cs="Tahoma"/>
                <w:color w:val="000000"/>
                <w:szCs w:val="20"/>
              </w:rPr>
              <w:t>2014 laying down specific hygiene rules for on the hygiene of foodstuffs; Regulation (EC) No. 1760/2000 of the European Parliament and of the Council of 17</w:t>
            </w:r>
            <w:r w:rsidR="00A85789">
              <w:rPr>
                <w:rFonts w:eastAsia="Times New Roman" w:cs="Tahoma"/>
                <w:color w:val="000000"/>
                <w:szCs w:val="20"/>
              </w:rPr>
              <w:t> </w:t>
            </w:r>
            <w:r w:rsidR="00E12CF0" w:rsidRPr="00E12CF0">
              <w:rPr>
                <w:rFonts w:eastAsia="Times New Roman" w:cs="Tahoma"/>
                <w:color w:val="000000"/>
                <w:szCs w:val="20"/>
              </w:rPr>
              <w:t>July</w:t>
            </w:r>
            <w:r w:rsidR="00A85789">
              <w:rPr>
                <w:rFonts w:eastAsia="Times New Roman" w:cs="Tahoma"/>
                <w:color w:val="000000"/>
                <w:szCs w:val="20"/>
              </w:rPr>
              <w:t> </w:t>
            </w:r>
            <w:r w:rsidR="00E12CF0" w:rsidRPr="00E12CF0">
              <w:rPr>
                <w:rFonts w:eastAsia="Times New Roman" w:cs="Tahoma"/>
                <w:color w:val="000000"/>
                <w:szCs w:val="20"/>
              </w:rPr>
              <w:t>2000 establishing a system for the identification and registration of bovine animals and regarding the label</w:t>
            </w:r>
            <w:r w:rsidR="00A85789">
              <w:rPr>
                <w:rFonts w:eastAsia="Times New Roman" w:cs="Tahoma"/>
                <w:color w:val="000000"/>
                <w:szCs w:val="20"/>
              </w:rPr>
              <w:t>l</w:t>
            </w:r>
            <w:r w:rsidR="00E12CF0" w:rsidRPr="00E12CF0">
              <w:rPr>
                <w:rFonts w:eastAsia="Times New Roman" w:cs="Tahoma"/>
                <w:color w:val="000000"/>
                <w:szCs w:val="20"/>
              </w:rPr>
              <w:t xml:space="preserve">ing of beef and beef products and repealing Council Regulation (EC) No. 820/97; </w:t>
            </w:r>
            <w:r w:rsidR="00E12CF0" w:rsidRPr="00E12CF0">
              <w:rPr>
                <w:rFonts w:eastAsia="Times New Roman" w:cs="Tahoma"/>
                <w:color w:val="000000"/>
                <w:szCs w:val="20"/>
                <w:shd w:val="clear" w:color="auto" w:fill="FFFFFF"/>
              </w:rPr>
              <w:t xml:space="preserve">Commission Regulation </w:t>
            </w:r>
            <w:r w:rsidR="00E12CF0" w:rsidRPr="00E12CF0">
              <w:rPr>
                <w:rFonts w:eastAsia="Times New Roman" w:cs="Tahoma"/>
                <w:color w:val="000000"/>
                <w:szCs w:val="20"/>
              </w:rPr>
              <w:t>(EC) No. 37/2015 of 12 January 2005</w:t>
            </w:r>
            <w:r w:rsidR="00E12CF0" w:rsidRPr="00E12CF0">
              <w:rPr>
                <w:rFonts w:eastAsia="Times New Roman" w:cs="Tahoma"/>
                <w:color w:val="000000"/>
                <w:szCs w:val="20"/>
                <w:shd w:val="clear" w:color="auto" w:fill="FFFFFF"/>
              </w:rPr>
              <w:t xml:space="preserve"> on the monitoring of temperatures in the means of transport, warehousing and storage of quick-frozen foodstuffs intended for human consumption.</w:t>
            </w:r>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Not determined</w:t>
            </w:r>
            <w:bookmarkStart w:id="28" w:name="sps10a"/>
            <w:bookmarkEnd w:id="28"/>
            <w:r w:rsidR="008162A0">
              <w:t>.</w:t>
            </w:r>
          </w:p>
          <w:p w:rsidR="00EA4725" w:rsidRPr="00441372" w:rsidRDefault="004D6A5D"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Not determined</w:t>
            </w:r>
            <w:bookmarkStart w:id="29" w:name="sps10bisa"/>
            <w:bookmarkEnd w:id="29"/>
            <w:r w:rsidR="008162A0">
              <w:t>.</w:t>
            </w:r>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pPr>
            <w:r w:rsidRPr="00441372">
              <w:rPr>
                <w:b/>
              </w:rPr>
              <w:t>Proposed date of entry into force: [</w:t>
            </w:r>
            <w:bookmarkStart w:id="30" w:name="sps11c"/>
            <w:r w:rsidRPr="00441372">
              <w:rPr>
                <w:b/>
              </w:rPr>
              <w:t>X</w:t>
            </w:r>
            <w:bookmarkEnd w:id="30"/>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bookmarkStart w:id="31" w:name="sps11a"/>
            <w:bookmarkEnd w:id="31"/>
          </w:p>
          <w:p w:rsidR="00EA4725" w:rsidRPr="00441372" w:rsidRDefault="004D6A5D" w:rsidP="00441372">
            <w:pPr>
              <w:spacing w:after="120"/>
              <w:ind w:left="607" w:hanging="607"/>
              <w:rPr>
                <w:b/>
              </w:rPr>
            </w:pPr>
            <w:r w:rsidRPr="00441372">
              <w:rPr>
                <w:b/>
              </w:rPr>
              <w:t>[ ]</w:t>
            </w:r>
            <w:bookmarkStart w:id="32" w:name="sps11e"/>
            <w:bookmarkEnd w:id="32"/>
            <w:r w:rsidRPr="00441372">
              <w:rPr>
                <w:b/>
              </w:rPr>
              <w:tab/>
              <w:t xml:space="preserve">Trade facilitating measure </w:t>
            </w:r>
            <w:bookmarkStart w:id="33" w:name="sps11ebis"/>
            <w:bookmarkEnd w:id="33"/>
          </w:p>
        </w:tc>
      </w:tr>
      <w:tr w:rsidR="004B309F" w:rsidTr="00F3021D">
        <w:tc>
          <w:tcPr>
            <w:tcW w:w="707" w:type="dxa"/>
            <w:tcBorders>
              <w:top w:val="single" w:sz="6" w:space="0" w:color="auto"/>
              <w:bottom w:val="single" w:sz="6" w:space="0" w:color="auto"/>
            </w:tcBorders>
            <w:shd w:val="clear" w:color="auto" w:fill="auto"/>
          </w:tcPr>
          <w:p w:rsidR="00EA4725" w:rsidRPr="00441372" w:rsidRDefault="004D6A5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D6A5D" w:rsidP="00441372">
            <w:pPr>
              <w:spacing w:before="120" w:after="120"/>
            </w:pPr>
            <w:r w:rsidRPr="00441372">
              <w:rPr>
                <w:b/>
              </w:rPr>
              <w:t xml:space="preserve">Final date for comments: </w:t>
            </w:r>
            <w:r w:rsidRPr="00E12CF0">
              <w:rPr>
                <w:b/>
              </w:rPr>
              <w:t>[</w:t>
            </w:r>
            <w:bookmarkStart w:id="34" w:name="sps12e"/>
            <w:r w:rsidRPr="00E12CF0">
              <w:rPr>
                <w:b/>
              </w:rPr>
              <w:t>X</w:t>
            </w:r>
            <w:bookmarkEnd w:id="34"/>
            <w:r w:rsidRPr="00E12CF0">
              <w:rPr>
                <w:b/>
              </w:rPr>
              <w:t xml:space="preserve">] Sixty days from the date of circulation of the notification and/or </w:t>
            </w:r>
            <w:r w:rsidRPr="00E12CF0">
              <w:rPr>
                <w:b/>
                <w:i/>
              </w:rPr>
              <w:t>(</w:t>
            </w:r>
            <w:proofErr w:type="spellStart"/>
            <w:r w:rsidRPr="00E12CF0">
              <w:rPr>
                <w:b/>
                <w:i/>
              </w:rPr>
              <w:t>dd</w:t>
            </w:r>
            <w:proofErr w:type="spellEnd"/>
            <w:r w:rsidRPr="00E12CF0">
              <w:rPr>
                <w:b/>
                <w:i/>
              </w:rPr>
              <w:t>/mm/</w:t>
            </w:r>
            <w:proofErr w:type="spellStart"/>
            <w:r w:rsidRPr="00E12CF0">
              <w:rPr>
                <w:b/>
                <w:i/>
              </w:rPr>
              <w:t>yy</w:t>
            </w:r>
            <w:proofErr w:type="spellEnd"/>
            <w:r w:rsidRPr="00E12CF0">
              <w:rPr>
                <w:b/>
                <w:i/>
              </w:rPr>
              <w:t>)</w:t>
            </w:r>
            <w:r w:rsidRPr="00E12CF0">
              <w:rPr>
                <w:b/>
              </w:rPr>
              <w:t xml:space="preserve">: </w:t>
            </w:r>
            <w:bookmarkStart w:id="35" w:name="sps12a"/>
            <w:r w:rsidR="00E12CF0">
              <w:t>1</w:t>
            </w:r>
            <w:r w:rsidR="008162A0">
              <w:t>2</w:t>
            </w:r>
            <w:r w:rsidRPr="00E12CF0">
              <w:t xml:space="preserve"> March 2018</w:t>
            </w:r>
            <w:bookmarkEnd w:id="35"/>
          </w:p>
          <w:p w:rsidR="00EA4725" w:rsidRPr="00441372" w:rsidRDefault="004D6A5D" w:rsidP="00441372">
            <w:pPr>
              <w:spacing w:after="120"/>
            </w:pPr>
            <w:r w:rsidRPr="00441372">
              <w:rPr>
                <w:b/>
              </w:rPr>
              <w:t>Agency or authority designated to handle comments: [</w:t>
            </w:r>
            <w:bookmarkStart w:id="36" w:name="sps12b"/>
            <w:r w:rsidRPr="00441372">
              <w:rPr>
                <w:b/>
              </w:rPr>
              <w:t>X</w:t>
            </w:r>
            <w:bookmarkEnd w:id="36"/>
            <w:r w:rsidRPr="00441372">
              <w:rPr>
                <w:b/>
              </w:rPr>
              <w:t>] National Notification Authority, [</w:t>
            </w:r>
            <w:bookmarkStart w:id="37" w:name="sps12c"/>
            <w:r w:rsidRPr="00441372">
              <w:rPr>
                <w:b/>
              </w:rPr>
              <w:t>X</w:t>
            </w:r>
            <w:bookmarkEnd w:id="37"/>
            <w:r w:rsidRPr="00441372">
              <w:rPr>
                <w:b/>
              </w:rPr>
              <w:t>] National Enquiry Point. Address, fax number and e</w:t>
            </w:r>
            <w:r w:rsidRPr="00441372">
              <w:rPr>
                <w:b/>
              </w:rPr>
              <w:noBreakHyphen/>
              <w:t xml:space="preserve">mail address (if available) of other body: </w:t>
            </w:r>
            <w:bookmarkStart w:id="38" w:name="sps12d"/>
            <w:bookmarkEnd w:id="38"/>
          </w:p>
        </w:tc>
      </w:tr>
      <w:tr w:rsidR="004B309F" w:rsidTr="00F3021D">
        <w:tc>
          <w:tcPr>
            <w:tcW w:w="707" w:type="dxa"/>
            <w:tcBorders>
              <w:top w:val="single" w:sz="6" w:space="0" w:color="auto"/>
            </w:tcBorders>
            <w:shd w:val="clear" w:color="auto" w:fill="auto"/>
          </w:tcPr>
          <w:p w:rsidR="00EA4725" w:rsidRPr="00441372" w:rsidRDefault="004D6A5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D6A5D" w:rsidP="00F3021D">
            <w:pPr>
              <w:keepNext/>
              <w:keepLines/>
              <w:spacing w:before="120" w:after="120"/>
              <w:rPr>
                <w:b/>
              </w:rPr>
            </w:pPr>
            <w:r w:rsidRPr="00441372">
              <w:rPr>
                <w:b/>
              </w:rPr>
              <w:t>Text(s) available from: [</w:t>
            </w:r>
            <w:bookmarkStart w:id="39" w:name="sps13a"/>
            <w:r w:rsidRPr="00441372">
              <w:rPr>
                <w:b/>
              </w:rPr>
              <w:t>X</w:t>
            </w:r>
            <w:bookmarkEnd w:id="39"/>
            <w:r w:rsidRPr="00441372">
              <w:rPr>
                <w:b/>
              </w:rPr>
              <w:t>] National Notification Authority, [</w:t>
            </w:r>
            <w:bookmarkStart w:id="40" w:name="sps13b"/>
            <w:r w:rsidRPr="00441372">
              <w:rPr>
                <w:b/>
              </w:rPr>
              <w:t>X</w:t>
            </w:r>
            <w:bookmarkEnd w:id="40"/>
            <w:r w:rsidRPr="00441372">
              <w:rPr>
                <w:b/>
              </w:rPr>
              <w:t>] National Enquiry Point. Address, fax number and e</w:t>
            </w:r>
            <w:r w:rsidRPr="00441372">
              <w:rPr>
                <w:b/>
              </w:rPr>
              <w:noBreakHyphen/>
              <w:t>mail address (if available) of other body:</w:t>
            </w:r>
            <w:r w:rsidRPr="00441372">
              <w:rPr>
                <w:bCs/>
              </w:rPr>
              <w:t xml:space="preserve"> </w:t>
            </w:r>
          </w:p>
          <w:p w:rsidR="004B309F" w:rsidRDefault="004D6A5D" w:rsidP="008162A0">
            <w:pPr>
              <w:spacing w:after="120"/>
            </w:pPr>
            <w:r>
              <w:t xml:space="preserve">The text is available at the official website of the Ministry of Agrarian Policy and Food of Ukraine: </w:t>
            </w:r>
            <w:hyperlink r:id="rId8" w:tgtFrame="_blank" w:history="1">
              <w:r>
                <w:rPr>
                  <w:color w:val="0000FF"/>
                  <w:u w:val="single"/>
                </w:rPr>
                <w:t>http://www.consumer.gov.ua/ContentPages/Obgovorennya_Proektiv_Dokumentiv/28/</w:t>
              </w:r>
            </w:hyperlink>
            <w:bookmarkStart w:id="41" w:name="sps13c"/>
            <w:bookmarkEnd w:id="41"/>
          </w:p>
        </w:tc>
      </w:tr>
    </w:tbl>
    <w:p w:rsidR="007141CF" w:rsidRPr="00441372" w:rsidRDefault="0010581D" w:rsidP="00441372"/>
    <w:sectPr w:rsidR="007141CF" w:rsidRPr="00441372" w:rsidSect="004D6A5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96" w:rsidRDefault="004D6A5D">
      <w:r>
        <w:separator/>
      </w:r>
    </w:p>
  </w:endnote>
  <w:endnote w:type="continuationSeparator" w:id="0">
    <w:p w:rsidR="00224496" w:rsidRDefault="004D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D6A5D" w:rsidRDefault="004D6A5D" w:rsidP="004D6A5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D6A5D" w:rsidRDefault="004D6A5D" w:rsidP="004D6A5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4D6A5D"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96" w:rsidRDefault="004D6A5D">
      <w:r>
        <w:separator/>
      </w:r>
    </w:p>
  </w:footnote>
  <w:footnote w:type="continuationSeparator" w:id="0">
    <w:p w:rsidR="00224496" w:rsidRDefault="004D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D" w:rsidRPr="004D6A5D" w:rsidRDefault="004D6A5D" w:rsidP="004D6A5D">
    <w:pPr>
      <w:pStyle w:val="Header"/>
      <w:pBdr>
        <w:bottom w:val="single" w:sz="4" w:space="1" w:color="auto"/>
      </w:pBdr>
      <w:tabs>
        <w:tab w:val="clear" w:pos="4513"/>
        <w:tab w:val="clear" w:pos="9027"/>
      </w:tabs>
      <w:jc w:val="center"/>
    </w:pPr>
    <w:r w:rsidRPr="004D6A5D">
      <w:t>G/SPS/N/UKR/120</w:t>
    </w:r>
  </w:p>
  <w:p w:rsidR="004D6A5D" w:rsidRPr="004D6A5D" w:rsidRDefault="004D6A5D" w:rsidP="004D6A5D">
    <w:pPr>
      <w:pStyle w:val="Header"/>
      <w:pBdr>
        <w:bottom w:val="single" w:sz="4" w:space="1" w:color="auto"/>
      </w:pBdr>
      <w:tabs>
        <w:tab w:val="clear" w:pos="4513"/>
        <w:tab w:val="clear" w:pos="9027"/>
      </w:tabs>
      <w:jc w:val="center"/>
    </w:pPr>
  </w:p>
  <w:p w:rsidR="004D6A5D" w:rsidRPr="004D6A5D" w:rsidRDefault="004D6A5D" w:rsidP="004D6A5D">
    <w:pPr>
      <w:pStyle w:val="Header"/>
      <w:pBdr>
        <w:bottom w:val="single" w:sz="4" w:space="1" w:color="auto"/>
      </w:pBdr>
      <w:tabs>
        <w:tab w:val="clear" w:pos="4513"/>
        <w:tab w:val="clear" w:pos="9027"/>
      </w:tabs>
      <w:jc w:val="center"/>
    </w:pPr>
    <w:r w:rsidRPr="004D6A5D">
      <w:t xml:space="preserve">- </w:t>
    </w:r>
    <w:r w:rsidRPr="004D6A5D">
      <w:fldChar w:fldCharType="begin"/>
    </w:r>
    <w:r w:rsidRPr="004D6A5D">
      <w:instrText xml:space="preserve"> PAGE </w:instrText>
    </w:r>
    <w:r w:rsidRPr="004D6A5D">
      <w:fldChar w:fldCharType="separate"/>
    </w:r>
    <w:r w:rsidR="0010581D">
      <w:rPr>
        <w:noProof/>
      </w:rPr>
      <w:t>2</w:t>
    </w:r>
    <w:r w:rsidRPr="004D6A5D">
      <w:fldChar w:fldCharType="end"/>
    </w:r>
    <w:r w:rsidRPr="004D6A5D">
      <w:t xml:space="preserve"> -</w:t>
    </w:r>
  </w:p>
  <w:p w:rsidR="00EA4725" w:rsidRPr="004D6A5D" w:rsidRDefault="0010581D" w:rsidP="004D6A5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D" w:rsidRPr="004D6A5D" w:rsidRDefault="004D6A5D" w:rsidP="004D6A5D">
    <w:pPr>
      <w:pStyle w:val="Header"/>
      <w:pBdr>
        <w:bottom w:val="single" w:sz="4" w:space="1" w:color="auto"/>
      </w:pBdr>
      <w:tabs>
        <w:tab w:val="clear" w:pos="4513"/>
        <w:tab w:val="clear" w:pos="9027"/>
      </w:tabs>
      <w:jc w:val="center"/>
    </w:pPr>
    <w:r w:rsidRPr="004D6A5D">
      <w:t>G/SPS/N/UKR/120</w:t>
    </w:r>
  </w:p>
  <w:p w:rsidR="004D6A5D" w:rsidRPr="004D6A5D" w:rsidRDefault="004D6A5D" w:rsidP="004D6A5D">
    <w:pPr>
      <w:pStyle w:val="Header"/>
      <w:pBdr>
        <w:bottom w:val="single" w:sz="4" w:space="1" w:color="auto"/>
      </w:pBdr>
      <w:tabs>
        <w:tab w:val="clear" w:pos="4513"/>
        <w:tab w:val="clear" w:pos="9027"/>
      </w:tabs>
      <w:jc w:val="center"/>
    </w:pPr>
  </w:p>
  <w:p w:rsidR="004D6A5D" w:rsidRPr="004D6A5D" w:rsidRDefault="004D6A5D" w:rsidP="004D6A5D">
    <w:pPr>
      <w:pStyle w:val="Header"/>
      <w:pBdr>
        <w:bottom w:val="single" w:sz="4" w:space="1" w:color="auto"/>
      </w:pBdr>
      <w:tabs>
        <w:tab w:val="clear" w:pos="4513"/>
        <w:tab w:val="clear" w:pos="9027"/>
      </w:tabs>
      <w:jc w:val="center"/>
    </w:pPr>
    <w:r w:rsidRPr="004D6A5D">
      <w:t xml:space="preserve">- </w:t>
    </w:r>
    <w:r w:rsidRPr="004D6A5D">
      <w:fldChar w:fldCharType="begin"/>
    </w:r>
    <w:r w:rsidRPr="004D6A5D">
      <w:instrText xml:space="preserve"> PAGE </w:instrText>
    </w:r>
    <w:r w:rsidRPr="004D6A5D">
      <w:fldChar w:fldCharType="separate"/>
    </w:r>
    <w:r w:rsidRPr="004D6A5D">
      <w:rPr>
        <w:noProof/>
      </w:rPr>
      <w:t>2</w:t>
    </w:r>
    <w:r w:rsidRPr="004D6A5D">
      <w:fldChar w:fldCharType="end"/>
    </w:r>
    <w:r w:rsidRPr="004D6A5D">
      <w:t xml:space="preserve"> -</w:t>
    </w:r>
  </w:p>
  <w:p w:rsidR="00EA4725" w:rsidRPr="004D6A5D" w:rsidRDefault="0010581D" w:rsidP="004D6A5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309F" w:rsidTr="00EE3CAF">
      <w:trPr>
        <w:trHeight w:val="240"/>
        <w:jc w:val="center"/>
      </w:trPr>
      <w:tc>
        <w:tcPr>
          <w:tcW w:w="3794" w:type="dxa"/>
          <w:shd w:val="clear" w:color="auto" w:fill="FFFFFF"/>
          <w:tcMar>
            <w:left w:w="108" w:type="dxa"/>
            <w:right w:w="108" w:type="dxa"/>
          </w:tcMar>
          <w:vAlign w:val="center"/>
        </w:tcPr>
        <w:p w:rsidR="00ED54E0" w:rsidRPr="00EA4725" w:rsidRDefault="0010581D" w:rsidP="00422B6F">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EA4725" w:rsidRDefault="004D6A5D" w:rsidP="00422B6F">
          <w:pPr>
            <w:jc w:val="right"/>
            <w:rPr>
              <w:b/>
              <w:color w:val="FF0000"/>
              <w:szCs w:val="16"/>
            </w:rPr>
          </w:pPr>
          <w:r>
            <w:rPr>
              <w:b/>
              <w:color w:val="FF0000"/>
              <w:szCs w:val="16"/>
            </w:rPr>
            <w:t xml:space="preserve"> </w:t>
          </w:r>
        </w:p>
      </w:tc>
    </w:tr>
    <w:bookmarkEnd w:id="42"/>
    <w:tr w:rsidR="004B309F" w:rsidTr="00EE3CAF">
      <w:trPr>
        <w:trHeight w:val="213"/>
        <w:jc w:val="center"/>
      </w:trPr>
      <w:tc>
        <w:tcPr>
          <w:tcW w:w="3794" w:type="dxa"/>
          <w:vMerge w:val="restart"/>
          <w:shd w:val="clear" w:color="auto" w:fill="FFFFFF"/>
          <w:tcMar>
            <w:left w:w="0" w:type="dxa"/>
            <w:right w:w="0" w:type="dxa"/>
          </w:tcMar>
        </w:tcPr>
        <w:p w:rsidR="00ED54E0" w:rsidRPr="00EA4725" w:rsidRDefault="000531A2" w:rsidP="00422B6F">
          <w:pPr>
            <w:jc w:val="left"/>
          </w:pPr>
          <w:r>
            <w:rPr>
              <w:noProof/>
              <w:lang w:val="en-US"/>
            </w:rPr>
            <w:drawing>
              <wp:inline distT="0" distB="0" distL="0" distR="0" wp14:anchorId="271C9B7B" wp14:editId="0F858A3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0581D" w:rsidP="00422B6F">
          <w:pPr>
            <w:jc w:val="right"/>
            <w:rPr>
              <w:b/>
              <w:szCs w:val="16"/>
            </w:rPr>
          </w:pPr>
        </w:p>
      </w:tc>
    </w:tr>
    <w:tr w:rsidR="004B309F" w:rsidTr="00EE3CAF">
      <w:trPr>
        <w:trHeight w:val="868"/>
        <w:jc w:val="center"/>
      </w:trPr>
      <w:tc>
        <w:tcPr>
          <w:tcW w:w="3794" w:type="dxa"/>
          <w:vMerge/>
          <w:shd w:val="clear" w:color="auto" w:fill="FFFFFF"/>
          <w:tcMar>
            <w:left w:w="108" w:type="dxa"/>
            <w:right w:w="108" w:type="dxa"/>
          </w:tcMar>
        </w:tcPr>
        <w:p w:rsidR="00ED54E0" w:rsidRPr="00EA4725" w:rsidRDefault="0010581D" w:rsidP="00422B6F">
          <w:pPr>
            <w:jc w:val="left"/>
            <w:rPr>
              <w:noProof/>
              <w:lang w:eastAsia="en-GB"/>
            </w:rPr>
          </w:pPr>
        </w:p>
      </w:tc>
      <w:tc>
        <w:tcPr>
          <w:tcW w:w="5448" w:type="dxa"/>
          <w:gridSpan w:val="2"/>
          <w:shd w:val="clear" w:color="auto" w:fill="FFFFFF"/>
          <w:tcMar>
            <w:left w:w="108" w:type="dxa"/>
            <w:right w:w="108" w:type="dxa"/>
          </w:tcMar>
        </w:tcPr>
        <w:p w:rsidR="004D6A5D" w:rsidRDefault="004D6A5D" w:rsidP="00656ABC">
          <w:pPr>
            <w:jc w:val="right"/>
            <w:rPr>
              <w:b/>
              <w:szCs w:val="16"/>
            </w:rPr>
          </w:pPr>
          <w:bookmarkStart w:id="43" w:name="bmkSymbols"/>
          <w:r>
            <w:rPr>
              <w:b/>
              <w:szCs w:val="16"/>
            </w:rPr>
            <w:t>G/SPS/N/UKR/120</w:t>
          </w:r>
        </w:p>
        <w:bookmarkEnd w:id="43"/>
        <w:p w:rsidR="00656ABC" w:rsidRPr="00EA4725" w:rsidRDefault="0010581D" w:rsidP="00656ABC">
          <w:pPr>
            <w:jc w:val="right"/>
            <w:rPr>
              <w:b/>
              <w:szCs w:val="16"/>
            </w:rPr>
          </w:pPr>
        </w:p>
      </w:tc>
    </w:tr>
    <w:tr w:rsidR="004B309F" w:rsidTr="00EE3CAF">
      <w:trPr>
        <w:trHeight w:val="240"/>
        <w:jc w:val="center"/>
      </w:trPr>
      <w:tc>
        <w:tcPr>
          <w:tcW w:w="3794" w:type="dxa"/>
          <w:vMerge/>
          <w:shd w:val="clear" w:color="auto" w:fill="FFFFFF"/>
          <w:tcMar>
            <w:left w:w="108" w:type="dxa"/>
            <w:right w:w="108" w:type="dxa"/>
          </w:tcMar>
          <w:vAlign w:val="center"/>
        </w:tcPr>
        <w:p w:rsidR="00ED54E0" w:rsidRPr="00EA4725" w:rsidRDefault="0010581D" w:rsidP="00422B6F"/>
      </w:tc>
      <w:tc>
        <w:tcPr>
          <w:tcW w:w="5448" w:type="dxa"/>
          <w:gridSpan w:val="2"/>
          <w:shd w:val="clear" w:color="auto" w:fill="FFFFFF"/>
          <w:tcMar>
            <w:left w:w="108" w:type="dxa"/>
            <w:right w:w="108" w:type="dxa"/>
          </w:tcMar>
          <w:vAlign w:val="center"/>
        </w:tcPr>
        <w:p w:rsidR="00ED54E0" w:rsidRPr="00EA4725" w:rsidRDefault="00A85789" w:rsidP="00A85789">
          <w:pPr>
            <w:jc w:val="right"/>
            <w:rPr>
              <w:szCs w:val="16"/>
            </w:rPr>
          </w:pPr>
          <w:bookmarkStart w:id="44" w:name="spsDateDistribution"/>
          <w:bookmarkStart w:id="45" w:name="bmkDate"/>
          <w:bookmarkEnd w:id="44"/>
          <w:r>
            <w:rPr>
              <w:szCs w:val="16"/>
            </w:rPr>
            <w:t xml:space="preserve">11 </w:t>
          </w:r>
          <w:r w:rsidR="004D6A5D" w:rsidRPr="00EA4725">
            <w:rPr>
              <w:szCs w:val="16"/>
            </w:rPr>
            <w:t>January 2018</w:t>
          </w:r>
          <w:bookmarkEnd w:id="45"/>
        </w:p>
      </w:tc>
    </w:tr>
    <w:tr w:rsidR="004B309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D6A5D" w:rsidP="00422B6F">
          <w:pPr>
            <w:jc w:val="left"/>
            <w:rPr>
              <w:b/>
            </w:rPr>
          </w:pPr>
          <w:bookmarkStart w:id="46" w:name="bmkSerial"/>
          <w:r w:rsidRPr="00441372">
            <w:rPr>
              <w:color w:val="FF0000"/>
              <w:szCs w:val="16"/>
            </w:rPr>
            <w:t>(</w:t>
          </w:r>
          <w:bookmarkStart w:id="47" w:name="spsSerialNumber"/>
          <w:bookmarkEnd w:id="47"/>
          <w:r w:rsidR="002A71C2">
            <w:rPr>
              <w:color w:val="FF0000"/>
              <w:szCs w:val="16"/>
            </w:rPr>
            <w:t>18-</w:t>
          </w:r>
          <w:r w:rsidR="00B235B6">
            <w:rPr>
              <w:color w:val="FF0000"/>
              <w:szCs w:val="16"/>
            </w:rPr>
            <w:t>0330</w:t>
          </w:r>
          <w:r w:rsidRPr="00441372">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EA4725" w:rsidRDefault="004D6A5D" w:rsidP="00422B6F">
          <w:pPr>
            <w:jc w:val="right"/>
            <w:rPr>
              <w:szCs w:val="16"/>
            </w:rPr>
          </w:pPr>
          <w:bookmarkStart w:id="48"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0581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0581D">
            <w:rPr>
              <w:bCs/>
              <w:noProof/>
              <w:szCs w:val="16"/>
            </w:rPr>
            <w:t>2</w:t>
          </w:r>
          <w:r w:rsidRPr="00441372">
            <w:rPr>
              <w:bCs/>
              <w:szCs w:val="16"/>
            </w:rPr>
            <w:fldChar w:fldCharType="end"/>
          </w:r>
          <w:bookmarkEnd w:id="48"/>
        </w:p>
      </w:tc>
    </w:tr>
    <w:tr w:rsidR="004B309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D6A5D" w:rsidP="00422B6F">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41372" w:rsidRDefault="004D6A5D" w:rsidP="00EC687E">
          <w:pPr>
            <w:jc w:val="right"/>
            <w:rPr>
              <w:bCs/>
              <w:szCs w:val="18"/>
            </w:rPr>
          </w:pPr>
          <w:bookmarkStart w:id="50" w:name="bmkLanguage"/>
          <w:r>
            <w:rPr>
              <w:bCs/>
              <w:szCs w:val="18"/>
            </w:rPr>
            <w:t>Original: English</w:t>
          </w:r>
          <w:bookmarkEnd w:id="50"/>
        </w:p>
      </w:tc>
    </w:tr>
  </w:tbl>
  <w:p w:rsidR="00ED54E0" w:rsidRPr="00441372" w:rsidRDefault="00105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08A6FA6">
      <w:start w:val="1"/>
      <w:numFmt w:val="decimal"/>
      <w:pStyle w:val="SummaryText"/>
      <w:lvlText w:val="%1."/>
      <w:lvlJc w:val="left"/>
      <w:pPr>
        <w:ind w:left="360" w:hanging="360"/>
      </w:pPr>
    </w:lvl>
    <w:lvl w:ilvl="1" w:tplc="B880A600" w:tentative="1">
      <w:start w:val="1"/>
      <w:numFmt w:val="lowerLetter"/>
      <w:lvlText w:val="%2."/>
      <w:lvlJc w:val="left"/>
      <w:pPr>
        <w:ind w:left="1080" w:hanging="360"/>
      </w:pPr>
    </w:lvl>
    <w:lvl w:ilvl="2" w:tplc="DB920572" w:tentative="1">
      <w:start w:val="1"/>
      <w:numFmt w:val="lowerRoman"/>
      <w:lvlText w:val="%3."/>
      <w:lvlJc w:val="right"/>
      <w:pPr>
        <w:ind w:left="1800" w:hanging="180"/>
      </w:pPr>
    </w:lvl>
    <w:lvl w:ilvl="3" w:tplc="5DC0E994" w:tentative="1">
      <w:start w:val="1"/>
      <w:numFmt w:val="decimal"/>
      <w:lvlText w:val="%4."/>
      <w:lvlJc w:val="left"/>
      <w:pPr>
        <w:ind w:left="2520" w:hanging="360"/>
      </w:pPr>
    </w:lvl>
    <w:lvl w:ilvl="4" w:tplc="53B83BE2" w:tentative="1">
      <w:start w:val="1"/>
      <w:numFmt w:val="lowerLetter"/>
      <w:lvlText w:val="%5."/>
      <w:lvlJc w:val="left"/>
      <w:pPr>
        <w:ind w:left="3240" w:hanging="360"/>
      </w:pPr>
    </w:lvl>
    <w:lvl w:ilvl="5" w:tplc="BE26566A" w:tentative="1">
      <w:start w:val="1"/>
      <w:numFmt w:val="lowerRoman"/>
      <w:lvlText w:val="%6."/>
      <w:lvlJc w:val="right"/>
      <w:pPr>
        <w:ind w:left="3960" w:hanging="180"/>
      </w:pPr>
    </w:lvl>
    <w:lvl w:ilvl="6" w:tplc="A37E87F2" w:tentative="1">
      <w:start w:val="1"/>
      <w:numFmt w:val="decimal"/>
      <w:lvlText w:val="%7."/>
      <w:lvlJc w:val="left"/>
      <w:pPr>
        <w:ind w:left="4680" w:hanging="360"/>
      </w:pPr>
    </w:lvl>
    <w:lvl w:ilvl="7" w:tplc="CCAC5A2E" w:tentative="1">
      <w:start w:val="1"/>
      <w:numFmt w:val="lowerLetter"/>
      <w:lvlText w:val="%8."/>
      <w:lvlJc w:val="left"/>
      <w:pPr>
        <w:ind w:left="5400" w:hanging="360"/>
      </w:pPr>
    </w:lvl>
    <w:lvl w:ilvl="8" w:tplc="2794E4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9F"/>
    <w:rsid w:val="000531A2"/>
    <w:rsid w:val="0010581D"/>
    <w:rsid w:val="00224496"/>
    <w:rsid w:val="002A71C2"/>
    <w:rsid w:val="004B309F"/>
    <w:rsid w:val="004D6A5D"/>
    <w:rsid w:val="00732F84"/>
    <w:rsid w:val="008162A0"/>
    <w:rsid w:val="00A85789"/>
    <w:rsid w:val="00B235B6"/>
    <w:rsid w:val="00E1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nsumer.gov.ua/ContentPages/Obgovorennya_Proektiv_Dokumentiv/2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530</Words>
  <Characters>2988</Characters>
  <Application>Microsoft Office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cp:lastPrinted>2018-01-11T11:02:00Z</cp:lastPrinted>
  <dcterms:created xsi:type="dcterms:W3CDTF">2018-01-08T09:01:00Z</dcterms:created>
  <dcterms:modified xsi:type="dcterms:W3CDTF">2018-01-11T13:53:00Z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G/SPS/N/UKR/120</vt:lpwstr>
  </property>
</Properties>
</file>