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6E6D3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13BAF" w:rsidTr="00F3021D">
        <w:tc>
          <w:tcPr>
            <w:tcW w:w="707" w:type="dxa"/>
            <w:tcBorders>
              <w:bottom w:val="single" w:sz="6" w:space="0" w:color="auto"/>
            </w:tcBorders>
            <w:shd w:val="clear" w:color="auto" w:fill="auto"/>
          </w:tcPr>
          <w:p w:rsidR="00EA4725" w:rsidRPr="00441372" w:rsidRDefault="006E6D3D"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6E6D3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Ukraine</w:t>
            </w:r>
            <w:bookmarkEnd w:id="1"/>
          </w:p>
          <w:p w:rsidR="00EA4725" w:rsidRPr="00441372" w:rsidRDefault="006E6D3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13BAF" w:rsidTr="00F3021D">
        <w:tc>
          <w:tcPr>
            <w:tcW w:w="707" w:type="dxa"/>
            <w:tcBorders>
              <w:top w:val="single" w:sz="6" w:space="0" w:color="auto"/>
              <w:bottom w:val="single" w:sz="6" w:space="0" w:color="auto"/>
            </w:tcBorders>
            <w:shd w:val="clear" w:color="auto" w:fill="auto"/>
          </w:tcPr>
          <w:p w:rsidR="00EA4725" w:rsidRPr="00441372" w:rsidRDefault="006E6D3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6E6D3D" w:rsidP="00441372">
            <w:pPr>
              <w:spacing w:before="120" w:after="120"/>
            </w:pPr>
            <w:bookmarkStart w:id="4" w:name="X_SPS_Reg_2A"/>
            <w:r w:rsidRPr="00441372">
              <w:rPr>
                <w:b/>
              </w:rPr>
              <w:t>Agency responsible</w:t>
            </w:r>
            <w:bookmarkEnd w:id="4"/>
            <w:r w:rsidRPr="00441372">
              <w:rPr>
                <w:b/>
              </w:rPr>
              <w:t>:</w:t>
            </w:r>
            <w:r w:rsidRPr="0065690F">
              <w:t xml:space="preserve"> Ministry for Development of Economy, Trade and Agriculture of Ukraine</w:t>
            </w:r>
            <w:bookmarkStart w:id="5" w:name="sps2a"/>
            <w:bookmarkEnd w:id="5"/>
          </w:p>
        </w:tc>
      </w:tr>
      <w:tr w:rsidR="00413BAF" w:rsidTr="00F3021D">
        <w:tc>
          <w:tcPr>
            <w:tcW w:w="707" w:type="dxa"/>
            <w:tcBorders>
              <w:top w:val="single" w:sz="6" w:space="0" w:color="auto"/>
              <w:bottom w:val="single" w:sz="6" w:space="0" w:color="auto"/>
            </w:tcBorders>
            <w:shd w:val="clear" w:color="auto" w:fill="auto"/>
          </w:tcPr>
          <w:p w:rsidR="00EA4725" w:rsidRPr="00441372" w:rsidRDefault="006E6D3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6E6D3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Baby food products</w:t>
            </w:r>
            <w:bookmarkStart w:id="7" w:name="sps3a"/>
            <w:bookmarkEnd w:id="7"/>
          </w:p>
        </w:tc>
      </w:tr>
      <w:tr w:rsidR="00413BAF" w:rsidTr="00F3021D">
        <w:tc>
          <w:tcPr>
            <w:tcW w:w="707" w:type="dxa"/>
            <w:tcBorders>
              <w:top w:val="single" w:sz="6" w:space="0" w:color="auto"/>
              <w:bottom w:val="single" w:sz="6" w:space="0" w:color="auto"/>
            </w:tcBorders>
            <w:shd w:val="clear" w:color="auto" w:fill="auto"/>
          </w:tcPr>
          <w:p w:rsidR="00EA4725" w:rsidRPr="00441372" w:rsidRDefault="006E6D3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6E6D3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6E6D3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6E6D3D"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13BAF" w:rsidTr="00F3021D">
        <w:tc>
          <w:tcPr>
            <w:tcW w:w="707" w:type="dxa"/>
            <w:tcBorders>
              <w:top w:val="single" w:sz="6" w:space="0" w:color="auto"/>
              <w:bottom w:val="single" w:sz="6" w:space="0" w:color="auto"/>
            </w:tcBorders>
            <w:shd w:val="clear" w:color="auto" w:fill="auto"/>
          </w:tcPr>
          <w:p w:rsidR="00EA4725" w:rsidRPr="00441372" w:rsidRDefault="006E6D3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6E6D3D" w:rsidP="00441372">
            <w:pPr>
              <w:spacing w:before="120" w:after="120"/>
            </w:pPr>
            <w:bookmarkStart w:id="15" w:name="X_SPS_Reg_5A"/>
            <w:r w:rsidRPr="00441372">
              <w:rPr>
                <w:b/>
              </w:rPr>
              <w:t>Title of the notified document</w:t>
            </w:r>
            <w:bookmarkEnd w:id="15"/>
            <w:r w:rsidRPr="00441372">
              <w:rPr>
                <w:b/>
              </w:rPr>
              <w:t>:</w:t>
            </w:r>
            <w:r w:rsidRPr="0065690F">
              <w:t xml:space="preserve"> Draft Law of Ukraine "On amendments to certain legislative acts of Ukraine on harmonization of Ukrainian legislation in the field of food for infants and young children with the requirements of the EU legislation"</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bookmarkStart w:id="18" w:name="sps5b"/>
            <w:r>
              <w:t> </w:t>
            </w:r>
            <w:r w:rsidRPr="0065690F">
              <w:rPr>
                <w:bCs/>
              </w:rPr>
              <w:t>Ukrainian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9</w:t>
            </w:r>
            <w:bookmarkEnd w:id="20"/>
          </w:p>
          <w:p w:rsidR="00EA4725" w:rsidRPr="00441372" w:rsidRDefault="00796BDE" w:rsidP="00441372">
            <w:pPr>
              <w:spacing w:after="120"/>
            </w:pPr>
            <w:hyperlink r:id="rId7" w:tgtFrame="_blank" w:history="1">
              <w:r w:rsidR="006E6D3D" w:rsidRPr="00441372">
                <w:rPr>
                  <w:color w:val="0000FF"/>
                  <w:u w:val="single"/>
                </w:rPr>
                <w:t>https://members.wto.org/crnattachments/2020/SPS/UKR/20_5689_00_x.pdf</w:t>
              </w:r>
            </w:hyperlink>
            <w:bookmarkStart w:id="21" w:name="sps5d"/>
            <w:bookmarkEnd w:id="21"/>
          </w:p>
        </w:tc>
      </w:tr>
      <w:tr w:rsidR="00413BAF" w:rsidTr="00F3021D">
        <w:tc>
          <w:tcPr>
            <w:tcW w:w="707" w:type="dxa"/>
            <w:tcBorders>
              <w:top w:val="single" w:sz="6" w:space="0" w:color="auto"/>
              <w:bottom w:val="single" w:sz="6" w:space="0" w:color="auto"/>
            </w:tcBorders>
            <w:shd w:val="clear" w:color="auto" w:fill="auto"/>
          </w:tcPr>
          <w:p w:rsidR="00EA4725" w:rsidRPr="00441372" w:rsidRDefault="006E6D3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6E6D3D" w:rsidP="00441372">
            <w:pPr>
              <w:spacing w:before="120" w:after="120"/>
            </w:pPr>
            <w:bookmarkStart w:id="22" w:name="X_SPS_Reg_6A"/>
            <w:r w:rsidRPr="00441372">
              <w:rPr>
                <w:b/>
              </w:rPr>
              <w:t>Description of content</w:t>
            </w:r>
            <w:bookmarkEnd w:id="22"/>
            <w:r w:rsidRPr="00441372">
              <w:rPr>
                <w:b/>
              </w:rPr>
              <w:t>:</w:t>
            </w:r>
            <w:r w:rsidRPr="0065690F">
              <w:t xml:space="preserve"> The draft Law of Ukraine "On amendments to certain legislative acts of Ukraine on harmonization of Ukrainian legislation in the field of food for infants and young children with the requirements of the EU legislation" provides for amendments to the Laws of Ukraine "On basic principles and requirements for food safety and quality", "On information for consumers on food products", "On state control over compliance with legislation on food, feed, animal by-products, animal health and welfare", "On the fundamentals of healthcare legislation of Ukraine" by supplementing their provisions with norms relating to food for infants and young children as well as the invalidation of the Law of Ukraine "On child nutrition".</w:t>
            </w:r>
          </w:p>
          <w:p w:rsidR="00413BAF" w:rsidRPr="0065690F" w:rsidRDefault="006E6D3D" w:rsidP="00441372">
            <w:pPr>
              <w:spacing w:after="120"/>
            </w:pPr>
            <w:r w:rsidRPr="0065690F">
              <w:t>Such amendments, in particular, relate to the terms of types of baby food products and their definition in accordance with their purpose and composition, requirements for baby food products, requirements for information on baby food, labelling requirements.</w:t>
            </w:r>
          </w:p>
          <w:p w:rsidR="00413BAF" w:rsidRPr="0065690F" w:rsidRDefault="006E6D3D" w:rsidP="00441372">
            <w:pPr>
              <w:spacing w:after="120"/>
            </w:pPr>
            <w:r w:rsidRPr="0065690F">
              <w:t>This draft Law is also notified according to the norms of the TBT Agreement.</w:t>
            </w:r>
            <w:bookmarkStart w:id="23" w:name="sps6a"/>
            <w:bookmarkEnd w:id="23"/>
          </w:p>
        </w:tc>
      </w:tr>
      <w:tr w:rsidR="00413BAF" w:rsidTr="00F3021D">
        <w:tc>
          <w:tcPr>
            <w:tcW w:w="707" w:type="dxa"/>
            <w:tcBorders>
              <w:top w:val="single" w:sz="6" w:space="0" w:color="auto"/>
              <w:bottom w:val="single" w:sz="6" w:space="0" w:color="auto"/>
            </w:tcBorders>
            <w:shd w:val="clear" w:color="auto" w:fill="auto"/>
          </w:tcPr>
          <w:p w:rsidR="00EA4725" w:rsidRPr="00441372" w:rsidRDefault="006E6D3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6E6D3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r w:rsidRPr="0065690F">
              <w:t>Adoption of the Law of Ukraine will contribute to the legislative adjustment of issues of production, circulation, labeling, advertising of baby food, responsibility for violation of established requirements.</w:t>
            </w:r>
          </w:p>
          <w:p w:rsidR="00413BAF" w:rsidRPr="0065690F" w:rsidRDefault="006E6D3D" w:rsidP="00796BDE">
            <w:pPr>
              <w:spacing w:before="120" w:after="120"/>
            </w:pPr>
            <w:r w:rsidRPr="0065690F">
              <w:t>Adoption of the Law of Ukraine will help to provide infants and young children with quality and safe baby food in accordance with European requirements, create conditions for increasing production and expanding the range of baby food products, improve the food safety regulations in the field of baby food and it harmonization with the legislation of the European Union.</w:t>
            </w:r>
            <w:bookmarkStart w:id="36" w:name="_GoBack"/>
            <w:bookmarkEnd w:id="35"/>
            <w:bookmarkEnd w:id="36"/>
          </w:p>
        </w:tc>
      </w:tr>
      <w:tr w:rsidR="00413BAF" w:rsidTr="00F3021D">
        <w:tc>
          <w:tcPr>
            <w:tcW w:w="707" w:type="dxa"/>
            <w:tcBorders>
              <w:top w:val="single" w:sz="6" w:space="0" w:color="auto"/>
              <w:bottom w:val="single" w:sz="6" w:space="0" w:color="auto"/>
            </w:tcBorders>
            <w:shd w:val="clear" w:color="auto" w:fill="auto"/>
          </w:tcPr>
          <w:p w:rsidR="00EA4725" w:rsidRPr="00441372" w:rsidRDefault="006E6D3D"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6E6D3D" w:rsidP="00441372">
            <w:pPr>
              <w:spacing w:before="120" w:after="120"/>
            </w:pPr>
            <w:bookmarkStart w:id="37" w:name="X_SPS_Reg_8A"/>
            <w:r w:rsidRPr="00441372">
              <w:rPr>
                <w:b/>
              </w:rPr>
              <w:t>Is there a relevant international standard? If so, identify the standard</w:t>
            </w:r>
            <w:bookmarkEnd w:id="37"/>
            <w:r w:rsidRPr="00441372">
              <w:rPr>
                <w:b/>
              </w:rPr>
              <w:t>:</w:t>
            </w:r>
          </w:p>
          <w:p w:rsidR="00EA4725" w:rsidRPr="00441372" w:rsidRDefault="006E6D3D" w:rsidP="00441372">
            <w:pPr>
              <w:spacing w:after="120"/>
              <w:ind w:left="720" w:hanging="720"/>
            </w:pPr>
            <w:r w:rsidRPr="00441372">
              <w:rPr>
                <w:b/>
              </w:rPr>
              <w:t>[ ]</w:t>
            </w:r>
            <w:bookmarkStart w:id="38" w:name="sps8a"/>
            <w:bookmarkEnd w:id="38"/>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rsidR="00EA4725" w:rsidRPr="00441372" w:rsidRDefault="006E6D3D"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6E6D3D"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rsidR="00EA4725" w:rsidRPr="00441372" w:rsidRDefault="006E6D3D" w:rsidP="00441372">
            <w:pPr>
              <w:spacing w:after="120"/>
              <w:ind w:left="720" w:hanging="720"/>
              <w:rPr>
                <w:b/>
              </w:rPr>
            </w:pPr>
            <w:r w:rsidRPr="00441372">
              <w:rPr>
                <w:b/>
              </w:rPr>
              <w:t>[</w:t>
            </w:r>
            <w:bookmarkStart w:id="47" w:name="sps8d"/>
            <w:r w:rsidRPr="00441372">
              <w:rPr>
                <w:b/>
              </w:rPr>
              <w:t>X</w:t>
            </w:r>
            <w:bookmarkEnd w:id="47"/>
            <w:r w:rsidRPr="00441372">
              <w:rPr>
                <w:b/>
              </w:rPr>
              <w:t>]</w:t>
            </w:r>
            <w:r w:rsidRPr="00441372">
              <w:rPr>
                <w:b/>
              </w:rPr>
              <w:tab/>
            </w:r>
            <w:bookmarkStart w:id="48" w:name="X_SPS_Reg_8E"/>
            <w:r w:rsidRPr="00441372">
              <w:rPr>
                <w:b/>
              </w:rPr>
              <w:t>None</w:t>
            </w:r>
            <w:bookmarkEnd w:id="48"/>
          </w:p>
          <w:p w:rsidR="00EA4725" w:rsidRPr="00441372" w:rsidRDefault="006E6D3D"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6E6D3D" w:rsidP="00441372">
            <w:pPr>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rsidR="00EA4725" w:rsidRPr="00441372" w:rsidRDefault="006E6D3D"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413BAF" w:rsidTr="00F3021D">
        <w:tc>
          <w:tcPr>
            <w:tcW w:w="707" w:type="dxa"/>
            <w:tcBorders>
              <w:top w:val="single" w:sz="6" w:space="0" w:color="auto"/>
              <w:bottom w:val="single" w:sz="6" w:space="0" w:color="auto"/>
            </w:tcBorders>
            <w:shd w:val="clear" w:color="auto" w:fill="auto"/>
          </w:tcPr>
          <w:p w:rsidR="00EA4725" w:rsidRPr="00441372" w:rsidRDefault="006E6D3D"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6E6D3D"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Start w:id="58" w:name="sps9b"/>
            <w:bookmarkEnd w:id="57"/>
            <w:bookmarkEnd w:id="58"/>
          </w:p>
        </w:tc>
      </w:tr>
      <w:tr w:rsidR="00413BAF" w:rsidTr="00F3021D">
        <w:tc>
          <w:tcPr>
            <w:tcW w:w="707" w:type="dxa"/>
            <w:tcBorders>
              <w:top w:val="single" w:sz="6" w:space="0" w:color="auto"/>
              <w:bottom w:val="single" w:sz="6" w:space="0" w:color="auto"/>
            </w:tcBorders>
            <w:shd w:val="clear" w:color="auto" w:fill="auto"/>
          </w:tcPr>
          <w:p w:rsidR="00EA4725" w:rsidRPr="00441372" w:rsidRDefault="006E6D3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6E6D3D"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December 2020.</w:t>
            </w:r>
            <w:bookmarkStart w:id="60" w:name="sps10a"/>
            <w:bookmarkEnd w:id="60"/>
          </w:p>
          <w:p w:rsidR="00EA4725" w:rsidRPr="00441372" w:rsidRDefault="006E6D3D"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w:t>
            </w:r>
            <w:bookmarkStart w:id="62" w:name="sps10bisa"/>
            <w:bookmarkEnd w:id="62"/>
          </w:p>
        </w:tc>
      </w:tr>
      <w:tr w:rsidR="00413BAF" w:rsidTr="00F3021D">
        <w:tc>
          <w:tcPr>
            <w:tcW w:w="707" w:type="dxa"/>
            <w:tcBorders>
              <w:top w:val="single" w:sz="6" w:space="0" w:color="auto"/>
              <w:bottom w:val="single" w:sz="6" w:space="0" w:color="auto"/>
            </w:tcBorders>
            <w:shd w:val="clear" w:color="auto" w:fill="auto"/>
          </w:tcPr>
          <w:p w:rsidR="00EA4725" w:rsidRPr="00441372" w:rsidRDefault="006E6D3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6E6D3D"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The Law shall enter into force on the day following the day of its publication and shall be enacted three months after the date of entry into force.</w:t>
            </w:r>
            <w:bookmarkStart w:id="66" w:name="sps11a"/>
            <w:bookmarkEnd w:id="66"/>
          </w:p>
          <w:p w:rsidR="00EA4725" w:rsidRPr="00441372" w:rsidRDefault="006E6D3D"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413BAF" w:rsidTr="00F3021D">
        <w:tc>
          <w:tcPr>
            <w:tcW w:w="707" w:type="dxa"/>
            <w:tcBorders>
              <w:top w:val="single" w:sz="6" w:space="0" w:color="auto"/>
              <w:bottom w:val="single" w:sz="6" w:space="0" w:color="auto"/>
            </w:tcBorders>
            <w:shd w:val="clear" w:color="auto" w:fill="auto"/>
          </w:tcPr>
          <w:p w:rsidR="00EA4725" w:rsidRPr="00441372" w:rsidRDefault="006E6D3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6E6D3D" w:rsidP="00441372">
            <w:pPr>
              <w:spacing w:before="120" w:after="120"/>
            </w:pPr>
            <w:bookmarkStart w:id="70" w:name="X_SPS_Reg_12A"/>
            <w:r w:rsidRPr="00441372">
              <w:rPr>
                <w:b/>
              </w:rPr>
              <w:t>Final date for comments</w:t>
            </w:r>
            <w:bookmarkEnd w:id="70"/>
            <w:r w:rsidRPr="00441372">
              <w:rPr>
                <w:b/>
              </w:rPr>
              <w:t>: [ ]</w:t>
            </w:r>
            <w:bookmarkStart w:id="71" w:name="sps12e"/>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30 days.</w:t>
            </w:r>
            <w:bookmarkEnd w:id="73"/>
          </w:p>
          <w:p w:rsidR="00EA4725" w:rsidRPr="00441372" w:rsidRDefault="006E6D3D" w:rsidP="00441372">
            <w:pPr>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bookmarkStart w:id="80" w:name="sps12d"/>
            <w:bookmarkEnd w:id="80"/>
          </w:p>
        </w:tc>
      </w:tr>
      <w:tr w:rsidR="00413BAF" w:rsidTr="00F3021D">
        <w:tc>
          <w:tcPr>
            <w:tcW w:w="707" w:type="dxa"/>
            <w:tcBorders>
              <w:top w:val="single" w:sz="6" w:space="0" w:color="auto"/>
            </w:tcBorders>
            <w:shd w:val="clear" w:color="auto" w:fill="auto"/>
          </w:tcPr>
          <w:p w:rsidR="00EA4725" w:rsidRPr="00441372" w:rsidRDefault="006E6D3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6E6D3D"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bookmarkStart w:id="87" w:name="sps13c"/>
            <w:bookmarkEnd w:id="87"/>
          </w:p>
        </w:tc>
      </w:tr>
    </w:tbl>
    <w:p w:rsidR="007141CF" w:rsidRPr="00441372" w:rsidRDefault="007141CF" w:rsidP="00441372"/>
    <w:sectPr w:rsidR="007141CF" w:rsidRPr="00441372" w:rsidSect="006E6D3D">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708" w:rsidRDefault="006E6D3D">
      <w:r>
        <w:separator/>
      </w:r>
    </w:p>
  </w:endnote>
  <w:endnote w:type="continuationSeparator" w:id="0">
    <w:p w:rsidR="004B0708" w:rsidRDefault="006E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E6D3D" w:rsidRDefault="006E6D3D" w:rsidP="006E6D3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E6D3D" w:rsidRDefault="006E6D3D" w:rsidP="006E6D3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6E6D3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708" w:rsidRDefault="006E6D3D">
      <w:r>
        <w:separator/>
      </w:r>
    </w:p>
  </w:footnote>
  <w:footnote w:type="continuationSeparator" w:id="0">
    <w:p w:rsidR="004B0708" w:rsidRDefault="006E6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D3D" w:rsidRPr="006E6D3D" w:rsidRDefault="006E6D3D" w:rsidP="006E6D3D">
    <w:pPr>
      <w:pStyle w:val="Header"/>
      <w:pBdr>
        <w:bottom w:val="single" w:sz="4" w:space="1" w:color="auto"/>
      </w:pBdr>
      <w:tabs>
        <w:tab w:val="clear" w:pos="4513"/>
        <w:tab w:val="clear" w:pos="9027"/>
      </w:tabs>
      <w:jc w:val="center"/>
    </w:pPr>
    <w:r w:rsidRPr="006E6D3D">
      <w:t>G/SPS/N/UKR/153</w:t>
    </w:r>
  </w:p>
  <w:p w:rsidR="006E6D3D" w:rsidRPr="006E6D3D" w:rsidRDefault="006E6D3D" w:rsidP="006E6D3D">
    <w:pPr>
      <w:pStyle w:val="Header"/>
      <w:pBdr>
        <w:bottom w:val="single" w:sz="4" w:space="1" w:color="auto"/>
      </w:pBdr>
      <w:tabs>
        <w:tab w:val="clear" w:pos="4513"/>
        <w:tab w:val="clear" w:pos="9027"/>
      </w:tabs>
      <w:jc w:val="center"/>
    </w:pPr>
  </w:p>
  <w:p w:rsidR="006E6D3D" w:rsidRPr="006E6D3D" w:rsidRDefault="006E6D3D" w:rsidP="006E6D3D">
    <w:pPr>
      <w:pStyle w:val="Header"/>
      <w:pBdr>
        <w:bottom w:val="single" w:sz="4" w:space="1" w:color="auto"/>
      </w:pBdr>
      <w:tabs>
        <w:tab w:val="clear" w:pos="4513"/>
        <w:tab w:val="clear" w:pos="9027"/>
      </w:tabs>
      <w:jc w:val="center"/>
    </w:pPr>
    <w:r w:rsidRPr="006E6D3D">
      <w:t xml:space="preserve">- </w:t>
    </w:r>
    <w:r w:rsidRPr="006E6D3D">
      <w:fldChar w:fldCharType="begin"/>
    </w:r>
    <w:r w:rsidRPr="006E6D3D">
      <w:instrText xml:space="preserve"> PAGE </w:instrText>
    </w:r>
    <w:r w:rsidRPr="006E6D3D">
      <w:fldChar w:fldCharType="separate"/>
    </w:r>
    <w:r w:rsidRPr="006E6D3D">
      <w:rPr>
        <w:noProof/>
      </w:rPr>
      <w:t>2</w:t>
    </w:r>
    <w:r w:rsidRPr="006E6D3D">
      <w:fldChar w:fldCharType="end"/>
    </w:r>
    <w:r w:rsidRPr="006E6D3D">
      <w:t xml:space="preserve"> -</w:t>
    </w:r>
  </w:p>
  <w:p w:rsidR="00EA4725" w:rsidRPr="006E6D3D" w:rsidRDefault="00EA4725" w:rsidP="006E6D3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D3D" w:rsidRPr="006E6D3D" w:rsidRDefault="006E6D3D" w:rsidP="006E6D3D">
    <w:pPr>
      <w:pStyle w:val="Header"/>
      <w:pBdr>
        <w:bottom w:val="single" w:sz="4" w:space="1" w:color="auto"/>
      </w:pBdr>
      <w:tabs>
        <w:tab w:val="clear" w:pos="4513"/>
        <w:tab w:val="clear" w:pos="9027"/>
      </w:tabs>
      <w:jc w:val="center"/>
    </w:pPr>
    <w:r w:rsidRPr="006E6D3D">
      <w:t>G/SPS/N/UKR/153</w:t>
    </w:r>
  </w:p>
  <w:p w:rsidR="006E6D3D" w:rsidRPr="006E6D3D" w:rsidRDefault="006E6D3D" w:rsidP="006E6D3D">
    <w:pPr>
      <w:pStyle w:val="Header"/>
      <w:pBdr>
        <w:bottom w:val="single" w:sz="4" w:space="1" w:color="auto"/>
      </w:pBdr>
      <w:tabs>
        <w:tab w:val="clear" w:pos="4513"/>
        <w:tab w:val="clear" w:pos="9027"/>
      </w:tabs>
      <w:jc w:val="center"/>
    </w:pPr>
  </w:p>
  <w:p w:rsidR="006E6D3D" w:rsidRPr="006E6D3D" w:rsidRDefault="006E6D3D" w:rsidP="006E6D3D">
    <w:pPr>
      <w:pStyle w:val="Header"/>
      <w:pBdr>
        <w:bottom w:val="single" w:sz="4" w:space="1" w:color="auto"/>
      </w:pBdr>
      <w:tabs>
        <w:tab w:val="clear" w:pos="4513"/>
        <w:tab w:val="clear" w:pos="9027"/>
      </w:tabs>
      <w:jc w:val="center"/>
    </w:pPr>
    <w:r w:rsidRPr="006E6D3D">
      <w:t xml:space="preserve">- </w:t>
    </w:r>
    <w:r w:rsidRPr="006E6D3D">
      <w:fldChar w:fldCharType="begin"/>
    </w:r>
    <w:r w:rsidRPr="006E6D3D">
      <w:instrText xml:space="preserve"> PAGE </w:instrText>
    </w:r>
    <w:r w:rsidRPr="006E6D3D">
      <w:fldChar w:fldCharType="separate"/>
    </w:r>
    <w:r w:rsidRPr="006E6D3D">
      <w:rPr>
        <w:noProof/>
      </w:rPr>
      <w:t>2</w:t>
    </w:r>
    <w:r w:rsidRPr="006E6D3D">
      <w:fldChar w:fldCharType="end"/>
    </w:r>
    <w:r w:rsidRPr="006E6D3D">
      <w:t xml:space="preserve"> -</w:t>
    </w:r>
  </w:p>
  <w:p w:rsidR="00EA4725" w:rsidRPr="006E6D3D" w:rsidRDefault="00EA4725" w:rsidP="006E6D3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13BAF"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6E6D3D" w:rsidP="00422B6F">
          <w:pPr>
            <w:jc w:val="right"/>
            <w:rPr>
              <w:b/>
              <w:color w:val="FF0000"/>
              <w:szCs w:val="16"/>
            </w:rPr>
          </w:pPr>
          <w:r>
            <w:rPr>
              <w:b/>
              <w:color w:val="FF0000"/>
              <w:szCs w:val="16"/>
            </w:rPr>
            <w:t xml:space="preserve"> </w:t>
          </w:r>
        </w:p>
      </w:tc>
    </w:tr>
    <w:bookmarkEnd w:id="88"/>
    <w:tr w:rsidR="00413BAF" w:rsidTr="00EE3CAF">
      <w:trPr>
        <w:trHeight w:val="213"/>
        <w:jc w:val="center"/>
      </w:trPr>
      <w:tc>
        <w:tcPr>
          <w:tcW w:w="3794" w:type="dxa"/>
          <w:vMerge w:val="restart"/>
          <w:shd w:val="clear" w:color="auto" w:fill="FFFFFF"/>
          <w:tcMar>
            <w:left w:w="0" w:type="dxa"/>
            <w:right w:w="0" w:type="dxa"/>
          </w:tcMar>
        </w:tcPr>
        <w:p w:rsidR="00ED54E0" w:rsidRPr="00EA4725" w:rsidRDefault="00E37769" w:rsidP="00422B6F">
          <w:pPr>
            <w:jc w:val="left"/>
          </w:pPr>
          <w:r>
            <w:rPr>
              <w:noProof/>
              <w:lang w:eastAsia="en-GB"/>
            </w:rPr>
            <w:drawing>
              <wp:inline distT="0" distB="0" distL="0" distR="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413BAF"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6E6D3D" w:rsidRDefault="006E6D3D" w:rsidP="00656ABC">
          <w:pPr>
            <w:jc w:val="right"/>
            <w:rPr>
              <w:b/>
              <w:szCs w:val="16"/>
            </w:rPr>
          </w:pPr>
          <w:bookmarkStart w:id="89" w:name="bmkSymbols"/>
          <w:r>
            <w:rPr>
              <w:b/>
              <w:szCs w:val="16"/>
            </w:rPr>
            <w:t>G/SPS/N/UKR/153</w:t>
          </w:r>
        </w:p>
        <w:bookmarkEnd w:id="89"/>
        <w:p w:rsidR="00656ABC" w:rsidRPr="00EA4725" w:rsidRDefault="00656ABC" w:rsidP="00656ABC">
          <w:pPr>
            <w:jc w:val="right"/>
            <w:rPr>
              <w:b/>
              <w:szCs w:val="16"/>
            </w:rPr>
          </w:pPr>
        </w:p>
      </w:tc>
    </w:tr>
    <w:tr w:rsidR="00413BAF"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EF1283" w:rsidP="00422B6F">
          <w:pPr>
            <w:jc w:val="right"/>
            <w:rPr>
              <w:szCs w:val="16"/>
            </w:rPr>
          </w:pPr>
          <w:bookmarkStart w:id="90" w:name="spsDateDistribution"/>
          <w:bookmarkStart w:id="91" w:name="bmkDate"/>
          <w:bookmarkEnd w:id="90"/>
          <w:bookmarkEnd w:id="91"/>
          <w:r>
            <w:rPr>
              <w:szCs w:val="16"/>
            </w:rPr>
            <w:t>24 September 2020</w:t>
          </w:r>
        </w:p>
      </w:tc>
    </w:tr>
    <w:tr w:rsidR="00413BAF"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6E6D3D" w:rsidP="00422B6F">
          <w:pPr>
            <w:jc w:val="left"/>
            <w:rPr>
              <w:b/>
            </w:rPr>
          </w:pPr>
          <w:bookmarkStart w:id="92" w:name="bmkSerial"/>
          <w:r w:rsidRPr="00441372">
            <w:rPr>
              <w:color w:val="FF0000"/>
              <w:szCs w:val="16"/>
            </w:rPr>
            <w:t>(</w:t>
          </w:r>
          <w:bookmarkStart w:id="93" w:name="spsSerialNumber"/>
          <w:bookmarkEnd w:id="93"/>
          <w:r w:rsidR="00EF1283">
            <w:rPr>
              <w:color w:val="FF0000"/>
              <w:szCs w:val="16"/>
            </w:rPr>
            <w:t>20-</w:t>
          </w:r>
          <w:r w:rsidR="00C1162A">
            <w:rPr>
              <w:color w:val="FF0000"/>
              <w:szCs w:val="16"/>
            </w:rPr>
            <w:t>6480</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6E6D3D"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413BAF"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6E6D3D"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6E6D3D"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93EE4F0">
      <w:start w:val="1"/>
      <w:numFmt w:val="decimal"/>
      <w:pStyle w:val="SummaryText"/>
      <w:lvlText w:val="%1."/>
      <w:lvlJc w:val="left"/>
      <w:pPr>
        <w:ind w:left="360" w:hanging="360"/>
      </w:pPr>
    </w:lvl>
    <w:lvl w:ilvl="1" w:tplc="71542C0E" w:tentative="1">
      <w:start w:val="1"/>
      <w:numFmt w:val="lowerLetter"/>
      <w:lvlText w:val="%2."/>
      <w:lvlJc w:val="left"/>
      <w:pPr>
        <w:ind w:left="1080" w:hanging="360"/>
      </w:pPr>
    </w:lvl>
    <w:lvl w:ilvl="2" w:tplc="724C3F96" w:tentative="1">
      <w:start w:val="1"/>
      <w:numFmt w:val="lowerRoman"/>
      <w:lvlText w:val="%3."/>
      <w:lvlJc w:val="right"/>
      <w:pPr>
        <w:ind w:left="1800" w:hanging="180"/>
      </w:pPr>
    </w:lvl>
    <w:lvl w:ilvl="3" w:tplc="AB3E16BE" w:tentative="1">
      <w:start w:val="1"/>
      <w:numFmt w:val="decimal"/>
      <w:lvlText w:val="%4."/>
      <w:lvlJc w:val="left"/>
      <w:pPr>
        <w:ind w:left="2520" w:hanging="360"/>
      </w:pPr>
    </w:lvl>
    <w:lvl w:ilvl="4" w:tplc="D1347820" w:tentative="1">
      <w:start w:val="1"/>
      <w:numFmt w:val="lowerLetter"/>
      <w:lvlText w:val="%5."/>
      <w:lvlJc w:val="left"/>
      <w:pPr>
        <w:ind w:left="3240" w:hanging="360"/>
      </w:pPr>
    </w:lvl>
    <w:lvl w:ilvl="5" w:tplc="D20A4E34" w:tentative="1">
      <w:start w:val="1"/>
      <w:numFmt w:val="lowerRoman"/>
      <w:lvlText w:val="%6."/>
      <w:lvlJc w:val="right"/>
      <w:pPr>
        <w:ind w:left="3960" w:hanging="180"/>
      </w:pPr>
    </w:lvl>
    <w:lvl w:ilvl="6" w:tplc="7D3A7EA4" w:tentative="1">
      <w:start w:val="1"/>
      <w:numFmt w:val="decimal"/>
      <w:lvlText w:val="%7."/>
      <w:lvlJc w:val="left"/>
      <w:pPr>
        <w:ind w:left="4680" w:hanging="360"/>
      </w:pPr>
    </w:lvl>
    <w:lvl w:ilvl="7" w:tplc="D65C2176" w:tentative="1">
      <w:start w:val="1"/>
      <w:numFmt w:val="lowerLetter"/>
      <w:lvlText w:val="%8."/>
      <w:lvlJc w:val="left"/>
      <w:pPr>
        <w:ind w:left="5400" w:hanging="360"/>
      </w:pPr>
    </w:lvl>
    <w:lvl w:ilvl="8" w:tplc="016E203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13BAF"/>
    <w:rsid w:val="00422B6F"/>
    <w:rsid w:val="00423377"/>
    <w:rsid w:val="00441372"/>
    <w:rsid w:val="00467032"/>
    <w:rsid w:val="0046754A"/>
    <w:rsid w:val="004B0708"/>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E6D3D"/>
    <w:rsid w:val="006F1601"/>
    <w:rsid w:val="006F5826"/>
    <w:rsid w:val="00700181"/>
    <w:rsid w:val="00713BFD"/>
    <w:rsid w:val="007141CF"/>
    <w:rsid w:val="007333DF"/>
    <w:rsid w:val="00745146"/>
    <w:rsid w:val="007577E3"/>
    <w:rsid w:val="00760DB3"/>
    <w:rsid w:val="00785406"/>
    <w:rsid w:val="00796BDE"/>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62A"/>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37769"/>
    <w:rsid w:val="00E46FD5"/>
    <w:rsid w:val="00E544BB"/>
    <w:rsid w:val="00E56545"/>
    <w:rsid w:val="00E64A48"/>
    <w:rsid w:val="00EA4725"/>
    <w:rsid w:val="00EA5D4F"/>
    <w:rsid w:val="00EB6C56"/>
    <w:rsid w:val="00EC687E"/>
    <w:rsid w:val="00ED54E0"/>
    <w:rsid w:val="00EE3CAF"/>
    <w:rsid w:val="00EF1283"/>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4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0/SPS/UKR/20_5689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2020-09-24T08:07:00Z</dcterms:created>
  <dcterms:modified xsi:type="dcterms:W3CDTF">2020-09-24T08:17:00Z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G/SPS/N/UKR/153</vt:lpwstr>
  </property>
  <property fmtid="{D5CDD505-2E9C-101B-9397-08002B2CF9AE}" pid="3" name="TitusGUID">
    <vt:lpwstr>014c0641-0dc8-466a-bdff-01e13acb2114</vt:lpwstr>
  </property>
  <property fmtid="{D5CDD505-2E9C-101B-9397-08002B2CF9AE}" pid="4" name="WTOCLASSIFICATION">
    <vt:lpwstr>WTO OFFICIAL</vt:lpwstr>
  </property>
</Properties>
</file>