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4E99" w14:textId="77777777" w:rsidR="00EA4725" w:rsidRPr="00441372" w:rsidRDefault="00DC62D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30112" w14:paraId="62229673" w14:textId="77777777" w:rsidTr="00F3021D">
        <w:tc>
          <w:tcPr>
            <w:tcW w:w="707" w:type="dxa"/>
            <w:tcBorders>
              <w:bottom w:val="single" w:sz="6" w:space="0" w:color="auto"/>
            </w:tcBorders>
            <w:shd w:val="clear" w:color="auto" w:fill="auto"/>
          </w:tcPr>
          <w:p w14:paraId="4E1B2C1B" w14:textId="77777777" w:rsidR="00EA4725" w:rsidRPr="00441372" w:rsidRDefault="00DC62DD" w:rsidP="00441372">
            <w:pPr>
              <w:spacing w:before="120" w:after="120"/>
              <w:jc w:val="left"/>
            </w:pPr>
            <w:r w:rsidRPr="00441372">
              <w:rPr>
                <w:b/>
              </w:rPr>
              <w:t>1.</w:t>
            </w:r>
          </w:p>
        </w:tc>
        <w:tc>
          <w:tcPr>
            <w:tcW w:w="8320" w:type="dxa"/>
            <w:tcBorders>
              <w:bottom w:val="single" w:sz="6" w:space="0" w:color="auto"/>
            </w:tcBorders>
            <w:shd w:val="clear" w:color="auto" w:fill="auto"/>
          </w:tcPr>
          <w:p w14:paraId="0377F090" w14:textId="77777777" w:rsidR="00EA4725" w:rsidRPr="00441372" w:rsidRDefault="00DC62D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2B54753E" w14:textId="77777777" w:rsidR="00EA4725" w:rsidRPr="00441372" w:rsidRDefault="00DC62D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30112" w14:paraId="695FC610" w14:textId="77777777" w:rsidTr="00F3021D">
        <w:tc>
          <w:tcPr>
            <w:tcW w:w="707" w:type="dxa"/>
            <w:tcBorders>
              <w:top w:val="single" w:sz="6" w:space="0" w:color="auto"/>
              <w:bottom w:val="single" w:sz="6" w:space="0" w:color="auto"/>
            </w:tcBorders>
            <w:shd w:val="clear" w:color="auto" w:fill="auto"/>
          </w:tcPr>
          <w:p w14:paraId="63F2AC31" w14:textId="77777777" w:rsidR="00EA4725" w:rsidRPr="00441372" w:rsidRDefault="00DC62D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C4BBA6" w14:textId="77777777" w:rsidR="00EA4725" w:rsidRPr="00441372" w:rsidRDefault="00DC62D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330112" w14:paraId="2E06C97C" w14:textId="77777777" w:rsidTr="00F3021D">
        <w:tc>
          <w:tcPr>
            <w:tcW w:w="707" w:type="dxa"/>
            <w:tcBorders>
              <w:top w:val="single" w:sz="6" w:space="0" w:color="auto"/>
              <w:bottom w:val="single" w:sz="6" w:space="0" w:color="auto"/>
            </w:tcBorders>
            <w:shd w:val="clear" w:color="auto" w:fill="auto"/>
          </w:tcPr>
          <w:p w14:paraId="1A3E5045" w14:textId="77777777" w:rsidR="00EA4725" w:rsidRPr="00441372" w:rsidRDefault="00DC62D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39A3597" w14:textId="77777777" w:rsidR="00EA4725" w:rsidRPr="00441372" w:rsidRDefault="00DC62D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Fruit jams, jellies, marmalades, sweetened chestnut puree</w:t>
            </w:r>
            <w:bookmarkEnd w:id="7"/>
          </w:p>
        </w:tc>
      </w:tr>
      <w:tr w:rsidR="00330112" w14:paraId="39EA8794" w14:textId="77777777" w:rsidTr="00F3021D">
        <w:tc>
          <w:tcPr>
            <w:tcW w:w="707" w:type="dxa"/>
            <w:tcBorders>
              <w:top w:val="single" w:sz="6" w:space="0" w:color="auto"/>
              <w:bottom w:val="single" w:sz="6" w:space="0" w:color="auto"/>
            </w:tcBorders>
            <w:shd w:val="clear" w:color="auto" w:fill="auto"/>
          </w:tcPr>
          <w:p w14:paraId="556C558A" w14:textId="77777777" w:rsidR="00EA4725" w:rsidRPr="00441372" w:rsidRDefault="00DC62D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81A7184" w14:textId="77777777" w:rsidR="00EA4725" w:rsidRPr="00441372" w:rsidRDefault="00DC62D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9819B62" w14:textId="77777777" w:rsidR="00EA4725" w:rsidRPr="00441372" w:rsidRDefault="00DC62D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C32F4EA" w14:textId="77777777" w:rsidR="00EA4725" w:rsidRPr="00441372" w:rsidRDefault="00DC62D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30112" w14:paraId="6B1DF4C0" w14:textId="77777777" w:rsidTr="00F3021D">
        <w:tc>
          <w:tcPr>
            <w:tcW w:w="707" w:type="dxa"/>
            <w:tcBorders>
              <w:top w:val="single" w:sz="6" w:space="0" w:color="auto"/>
              <w:bottom w:val="single" w:sz="6" w:space="0" w:color="auto"/>
            </w:tcBorders>
            <w:shd w:val="clear" w:color="auto" w:fill="auto"/>
          </w:tcPr>
          <w:p w14:paraId="7560190C" w14:textId="77777777" w:rsidR="00EA4725" w:rsidRPr="00441372" w:rsidRDefault="00DC62D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2ADCADD" w14:textId="0A6DC679" w:rsidR="00EA4725" w:rsidRPr="00B22B6F" w:rsidRDefault="00DC62D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Order of the Ministry of Agrarian Policy and Food of Ukraine "On Approval of the Requirements for Fruit Jams, Jellies, Marmalades and Sweetened Chestnut Puree"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r>
              <w:t xml:space="preserve"> in total</w:t>
            </w:r>
          </w:p>
          <w:bookmarkStart w:id="21" w:name="sps5d"/>
          <w:p w14:paraId="604C2A2B" w14:textId="77777777" w:rsidR="00EA4725" w:rsidRPr="00441372" w:rsidRDefault="00DC62DD" w:rsidP="00A1707E">
            <w:r>
              <w:fldChar w:fldCharType="begin"/>
            </w:r>
            <w:r>
              <w:instrText>HYPERLINK "https://minagro.gov.ua/npa/pro-zatverdzhennya-vimog-do-fruktovih-dzhemiv-zhele-marmeladiv-ta-pidsolodzhenogo-kashtanovogo-pyure" \t "_blank"</w:instrText>
            </w:r>
            <w:r>
              <w:fldChar w:fldCharType="separate"/>
            </w:r>
            <w:r w:rsidRPr="00441372">
              <w:rPr>
                <w:color w:val="0000FF"/>
                <w:u w:val="single"/>
              </w:rPr>
              <w:t>https://minagro.gov.ua/npa/pro-zatverdzhennya-vimog-do-fruktovih-dzhemiv-zhele-marmeladiv-ta-pidsolodzhenogo-kashtanovogo-pyure</w:t>
            </w:r>
            <w:r>
              <w:rPr>
                <w:color w:val="0000FF"/>
                <w:u w:val="single"/>
              </w:rPr>
              <w:fldChar w:fldCharType="end"/>
            </w:r>
          </w:p>
          <w:p w14:paraId="64FAA211" w14:textId="77777777" w:rsidR="00EA4725" w:rsidRPr="00441372" w:rsidRDefault="0006751B" w:rsidP="00441372">
            <w:hyperlink r:id="rId8" w:tgtFrame="_blank" w:history="1">
              <w:r w:rsidR="00DC62DD" w:rsidRPr="00441372">
                <w:rPr>
                  <w:color w:val="0000FF"/>
                  <w:u w:val="single"/>
                </w:rPr>
                <w:t>https://members.wto.org/crnattachments/2024/SPS/UKR/24_00516_00_x.pdf</w:t>
              </w:r>
            </w:hyperlink>
          </w:p>
          <w:p w14:paraId="7E284CF9" w14:textId="77777777" w:rsidR="00EA4725" w:rsidRPr="00441372" w:rsidRDefault="0006751B" w:rsidP="00441372">
            <w:pPr>
              <w:spacing w:after="120"/>
            </w:pPr>
            <w:hyperlink r:id="rId9" w:tgtFrame="_blank" w:history="1">
              <w:r w:rsidR="00DC62DD" w:rsidRPr="00441372">
                <w:rPr>
                  <w:color w:val="0000FF"/>
                  <w:u w:val="single"/>
                </w:rPr>
                <w:t>https://members.wto.org/crnattachments/2024/SPS/UKR/24_00516_01_x.pdf</w:t>
              </w:r>
            </w:hyperlink>
            <w:bookmarkEnd w:id="21"/>
          </w:p>
        </w:tc>
      </w:tr>
      <w:tr w:rsidR="00330112" w14:paraId="25A8AC3B" w14:textId="77777777" w:rsidTr="00F3021D">
        <w:tc>
          <w:tcPr>
            <w:tcW w:w="707" w:type="dxa"/>
            <w:tcBorders>
              <w:top w:val="single" w:sz="6" w:space="0" w:color="auto"/>
              <w:bottom w:val="single" w:sz="6" w:space="0" w:color="auto"/>
            </w:tcBorders>
            <w:shd w:val="clear" w:color="auto" w:fill="auto"/>
          </w:tcPr>
          <w:p w14:paraId="7743532C" w14:textId="77777777" w:rsidR="00EA4725" w:rsidRPr="00441372" w:rsidRDefault="00DC62D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CDAAEB3" w14:textId="77777777" w:rsidR="00EA4725" w:rsidRPr="00441372" w:rsidRDefault="00DC62D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Order provides for the approval of requirements for fruit jams, jellies, marmalades and sweetened chestnut puree, including the procedure of methods of preparation and processing of fruit raw materials for the production of fruit jams, jellies and marmalades and chestnut purees with added sugar intended for human consumption.</w:t>
            </w:r>
          </w:p>
          <w:p w14:paraId="1C6D02A3" w14:textId="77777777" w:rsidR="00FC3E2D" w:rsidRPr="0065690F" w:rsidRDefault="00DC62DD" w:rsidP="00441372">
            <w:pPr>
              <w:spacing w:before="120" w:after="120"/>
            </w:pPr>
            <w:r w:rsidRPr="0065690F">
              <w:t>According to these requirements, certain quality indicators for fruit jams, jellies, marmalades, sweetened chestnut puree are established in order to ensure that consumers are properly informed about the properties of these food products, including their labelling, and to prevent business practices that mislead consumers.</w:t>
            </w:r>
          </w:p>
          <w:p w14:paraId="1D0AF990" w14:textId="77777777" w:rsidR="00FC3E2D" w:rsidRPr="0065690F" w:rsidRDefault="00DC62DD" w:rsidP="00441372">
            <w:pPr>
              <w:spacing w:before="120" w:after="120"/>
            </w:pPr>
            <w:r w:rsidRPr="0065690F">
              <w:t>These requirements do not apply to ingredients intended for the manufacture of bakery products, pastries or biscuits.</w:t>
            </w:r>
          </w:p>
          <w:p w14:paraId="4914D4B1" w14:textId="77777777" w:rsidR="00FC3E2D" w:rsidRPr="0065690F" w:rsidRDefault="00DC62DD" w:rsidP="00441372">
            <w:pPr>
              <w:spacing w:before="120" w:after="120"/>
            </w:pPr>
            <w:r w:rsidRPr="0065690F">
              <w:t>The draft Order also stipulates that fruit jams, jellies, marmalades and sweetened chestnut puree that comply with the requirements in force before the entry into force of this Order, but do not meet the requirements for fruit jams, jellies, marmalades and sweetened chestnut puree approved by this Order, may be placed on the market for three years from the date of entry into force of this Order. Such food products may be placed on the market until the final date of consumption or the expiry of the minimum shelf life.</w:t>
            </w:r>
          </w:p>
          <w:p w14:paraId="3F3059CD" w14:textId="77777777" w:rsidR="00FC3E2D" w:rsidRPr="0065690F" w:rsidRDefault="00DC62DD" w:rsidP="00441372">
            <w:pPr>
              <w:spacing w:before="120" w:after="120"/>
            </w:pPr>
            <w:r w:rsidRPr="0065690F">
              <w:t>The draft Order developed in order to implement EU legislation.</w:t>
            </w:r>
          </w:p>
          <w:p w14:paraId="3CF1DC99" w14:textId="77777777" w:rsidR="00FC3E2D" w:rsidRPr="0065690F" w:rsidRDefault="00DC62DD" w:rsidP="00441372">
            <w:pPr>
              <w:spacing w:before="120" w:after="120"/>
            </w:pPr>
            <w:r w:rsidRPr="0065690F">
              <w:t>The draft Order is also notified under the TBT Agreement.</w:t>
            </w:r>
            <w:bookmarkEnd w:id="23"/>
          </w:p>
        </w:tc>
      </w:tr>
      <w:tr w:rsidR="00330112" w14:paraId="140B093F" w14:textId="77777777" w:rsidTr="00F3021D">
        <w:tc>
          <w:tcPr>
            <w:tcW w:w="707" w:type="dxa"/>
            <w:tcBorders>
              <w:top w:val="single" w:sz="6" w:space="0" w:color="auto"/>
              <w:bottom w:val="single" w:sz="6" w:space="0" w:color="auto"/>
            </w:tcBorders>
            <w:shd w:val="clear" w:color="auto" w:fill="auto"/>
          </w:tcPr>
          <w:p w14:paraId="52E41452" w14:textId="77777777" w:rsidR="00EA4725" w:rsidRPr="00441372" w:rsidRDefault="00DC62DD" w:rsidP="00A1707E">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2EC732C" w14:textId="77777777" w:rsidR="00EA4725" w:rsidRPr="00441372" w:rsidRDefault="00DC62DD" w:rsidP="00A1707E">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30112" w14:paraId="12181B7C" w14:textId="77777777" w:rsidTr="00F3021D">
        <w:tc>
          <w:tcPr>
            <w:tcW w:w="707" w:type="dxa"/>
            <w:tcBorders>
              <w:top w:val="single" w:sz="6" w:space="0" w:color="auto"/>
              <w:bottom w:val="single" w:sz="6" w:space="0" w:color="auto"/>
            </w:tcBorders>
            <w:shd w:val="clear" w:color="auto" w:fill="auto"/>
          </w:tcPr>
          <w:p w14:paraId="066E7A73" w14:textId="77777777" w:rsidR="00EA4725" w:rsidRPr="00441372" w:rsidRDefault="00DC62D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75C48F8" w14:textId="77777777" w:rsidR="00EA4725" w:rsidRPr="00441372" w:rsidRDefault="00DC62D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A683EF8" w14:textId="77777777" w:rsidR="00EA4725" w:rsidRPr="00441372" w:rsidRDefault="00DC62D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CXS 296-2009 Standard for Jams, Jellies and Marmalades</w:t>
            </w:r>
            <w:bookmarkEnd w:id="39"/>
          </w:p>
          <w:p w14:paraId="5C4460A5" w14:textId="77777777" w:rsidR="00EA4725" w:rsidRPr="00441372" w:rsidRDefault="00DC62D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63C8EC1" w14:textId="77777777" w:rsidR="00EA4725" w:rsidRPr="00441372" w:rsidRDefault="00DC62D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C3D62C6" w14:textId="77777777" w:rsidR="00EA4725" w:rsidRPr="00441372" w:rsidRDefault="00DC62DD"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7A03058A" w14:textId="77777777" w:rsidR="00EA4725" w:rsidRPr="00441372" w:rsidRDefault="00DC62D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0F88780" w14:textId="77777777" w:rsidR="00EA4725" w:rsidRPr="00441372" w:rsidRDefault="00DC62D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97329D1" w14:textId="77777777" w:rsidR="00EA4725" w:rsidRPr="00441372" w:rsidRDefault="00DC62D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30112" w14:paraId="644ACA14" w14:textId="77777777" w:rsidTr="00F3021D">
        <w:tc>
          <w:tcPr>
            <w:tcW w:w="707" w:type="dxa"/>
            <w:tcBorders>
              <w:top w:val="single" w:sz="6" w:space="0" w:color="auto"/>
              <w:bottom w:val="single" w:sz="6" w:space="0" w:color="auto"/>
            </w:tcBorders>
            <w:shd w:val="clear" w:color="auto" w:fill="auto"/>
          </w:tcPr>
          <w:p w14:paraId="41E30E62" w14:textId="77777777" w:rsidR="00EA4725" w:rsidRPr="00441372" w:rsidRDefault="00DC62D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883659B" w14:textId="77777777" w:rsidR="00A1707E" w:rsidRDefault="00DC62DD" w:rsidP="00A1707E">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3EAB9121" w14:textId="325B8F5A" w:rsidR="00EA4725" w:rsidRPr="00441372" w:rsidRDefault="00DC62DD" w:rsidP="00B22B6F">
            <w:pPr>
              <w:numPr>
                <w:ilvl w:val="0"/>
                <w:numId w:val="16"/>
              </w:numPr>
              <w:ind w:left="372"/>
            </w:pPr>
            <w:r w:rsidRPr="0065690F">
              <w:t>Laws of Ukraine "On Basic Principles and Requirements for Food Safety and Quality, "On</w:t>
            </w:r>
            <w:r w:rsidR="00A1707E">
              <w:t> </w:t>
            </w:r>
            <w:r w:rsidRPr="0065690F">
              <w:t>Consumer Information on Food Products", "On State Control over Compliance with Legislation on Food, Feed, Animal By-Products, Animal Health and Welfare";</w:t>
            </w:r>
          </w:p>
          <w:p w14:paraId="2311287B" w14:textId="33DDA920" w:rsidR="00FC3E2D" w:rsidRPr="0065690F" w:rsidRDefault="00DC62DD" w:rsidP="00B22B6F">
            <w:pPr>
              <w:numPr>
                <w:ilvl w:val="0"/>
                <w:numId w:val="16"/>
              </w:numPr>
              <w:spacing w:after="120"/>
              <w:ind w:left="372"/>
            </w:pPr>
            <w:r w:rsidRPr="0065690F">
              <w:t>Council Directive 2001/113/EC of 20 December 2001 relating to fruit jams, jellies and marmalades and sweetened chestnut purée intended for human consumption.</w:t>
            </w:r>
            <w:bookmarkStart w:id="57" w:name="sps9b"/>
            <w:bookmarkEnd w:id="56"/>
            <w:bookmarkEnd w:id="57"/>
          </w:p>
        </w:tc>
      </w:tr>
      <w:tr w:rsidR="00330112" w14:paraId="45061C83" w14:textId="77777777" w:rsidTr="00F3021D">
        <w:tc>
          <w:tcPr>
            <w:tcW w:w="707" w:type="dxa"/>
            <w:tcBorders>
              <w:top w:val="single" w:sz="6" w:space="0" w:color="auto"/>
              <w:bottom w:val="single" w:sz="6" w:space="0" w:color="auto"/>
            </w:tcBorders>
            <w:shd w:val="clear" w:color="auto" w:fill="auto"/>
          </w:tcPr>
          <w:p w14:paraId="2437417A" w14:textId="77777777" w:rsidR="00EA4725" w:rsidRPr="00441372" w:rsidRDefault="00DC62D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6D7A17C" w14:textId="77777777" w:rsidR="00EA4725" w:rsidRPr="00441372" w:rsidRDefault="00DC62D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 April 2024</w:t>
            </w:r>
            <w:bookmarkEnd w:id="59"/>
          </w:p>
          <w:p w14:paraId="495B0CC7" w14:textId="77777777" w:rsidR="00EA4725" w:rsidRPr="00441372" w:rsidRDefault="00DC62D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 May 2024</w:t>
            </w:r>
            <w:bookmarkEnd w:id="61"/>
          </w:p>
        </w:tc>
      </w:tr>
      <w:tr w:rsidR="00330112" w14:paraId="37AB74D3" w14:textId="77777777" w:rsidTr="00F3021D">
        <w:tc>
          <w:tcPr>
            <w:tcW w:w="707" w:type="dxa"/>
            <w:tcBorders>
              <w:top w:val="single" w:sz="6" w:space="0" w:color="auto"/>
              <w:bottom w:val="single" w:sz="6" w:space="0" w:color="auto"/>
            </w:tcBorders>
            <w:shd w:val="clear" w:color="auto" w:fill="auto"/>
          </w:tcPr>
          <w:p w14:paraId="1680AEDA" w14:textId="77777777" w:rsidR="00EA4725" w:rsidRPr="00441372" w:rsidRDefault="00DC62D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1C08BD4" w14:textId="77777777" w:rsidR="00EA4725" w:rsidRPr="00441372" w:rsidRDefault="00DC62D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32C12B6B" w14:textId="77777777" w:rsidR="00EA4725" w:rsidRPr="00441372" w:rsidRDefault="00DC62DD"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30112" w14:paraId="5D781229" w14:textId="77777777" w:rsidTr="00F3021D">
        <w:tc>
          <w:tcPr>
            <w:tcW w:w="707" w:type="dxa"/>
            <w:tcBorders>
              <w:top w:val="single" w:sz="6" w:space="0" w:color="auto"/>
              <w:bottom w:val="single" w:sz="6" w:space="0" w:color="auto"/>
            </w:tcBorders>
            <w:shd w:val="clear" w:color="auto" w:fill="auto"/>
          </w:tcPr>
          <w:p w14:paraId="47AD8B08" w14:textId="77777777" w:rsidR="00EA4725" w:rsidRPr="00441372" w:rsidRDefault="00DC62D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7BB9D93" w14:textId="77777777" w:rsidR="00EA4725" w:rsidRPr="00441372" w:rsidRDefault="00DC62D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16 March 2024</w:t>
            </w:r>
            <w:bookmarkEnd w:id="72"/>
          </w:p>
          <w:p w14:paraId="23991148" w14:textId="77777777" w:rsidR="00EA4725" w:rsidRPr="00441372" w:rsidRDefault="00DC62D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238BAD1" w14:textId="77777777" w:rsidR="00FC3E2D" w:rsidRPr="0065690F" w:rsidRDefault="00DC62DD" w:rsidP="00441372">
            <w:r w:rsidRPr="0065690F">
              <w:t>Ministry of Economу of Ukraine</w:t>
            </w:r>
          </w:p>
          <w:p w14:paraId="1563BE98" w14:textId="77777777" w:rsidR="00FC3E2D" w:rsidRPr="0065690F" w:rsidRDefault="00DC62DD" w:rsidP="00441372">
            <w:r w:rsidRPr="0065690F">
              <w:t>Department for Trade Agreements and Export Development</w:t>
            </w:r>
          </w:p>
          <w:p w14:paraId="2E937874" w14:textId="77777777" w:rsidR="00FC3E2D" w:rsidRPr="0065690F" w:rsidRDefault="00DC62DD" w:rsidP="00441372">
            <w:r w:rsidRPr="0065690F">
              <w:t>12/2 Hrushevskoho Str.</w:t>
            </w:r>
          </w:p>
          <w:p w14:paraId="6A80CC8F" w14:textId="77777777" w:rsidR="00FC3E2D" w:rsidRPr="0065690F" w:rsidRDefault="00DC62DD" w:rsidP="00441372">
            <w:r w:rsidRPr="0065690F">
              <w:t>Tel: +(38 044) 596 6839</w:t>
            </w:r>
          </w:p>
          <w:p w14:paraId="6A3482A8" w14:textId="77777777" w:rsidR="00FC3E2D" w:rsidRPr="0065690F" w:rsidRDefault="00DC62DD" w:rsidP="00441372">
            <w:r w:rsidRPr="0065690F">
              <w:t>Fax: +(38 044) 596 6839</w:t>
            </w:r>
          </w:p>
          <w:p w14:paraId="7B8558C5" w14:textId="77777777" w:rsidR="00FC3E2D" w:rsidRPr="0065690F" w:rsidRDefault="00DC62DD" w:rsidP="00441372">
            <w:r w:rsidRPr="0065690F">
              <w:t xml:space="preserve">E-mail: </w:t>
            </w:r>
            <w:hyperlink r:id="rId10" w:history="1">
              <w:r w:rsidRPr="0065690F">
                <w:rPr>
                  <w:color w:val="0000FF"/>
                  <w:u w:val="single"/>
                </w:rPr>
                <w:t>ep@me.gov.ua</w:t>
              </w:r>
            </w:hyperlink>
          </w:p>
          <w:p w14:paraId="45AB736E" w14:textId="77777777" w:rsidR="00FC3E2D" w:rsidRPr="0065690F" w:rsidRDefault="00DC62DD" w:rsidP="00441372">
            <w:pPr>
              <w:spacing w:after="120"/>
            </w:pPr>
            <w:r w:rsidRPr="0065690F">
              <w:t xml:space="preserve">Website: </w:t>
            </w:r>
            <w:hyperlink r:id="rId11" w:tgtFrame="_blank" w:history="1">
              <w:r w:rsidRPr="0065690F">
                <w:rPr>
                  <w:color w:val="0000FF"/>
                  <w:u w:val="single"/>
                </w:rPr>
                <w:t>https://www.me.gov.ua</w:t>
              </w:r>
            </w:hyperlink>
            <w:bookmarkEnd w:id="79"/>
          </w:p>
        </w:tc>
      </w:tr>
      <w:tr w:rsidR="00330112" w14:paraId="790726D3" w14:textId="77777777" w:rsidTr="00F3021D">
        <w:tc>
          <w:tcPr>
            <w:tcW w:w="707" w:type="dxa"/>
            <w:tcBorders>
              <w:top w:val="single" w:sz="6" w:space="0" w:color="auto"/>
            </w:tcBorders>
            <w:shd w:val="clear" w:color="auto" w:fill="auto"/>
          </w:tcPr>
          <w:p w14:paraId="625D8882" w14:textId="77777777" w:rsidR="00EA4725" w:rsidRPr="00441372" w:rsidRDefault="00DC62D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94AC65C" w14:textId="77777777" w:rsidR="00EA4725" w:rsidRPr="00441372" w:rsidRDefault="00DC62D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4A876D1" w14:textId="77777777" w:rsidR="00EA4725" w:rsidRPr="0065690F" w:rsidRDefault="00DC62DD" w:rsidP="00F3021D">
            <w:pPr>
              <w:keepNext/>
              <w:keepLines/>
              <w:rPr>
                <w:bCs/>
              </w:rPr>
            </w:pPr>
            <w:r w:rsidRPr="0065690F">
              <w:rPr>
                <w:bCs/>
              </w:rPr>
              <w:t>Ministry of Economу of Ukraine</w:t>
            </w:r>
          </w:p>
          <w:p w14:paraId="4DE2D6AA" w14:textId="77777777" w:rsidR="00EA4725" w:rsidRPr="0065690F" w:rsidRDefault="00DC62DD" w:rsidP="00F3021D">
            <w:pPr>
              <w:keepNext/>
              <w:keepLines/>
              <w:rPr>
                <w:bCs/>
              </w:rPr>
            </w:pPr>
            <w:r w:rsidRPr="0065690F">
              <w:rPr>
                <w:bCs/>
              </w:rPr>
              <w:t>Department for Trade Agreements and Export Development</w:t>
            </w:r>
          </w:p>
          <w:p w14:paraId="12520E14" w14:textId="77777777" w:rsidR="00EA4725" w:rsidRPr="0065690F" w:rsidRDefault="00DC62DD" w:rsidP="00F3021D">
            <w:pPr>
              <w:keepNext/>
              <w:keepLines/>
              <w:rPr>
                <w:bCs/>
              </w:rPr>
            </w:pPr>
            <w:r w:rsidRPr="0065690F">
              <w:rPr>
                <w:bCs/>
              </w:rPr>
              <w:t>12/2 Hrushevskoho Str.</w:t>
            </w:r>
          </w:p>
          <w:p w14:paraId="70F2D254" w14:textId="77777777" w:rsidR="00EA4725" w:rsidRPr="0065690F" w:rsidRDefault="00DC62DD" w:rsidP="00F3021D">
            <w:pPr>
              <w:keepNext/>
              <w:keepLines/>
              <w:rPr>
                <w:bCs/>
              </w:rPr>
            </w:pPr>
            <w:r w:rsidRPr="0065690F">
              <w:rPr>
                <w:bCs/>
              </w:rPr>
              <w:t>Tel: +(38 044) 596 6839</w:t>
            </w:r>
          </w:p>
          <w:p w14:paraId="2E7BE225" w14:textId="77777777" w:rsidR="00EA4725" w:rsidRPr="0065690F" w:rsidRDefault="00DC62DD" w:rsidP="00F3021D">
            <w:pPr>
              <w:keepNext/>
              <w:keepLines/>
              <w:rPr>
                <w:bCs/>
              </w:rPr>
            </w:pPr>
            <w:r w:rsidRPr="0065690F">
              <w:rPr>
                <w:bCs/>
              </w:rPr>
              <w:t>Fax: +(38 044) 596 6839</w:t>
            </w:r>
          </w:p>
          <w:p w14:paraId="619F6235" w14:textId="77777777" w:rsidR="00EA4725" w:rsidRPr="0065690F" w:rsidRDefault="00DC62DD" w:rsidP="00F3021D">
            <w:pPr>
              <w:keepNext/>
              <w:keepLines/>
              <w:rPr>
                <w:bCs/>
              </w:rPr>
            </w:pPr>
            <w:r w:rsidRPr="0065690F">
              <w:rPr>
                <w:bCs/>
              </w:rPr>
              <w:t xml:space="preserve">E-mail: </w:t>
            </w:r>
            <w:hyperlink r:id="rId12" w:history="1">
              <w:r w:rsidRPr="0065690F">
                <w:rPr>
                  <w:bCs/>
                  <w:color w:val="0000FF"/>
                  <w:u w:val="single"/>
                </w:rPr>
                <w:t>ep@me.gov.ua</w:t>
              </w:r>
            </w:hyperlink>
          </w:p>
          <w:p w14:paraId="3A877102" w14:textId="77777777" w:rsidR="00EA4725" w:rsidRPr="0065690F" w:rsidRDefault="00DC62DD" w:rsidP="00F3021D">
            <w:pPr>
              <w:keepNext/>
              <w:keepLines/>
              <w:spacing w:after="120"/>
              <w:rPr>
                <w:bCs/>
              </w:rPr>
            </w:pPr>
            <w:r w:rsidRPr="0065690F">
              <w:rPr>
                <w:bCs/>
              </w:rPr>
              <w:t xml:space="preserve">Website: </w:t>
            </w:r>
            <w:hyperlink r:id="rId13" w:tgtFrame="_blank" w:history="1">
              <w:r w:rsidRPr="0065690F">
                <w:rPr>
                  <w:bCs/>
                  <w:color w:val="0000FF"/>
                  <w:u w:val="single"/>
                </w:rPr>
                <w:t>https://www.me.gov.ua</w:t>
              </w:r>
            </w:hyperlink>
            <w:bookmarkEnd w:id="86"/>
          </w:p>
        </w:tc>
      </w:tr>
    </w:tbl>
    <w:p w14:paraId="22696956" w14:textId="77777777" w:rsidR="007141CF" w:rsidRPr="00A1707E" w:rsidRDefault="007141CF" w:rsidP="00441372">
      <w:pPr>
        <w:rPr>
          <w:sz w:val="2"/>
          <w:szCs w:val="2"/>
        </w:rPr>
      </w:pPr>
    </w:p>
    <w:sectPr w:rsidR="007141CF" w:rsidRPr="00A1707E" w:rsidSect="00A1707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5A49" w14:textId="77777777" w:rsidR="00DC62DD" w:rsidRDefault="00DC62DD">
      <w:r>
        <w:separator/>
      </w:r>
    </w:p>
  </w:endnote>
  <w:endnote w:type="continuationSeparator" w:id="0">
    <w:p w14:paraId="137CF658" w14:textId="77777777" w:rsidR="00DC62DD" w:rsidRDefault="00DC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FF2B" w14:textId="6997010F" w:rsidR="00EA4725" w:rsidRPr="00A1707E" w:rsidRDefault="00DC62DD" w:rsidP="00A1707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6139" w14:textId="61736E38" w:rsidR="00EA4725" w:rsidRPr="00A1707E" w:rsidRDefault="00DC62DD" w:rsidP="00A1707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CD6D" w14:textId="77777777" w:rsidR="00C863EB" w:rsidRPr="00441372" w:rsidRDefault="00DC62D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53FC" w14:textId="77777777" w:rsidR="00DC62DD" w:rsidRDefault="00DC62DD">
      <w:r>
        <w:separator/>
      </w:r>
    </w:p>
  </w:footnote>
  <w:footnote w:type="continuationSeparator" w:id="0">
    <w:p w14:paraId="566E105A" w14:textId="77777777" w:rsidR="00DC62DD" w:rsidRDefault="00DC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6907" w14:textId="77777777" w:rsidR="00A1707E" w:rsidRPr="00A1707E" w:rsidRDefault="00DC62DD" w:rsidP="00A1707E">
    <w:pPr>
      <w:pStyle w:val="Header"/>
      <w:pBdr>
        <w:bottom w:val="single" w:sz="4" w:space="1" w:color="auto"/>
      </w:pBdr>
      <w:tabs>
        <w:tab w:val="clear" w:pos="4513"/>
        <w:tab w:val="clear" w:pos="9027"/>
      </w:tabs>
      <w:jc w:val="center"/>
    </w:pPr>
    <w:r w:rsidRPr="00A1707E">
      <w:t>G/SPS/N/UKR/217</w:t>
    </w:r>
  </w:p>
  <w:p w14:paraId="6ACF01D3" w14:textId="77777777" w:rsidR="00A1707E" w:rsidRPr="00A1707E" w:rsidRDefault="00A1707E" w:rsidP="00A1707E">
    <w:pPr>
      <w:pStyle w:val="Header"/>
      <w:pBdr>
        <w:bottom w:val="single" w:sz="4" w:space="1" w:color="auto"/>
      </w:pBdr>
      <w:tabs>
        <w:tab w:val="clear" w:pos="4513"/>
        <w:tab w:val="clear" w:pos="9027"/>
      </w:tabs>
      <w:jc w:val="center"/>
    </w:pPr>
  </w:p>
  <w:p w14:paraId="6ED0BBB7" w14:textId="43F00A7C" w:rsidR="00A1707E" w:rsidRPr="00A1707E" w:rsidRDefault="00DC62DD" w:rsidP="00A1707E">
    <w:pPr>
      <w:pStyle w:val="Header"/>
      <w:pBdr>
        <w:bottom w:val="single" w:sz="4" w:space="1" w:color="auto"/>
      </w:pBdr>
      <w:tabs>
        <w:tab w:val="clear" w:pos="4513"/>
        <w:tab w:val="clear" w:pos="9027"/>
      </w:tabs>
      <w:jc w:val="center"/>
    </w:pPr>
    <w:r w:rsidRPr="00A1707E">
      <w:t xml:space="preserve">- </w:t>
    </w:r>
    <w:r w:rsidRPr="00A1707E">
      <w:fldChar w:fldCharType="begin"/>
    </w:r>
    <w:r w:rsidRPr="00A1707E">
      <w:instrText xml:space="preserve"> PAGE </w:instrText>
    </w:r>
    <w:r w:rsidRPr="00A1707E">
      <w:fldChar w:fldCharType="separate"/>
    </w:r>
    <w:r w:rsidRPr="00A1707E">
      <w:rPr>
        <w:noProof/>
      </w:rPr>
      <w:t>2</w:t>
    </w:r>
    <w:r w:rsidRPr="00A1707E">
      <w:fldChar w:fldCharType="end"/>
    </w:r>
    <w:r w:rsidRPr="00A1707E">
      <w:t xml:space="preserve"> -</w:t>
    </w:r>
  </w:p>
  <w:p w14:paraId="6E45F88E" w14:textId="43BAC2D2" w:rsidR="00EA4725" w:rsidRPr="00A1707E" w:rsidRDefault="00EA4725" w:rsidP="00A1707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2C6D" w14:textId="77777777" w:rsidR="00A1707E" w:rsidRPr="00A1707E" w:rsidRDefault="00DC62DD" w:rsidP="00A1707E">
    <w:pPr>
      <w:pStyle w:val="Header"/>
      <w:pBdr>
        <w:bottom w:val="single" w:sz="4" w:space="1" w:color="auto"/>
      </w:pBdr>
      <w:tabs>
        <w:tab w:val="clear" w:pos="4513"/>
        <w:tab w:val="clear" w:pos="9027"/>
      </w:tabs>
      <w:jc w:val="center"/>
    </w:pPr>
    <w:r w:rsidRPr="00A1707E">
      <w:t>G/SPS/N/UKR/217</w:t>
    </w:r>
  </w:p>
  <w:p w14:paraId="1A262088" w14:textId="77777777" w:rsidR="00A1707E" w:rsidRPr="00A1707E" w:rsidRDefault="00A1707E" w:rsidP="00A1707E">
    <w:pPr>
      <w:pStyle w:val="Header"/>
      <w:pBdr>
        <w:bottom w:val="single" w:sz="4" w:space="1" w:color="auto"/>
      </w:pBdr>
      <w:tabs>
        <w:tab w:val="clear" w:pos="4513"/>
        <w:tab w:val="clear" w:pos="9027"/>
      </w:tabs>
      <w:jc w:val="center"/>
    </w:pPr>
  </w:p>
  <w:p w14:paraId="5370BA32" w14:textId="2B3B39D3" w:rsidR="00A1707E" w:rsidRPr="00A1707E" w:rsidRDefault="00DC62DD" w:rsidP="00A1707E">
    <w:pPr>
      <w:pStyle w:val="Header"/>
      <w:pBdr>
        <w:bottom w:val="single" w:sz="4" w:space="1" w:color="auto"/>
      </w:pBdr>
      <w:tabs>
        <w:tab w:val="clear" w:pos="4513"/>
        <w:tab w:val="clear" w:pos="9027"/>
      </w:tabs>
      <w:jc w:val="center"/>
    </w:pPr>
    <w:r w:rsidRPr="00A1707E">
      <w:t xml:space="preserve">- </w:t>
    </w:r>
    <w:r w:rsidRPr="00A1707E">
      <w:fldChar w:fldCharType="begin"/>
    </w:r>
    <w:r w:rsidRPr="00A1707E">
      <w:instrText xml:space="preserve"> PAGE </w:instrText>
    </w:r>
    <w:r w:rsidRPr="00A1707E">
      <w:fldChar w:fldCharType="separate"/>
    </w:r>
    <w:r w:rsidRPr="00A1707E">
      <w:rPr>
        <w:noProof/>
      </w:rPr>
      <w:t>2</w:t>
    </w:r>
    <w:r w:rsidRPr="00A1707E">
      <w:fldChar w:fldCharType="end"/>
    </w:r>
    <w:r w:rsidRPr="00A1707E">
      <w:t xml:space="preserve"> -</w:t>
    </w:r>
  </w:p>
  <w:p w14:paraId="0B8875A0" w14:textId="61108FFD" w:rsidR="00EA4725" w:rsidRPr="00A1707E" w:rsidRDefault="00EA4725" w:rsidP="00A1707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0112" w14:paraId="630B4F5E" w14:textId="77777777" w:rsidTr="00EE3CAF">
      <w:trPr>
        <w:trHeight w:val="240"/>
        <w:jc w:val="center"/>
      </w:trPr>
      <w:tc>
        <w:tcPr>
          <w:tcW w:w="3794" w:type="dxa"/>
          <w:shd w:val="clear" w:color="auto" w:fill="FFFFFF"/>
          <w:tcMar>
            <w:left w:w="108" w:type="dxa"/>
            <w:right w:w="108" w:type="dxa"/>
          </w:tcMar>
          <w:vAlign w:val="center"/>
        </w:tcPr>
        <w:p w14:paraId="0A31294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B09D3B4" w14:textId="2E988F62" w:rsidR="00ED54E0" w:rsidRPr="00EA4725" w:rsidRDefault="00DC62DD" w:rsidP="00422B6F">
          <w:pPr>
            <w:jc w:val="right"/>
            <w:rPr>
              <w:b/>
              <w:color w:val="FF0000"/>
              <w:szCs w:val="16"/>
            </w:rPr>
          </w:pPr>
          <w:r>
            <w:rPr>
              <w:b/>
              <w:color w:val="FF0000"/>
              <w:szCs w:val="16"/>
            </w:rPr>
            <w:t xml:space="preserve"> </w:t>
          </w:r>
        </w:p>
      </w:tc>
    </w:tr>
    <w:bookmarkEnd w:id="87"/>
    <w:tr w:rsidR="00330112" w14:paraId="610282C5" w14:textId="77777777" w:rsidTr="00EE3CAF">
      <w:trPr>
        <w:trHeight w:val="213"/>
        <w:jc w:val="center"/>
      </w:trPr>
      <w:tc>
        <w:tcPr>
          <w:tcW w:w="3794" w:type="dxa"/>
          <w:vMerge w:val="restart"/>
          <w:shd w:val="clear" w:color="auto" w:fill="FFFFFF"/>
          <w:tcMar>
            <w:left w:w="0" w:type="dxa"/>
            <w:right w:w="0" w:type="dxa"/>
          </w:tcMar>
        </w:tcPr>
        <w:p w14:paraId="43F0C514" w14:textId="77777777" w:rsidR="00ED54E0" w:rsidRPr="00EA4725" w:rsidRDefault="0006751B" w:rsidP="00422B6F">
          <w:pPr>
            <w:jc w:val="left"/>
          </w:pPr>
          <w:r>
            <w:rPr>
              <w:lang w:eastAsia="en-GB"/>
            </w:rPr>
            <w:pict w14:anchorId="4B967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5pt;height:56.55pt;visibility:visible">
                <v:imagedata r:id="rId1" o:title=""/>
              </v:shape>
            </w:pict>
          </w:r>
        </w:p>
      </w:tc>
      <w:tc>
        <w:tcPr>
          <w:tcW w:w="5448" w:type="dxa"/>
          <w:gridSpan w:val="2"/>
          <w:shd w:val="clear" w:color="auto" w:fill="FFFFFF"/>
          <w:tcMar>
            <w:left w:w="108" w:type="dxa"/>
            <w:right w:w="108" w:type="dxa"/>
          </w:tcMar>
        </w:tcPr>
        <w:p w14:paraId="06C57ABE" w14:textId="77777777" w:rsidR="00ED54E0" w:rsidRPr="00EA4725" w:rsidRDefault="00ED54E0" w:rsidP="00422B6F">
          <w:pPr>
            <w:jc w:val="right"/>
            <w:rPr>
              <w:b/>
              <w:szCs w:val="16"/>
            </w:rPr>
          </w:pPr>
        </w:p>
      </w:tc>
    </w:tr>
    <w:tr w:rsidR="00330112" w14:paraId="5E13093B" w14:textId="77777777" w:rsidTr="00EE3CAF">
      <w:trPr>
        <w:trHeight w:val="868"/>
        <w:jc w:val="center"/>
      </w:trPr>
      <w:tc>
        <w:tcPr>
          <w:tcW w:w="3794" w:type="dxa"/>
          <w:vMerge/>
          <w:shd w:val="clear" w:color="auto" w:fill="FFFFFF"/>
          <w:tcMar>
            <w:left w:w="108" w:type="dxa"/>
            <w:right w:w="108" w:type="dxa"/>
          </w:tcMar>
        </w:tcPr>
        <w:p w14:paraId="385F9EC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7C8F403" w14:textId="77777777" w:rsidR="00A1707E" w:rsidRDefault="00DC62DD" w:rsidP="00656ABC">
          <w:pPr>
            <w:jc w:val="right"/>
            <w:rPr>
              <w:b/>
              <w:szCs w:val="16"/>
            </w:rPr>
          </w:pPr>
          <w:bookmarkStart w:id="88" w:name="bmkSymbols"/>
          <w:r>
            <w:rPr>
              <w:b/>
              <w:szCs w:val="16"/>
            </w:rPr>
            <w:t>G/SPS/N/UKR/217</w:t>
          </w:r>
          <w:bookmarkEnd w:id="88"/>
        </w:p>
      </w:tc>
    </w:tr>
    <w:tr w:rsidR="00330112" w14:paraId="0AAB8E87" w14:textId="77777777" w:rsidTr="00EE3CAF">
      <w:trPr>
        <w:trHeight w:val="240"/>
        <w:jc w:val="center"/>
      </w:trPr>
      <w:tc>
        <w:tcPr>
          <w:tcW w:w="3794" w:type="dxa"/>
          <w:vMerge/>
          <w:shd w:val="clear" w:color="auto" w:fill="FFFFFF"/>
          <w:tcMar>
            <w:left w:w="108" w:type="dxa"/>
            <w:right w:w="108" w:type="dxa"/>
          </w:tcMar>
          <w:vAlign w:val="center"/>
        </w:tcPr>
        <w:p w14:paraId="1B55F72D" w14:textId="77777777" w:rsidR="00ED54E0" w:rsidRPr="00EA4725" w:rsidRDefault="00ED54E0" w:rsidP="00422B6F"/>
      </w:tc>
      <w:tc>
        <w:tcPr>
          <w:tcW w:w="5448" w:type="dxa"/>
          <w:gridSpan w:val="2"/>
          <w:shd w:val="clear" w:color="auto" w:fill="FFFFFF"/>
          <w:tcMar>
            <w:left w:w="108" w:type="dxa"/>
            <w:right w:w="108" w:type="dxa"/>
          </w:tcMar>
          <w:vAlign w:val="center"/>
        </w:tcPr>
        <w:p w14:paraId="4BF82B8D" w14:textId="77777777" w:rsidR="00ED54E0" w:rsidRPr="00EA4725" w:rsidRDefault="00DC62DD" w:rsidP="00422B6F">
          <w:pPr>
            <w:jc w:val="right"/>
            <w:rPr>
              <w:szCs w:val="16"/>
            </w:rPr>
          </w:pPr>
          <w:bookmarkStart w:id="89" w:name="spsDateDistribution"/>
          <w:bookmarkStart w:id="90" w:name="bmkDate"/>
          <w:bookmarkEnd w:id="89"/>
          <w:r w:rsidRPr="00EA4725">
            <w:rPr>
              <w:szCs w:val="16"/>
            </w:rPr>
            <w:t>16 January 2024</w:t>
          </w:r>
          <w:bookmarkEnd w:id="90"/>
        </w:p>
      </w:tc>
    </w:tr>
    <w:tr w:rsidR="00330112" w14:paraId="5B2B7EC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877D66" w14:textId="32779525" w:rsidR="00ED54E0" w:rsidRPr="00EA4725" w:rsidRDefault="00DC62DD"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06751B">
            <w:rPr>
              <w:color w:val="FF0000"/>
              <w:szCs w:val="16"/>
            </w:rPr>
            <w:t>0358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2E2A046" w14:textId="77777777" w:rsidR="00ED54E0" w:rsidRPr="00EA4725" w:rsidRDefault="00DC62D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30112" w14:paraId="66E2CC3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AAD6CF" w14:textId="1921DF5D" w:rsidR="00ED54E0" w:rsidRPr="00EA4725" w:rsidRDefault="00DC62D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AFF801D" w14:textId="0EA8BA69" w:rsidR="00ED54E0" w:rsidRPr="00441372" w:rsidRDefault="00DC62DD" w:rsidP="00EC687E">
          <w:pPr>
            <w:jc w:val="right"/>
            <w:rPr>
              <w:bCs/>
              <w:szCs w:val="18"/>
            </w:rPr>
          </w:pPr>
          <w:bookmarkStart w:id="95" w:name="bmkLanguage"/>
          <w:r>
            <w:rPr>
              <w:bCs/>
              <w:szCs w:val="18"/>
            </w:rPr>
            <w:t>Original: English</w:t>
          </w:r>
          <w:bookmarkEnd w:id="95"/>
        </w:p>
      </w:tc>
    </w:tr>
  </w:tbl>
  <w:p w14:paraId="25C191E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5D20DA"/>
    <w:multiLevelType w:val="hybridMultilevel"/>
    <w:tmpl w:val="083E75E0"/>
    <w:lvl w:ilvl="0" w:tplc="EE4A1DE6">
      <w:start w:val="1"/>
      <w:numFmt w:val="bullet"/>
      <w:lvlText w:val="-"/>
      <w:lvlJc w:val="left"/>
      <w:pPr>
        <w:ind w:left="720" w:hanging="360"/>
      </w:pPr>
      <w:rPr>
        <w:rFonts w:ascii="Symbol" w:hAnsi="Symbol" w:hint="default"/>
      </w:rPr>
    </w:lvl>
    <w:lvl w:ilvl="1" w:tplc="5AAE3FFE" w:tentative="1">
      <w:start w:val="1"/>
      <w:numFmt w:val="bullet"/>
      <w:lvlText w:val="o"/>
      <w:lvlJc w:val="left"/>
      <w:pPr>
        <w:ind w:left="1440" w:hanging="360"/>
      </w:pPr>
      <w:rPr>
        <w:rFonts w:ascii="Courier New" w:hAnsi="Courier New" w:cs="Courier New" w:hint="default"/>
      </w:rPr>
    </w:lvl>
    <w:lvl w:ilvl="2" w:tplc="4FFE5128" w:tentative="1">
      <w:start w:val="1"/>
      <w:numFmt w:val="bullet"/>
      <w:lvlText w:val=""/>
      <w:lvlJc w:val="left"/>
      <w:pPr>
        <w:ind w:left="2160" w:hanging="360"/>
      </w:pPr>
      <w:rPr>
        <w:rFonts w:ascii="Wingdings" w:hAnsi="Wingdings" w:hint="default"/>
      </w:rPr>
    </w:lvl>
    <w:lvl w:ilvl="3" w:tplc="DE7CD79A" w:tentative="1">
      <w:start w:val="1"/>
      <w:numFmt w:val="bullet"/>
      <w:lvlText w:val=""/>
      <w:lvlJc w:val="left"/>
      <w:pPr>
        <w:ind w:left="2880" w:hanging="360"/>
      </w:pPr>
      <w:rPr>
        <w:rFonts w:ascii="Symbol" w:hAnsi="Symbol" w:hint="default"/>
      </w:rPr>
    </w:lvl>
    <w:lvl w:ilvl="4" w:tplc="B41AE002" w:tentative="1">
      <w:start w:val="1"/>
      <w:numFmt w:val="bullet"/>
      <w:lvlText w:val="o"/>
      <w:lvlJc w:val="left"/>
      <w:pPr>
        <w:ind w:left="3600" w:hanging="360"/>
      </w:pPr>
      <w:rPr>
        <w:rFonts w:ascii="Courier New" w:hAnsi="Courier New" w:cs="Courier New" w:hint="default"/>
      </w:rPr>
    </w:lvl>
    <w:lvl w:ilvl="5" w:tplc="36F48012" w:tentative="1">
      <w:start w:val="1"/>
      <w:numFmt w:val="bullet"/>
      <w:lvlText w:val=""/>
      <w:lvlJc w:val="left"/>
      <w:pPr>
        <w:ind w:left="4320" w:hanging="360"/>
      </w:pPr>
      <w:rPr>
        <w:rFonts w:ascii="Wingdings" w:hAnsi="Wingdings" w:hint="default"/>
      </w:rPr>
    </w:lvl>
    <w:lvl w:ilvl="6" w:tplc="972278E0" w:tentative="1">
      <w:start w:val="1"/>
      <w:numFmt w:val="bullet"/>
      <w:lvlText w:val=""/>
      <w:lvlJc w:val="left"/>
      <w:pPr>
        <w:ind w:left="5040" w:hanging="360"/>
      </w:pPr>
      <w:rPr>
        <w:rFonts w:ascii="Symbol" w:hAnsi="Symbol" w:hint="default"/>
      </w:rPr>
    </w:lvl>
    <w:lvl w:ilvl="7" w:tplc="B0425CB6" w:tentative="1">
      <w:start w:val="1"/>
      <w:numFmt w:val="bullet"/>
      <w:lvlText w:val="o"/>
      <w:lvlJc w:val="left"/>
      <w:pPr>
        <w:ind w:left="5760" w:hanging="360"/>
      </w:pPr>
      <w:rPr>
        <w:rFonts w:ascii="Courier New" w:hAnsi="Courier New" w:cs="Courier New" w:hint="default"/>
      </w:rPr>
    </w:lvl>
    <w:lvl w:ilvl="8" w:tplc="4ED000BC"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BA085D0">
      <w:start w:val="1"/>
      <w:numFmt w:val="decimal"/>
      <w:pStyle w:val="SummaryText"/>
      <w:lvlText w:val="%1."/>
      <w:lvlJc w:val="left"/>
      <w:pPr>
        <w:ind w:left="360" w:hanging="360"/>
      </w:pPr>
    </w:lvl>
    <w:lvl w:ilvl="1" w:tplc="14820916" w:tentative="1">
      <w:start w:val="1"/>
      <w:numFmt w:val="lowerLetter"/>
      <w:lvlText w:val="%2."/>
      <w:lvlJc w:val="left"/>
      <w:pPr>
        <w:ind w:left="1080" w:hanging="360"/>
      </w:pPr>
    </w:lvl>
    <w:lvl w:ilvl="2" w:tplc="DE561950" w:tentative="1">
      <w:start w:val="1"/>
      <w:numFmt w:val="lowerRoman"/>
      <w:lvlText w:val="%3."/>
      <w:lvlJc w:val="right"/>
      <w:pPr>
        <w:ind w:left="1800" w:hanging="180"/>
      </w:pPr>
    </w:lvl>
    <w:lvl w:ilvl="3" w:tplc="95184B82" w:tentative="1">
      <w:start w:val="1"/>
      <w:numFmt w:val="decimal"/>
      <w:lvlText w:val="%4."/>
      <w:lvlJc w:val="left"/>
      <w:pPr>
        <w:ind w:left="2520" w:hanging="360"/>
      </w:pPr>
    </w:lvl>
    <w:lvl w:ilvl="4" w:tplc="2410ECBE" w:tentative="1">
      <w:start w:val="1"/>
      <w:numFmt w:val="lowerLetter"/>
      <w:lvlText w:val="%5."/>
      <w:lvlJc w:val="left"/>
      <w:pPr>
        <w:ind w:left="3240" w:hanging="360"/>
      </w:pPr>
    </w:lvl>
    <w:lvl w:ilvl="5" w:tplc="DAA0A5BC" w:tentative="1">
      <w:start w:val="1"/>
      <w:numFmt w:val="lowerRoman"/>
      <w:lvlText w:val="%6."/>
      <w:lvlJc w:val="right"/>
      <w:pPr>
        <w:ind w:left="3960" w:hanging="180"/>
      </w:pPr>
    </w:lvl>
    <w:lvl w:ilvl="6" w:tplc="AEA211B6" w:tentative="1">
      <w:start w:val="1"/>
      <w:numFmt w:val="decimal"/>
      <w:lvlText w:val="%7."/>
      <w:lvlJc w:val="left"/>
      <w:pPr>
        <w:ind w:left="4680" w:hanging="360"/>
      </w:pPr>
    </w:lvl>
    <w:lvl w:ilvl="7" w:tplc="E730D886" w:tentative="1">
      <w:start w:val="1"/>
      <w:numFmt w:val="lowerLetter"/>
      <w:lvlText w:val="%8."/>
      <w:lvlJc w:val="left"/>
      <w:pPr>
        <w:ind w:left="5400" w:hanging="360"/>
      </w:pPr>
    </w:lvl>
    <w:lvl w:ilvl="8" w:tplc="22FA2D9A" w:tentative="1">
      <w:start w:val="1"/>
      <w:numFmt w:val="lowerRoman"/>
      <w:lvlText w:val="%9."/>
      <w:lvlJc w:val="right"/>
      <w:pPr>
        <w:ind w:left="6120" w:hanging="180"/>
      </w:pPr>
    </w:lvl>
  </w:abstractNum>
  <w:num w:numId="1" w16cid:durableId="1330132031">
    <w:abstractNumId w:val="9"/>
  </w:num>
  <w:num w:numId="2" w16cid:durableId="560403228">
    <w:abstractNumId w:val="7"/>
  </w:num>
  <w:num w:numId="3" w16cid:durableId="1161963195">
    <w:abstractNumId w:val="6"/>
  </w:num>
  <w:num w:numId="4" w16cid:durableId="1502891866">
    <w:abstractNumId w:val="5"/>
  </w:num>
  <w:num w:numId="5" w16cid:durableId="1085997344">
    <w:abstractNumId w:val="4"/>
  </w:num>
  <w:num w:numId="6" w16cid:durableId="2019380315">
    <w:abstractNumId w:val="13"/>
  </w:num>
  <w:num w:numId="7" w16cid:durableId="870190750">
    <w:abstractNumId w:val="12"/>
  </w:num>
  <w:num w:numId="8" w16cid:durableId="1702971021">
    <w:abstractNumId w:val="11"/>
  </w:num>
  <w:num w:numId="9" w16cid:durableId="1817720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9859360">
    <w:abstractNumId w:val="14"/>
  </w:num>
  <w:num w:numId="11" w16cid:durableId="429281797">
    <w:abstractNumId w:val="8"/>
  </w:num>
  <w:num w:numId="12" w16cid:durableId="348072066">
    <w:abstractNumId w:val="3"/>
  </w:num>
  <w:num w:numId="13" w16cid:durableId="466626082">
    <w:abstractNumId w:val="2"/>
  </w:num>
  <w:num w:numId="14" w16cid:durableId="1974479113">
    <w:abstractNumId w:val="1"/>
  </w:num>
  <w:num w:numId="15" w16cid:durableId="952057461">
    <w:abstractNumId w:val="0"/>
  </w:num>
  <w:num w:numId="16" w16cid:durableId="2135129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751B"/>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0112"/>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1707E"/>
    <w:rsid w:val="00A52B02"/>
    <w:rsid w:val="00A6057A"/>
    <w:rsid w:val="00A62304"/>
    <w:rsid w:val="00A74017"/>
    <w:rsid w:val="00AA332C"/>
    <w:rsid w:val="00AC27F8"/>
    <w:rsid w:val="00AD4C72"/>
    <w:rsid w:val="00AE057B"/>
    <w:rsid w:val="00AE2AEE"/>
    <w:rsid w:val="00B00276"/>
    <w:rsid w:val="00B22B6F"/>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62DD"/>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3E2D"/>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7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KR/24_00516_00_x.pdf" TargetMode="External"/><Relationship Id="rId13" Type="http://schemas.openxmlformats.org/officeDocument/2006/relationships/hyperlink" Target="https://www.me.gov.u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me.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ov.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p@me.gov.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UKR/24_00516_01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f963df55-d972-4ea7-9ef8-8083f5d137e9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55F514D-ED2C-426E-885C-AB64633031A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2024-01-16T11:29:00Z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G/SPS/N/UKR/217</vt:lpwstr>
  </property>
  <property fmtid="{D5CDD505-2E9C-101B-9397-08002B2CF9AE}" pid="3" name="TitusGUID">
    <vt:lpwstr>f963df55-d972-4ea7-9ef8-8083f5d137e9</vt:lpwstr>
  </property>
  <property fmtid="{D5CDD505-2E9C-101B-9397-08002B2CF9AE}" pid="4" name="WTOCLASSIFICATION">
    <vt:lpwstr>WTO OFFICIAL</vt:lpwstr>
  </property>
</Properties>
</file>